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F5" w:rsidRPr="00C47EF4" w:rsidRDefault="004852F5" w:rsidP="004852F5">
      <w:pPr>
        <w:jc w:val="right"/>
        <w:rPr>
          <w:rFonts w:ascii="Arial" w:hAnsi="Arial" w:cs="Arial"/>
          <w:color w:val="0000FF"/>
          <w:szCs w:val="24"/>
        </w:rPr>
      </w:pPr>
      <w:bookmarkStart w:id="0" w:name="_GoBack"/>
      <w:bookmarkEnd w:id="0"/>
      <w:r w:rsidRPr="00C47EF4">
        <w:rPr>
          <w:rFonts w:ascii="Arial" w:hAnsi="Arial" w:cs="Arial"/>
          <w:color w:val="0000FF"/>
          <w:szCs w:val="24"/>
        </w:rPr>
        <w:t>ZAŁĄCZNIK NR 1 DO SIWZ</w:t>
      </w:r>
    </w:p>
    <w:p w:rsidR="006115A3" w:rsidRPr="00C47EF4" w:rsidRDefault="006115A3" w:rsidP="00984B58">
      <w:pPr>
        <w:jc w:val="center"/>
        <w:rPr>
          <w:rFonts w:ascii="Arial" w:hAnsi="Arial" w:cs="Arial"/>
        </w:rPr>
      </w:pPr>
    </w:p>
    <w:p w:rsidR="006115A3" w:rsidRPr="00C47EF4" w:rsidRDefault="006115A3" w:rsidP="00984B58">
      <w:pPr>
        <w:jc w:val="center"/>
        <w:rPr>
          <w:rFonts w:ascii="Arial" w:hAnsi="Arial" w:cs="Arial"/>
        </w:rPr>
      </w:pPr>
    </w:p>
    <w:p w:rsidR="00984B58" w:rsidRPr="00C47EF4" w:rsidRDefault="005F4313" w:rsidP="00984B58">
      <w:pPr>
        <w:jc w:val="center"/>
        <w:rPr>
          <w:rFonts w:ascii="Arial" w:hAnsi="Arial" w:cs="Arial"/>
          <w:b/>
          <w:spacing w:val="60"/>
          <w:sz w:val="24"/>
        </w:rPr>
      </w:pPr>
      <w:r w:rsidRPr="00C47EF4">
        <w:rPr>
          <w:rFonts w:ascii="Arial" w:hAnsi="Arial" w:cs="Arial"/>
          <w:b/>
          <w:spacing w:val="60"/>
          <w:sz w:val="24"/>
        </w:rPr>
        <w:t>OFERT</w:t>
      </w:r>
      <w:r w:rsidR="00D2307A" w:rsidRPr="00C47EF4">
        <w:rPr>
          <w:rFonts w:ascii="Arial" w:hAnsi="Arial" w:cs="Arial"/>
          <w:b/>
          <w:spacing w:val="60"/>
          <w:sz w:val="24"/>
        </w:rPr>
        <w:t>A</w:t>
      </w:r>
    </w:p>
    <w:p w:rsidR="006115A3" w:rsidRPr="00C47EF4" w:rsidRDefault="006115A3" w:rsidP="00984B58">
      <w:pPr>
        <w:jc w:val="center"/>
        <w:rPr>
          <w:rFonts w:ascii="Arial" w:hAnsi="Arial" w:cs="Arial"/>
        </w:rPr>
      </w:pPr>
    </w:p>
    <w:p w:rsidR="006115A3" w:rsidRPr="00C47EF4" w:rsidRDefault="006115A3" w:rsidP="00984B58">
      <w:pPr>
        <w:jc w:val="center"/>
        <w:rPr>
          <w:rFonts w:ascii="Arial" w:hAnsi="Arial" w:cs="Arial"/>
        </w:rPr>
      </w:pPr>
    </w:p>
    <w:p w:rsidR="006115A3" w:rsidRPr="00C47EF4" w:rsidRDefault="006115A3" w:rsidP="00984B58">
      <w:pPr>
        <w:jc w:val="center"/>
        <w:rPr>
          <w:rFonts w:ascii="Arial" w:hAnsi="Arial" w:cs="Arial"/>
        </w:rPr>
      </w:pPr>
    </w:p>
    <w:p w:rsidR="00984B58" w:rsidRPr="00C47EF4" w:rsidRDefault="00984B58" w:rsidP="006E0782">
      <w:pPr>
        <w:widowControl w:val="0"/>
        <w:suppressAutoHyphens/>
        <w:rPr>
          <w:rFonts w:ascii="Arial" w:hAnsi="Arial" w:cs="Arial"/>
        </w:rPr>
      </w:pPr>
      <w:r w:rsidRPr="00C47EF4">
        <w:rPr>
          <w:rFonts w:ascii="Arial" w:hAnsi="Arial" w:cs="Arial"/>
        </w:rPr>
        <w:t>Dane Wykonawcy:</w:t>
      </w:r>
    </w:p>
    <w:p w:rsidR="00984B58" w:rsidRPr="00C47EF4" w:rsidRDefault="00984B58" w:rsidP="00984B58">
      <w:pPr>
        <w:jc w:val="both"/>
        <w:rPr>
          <w:rFonts w:ascii="Arial" w:hAnsi="Arial" w:cs="Arial"/>
          <w:sz w:val="16"/>
          <w:szCs w:val="16"/>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1765"/>
      </w:tblGrid>
      <w:tr w:rsidR="00984B58" w:rsidRPr="00C47EF4" w:rsidTr="008E02B6">
        <w:trPr>
          <w:trHeight w:val="340"/>
        </w:trPr>
        <w:tc>
          <w:tcPr>
            <w:tcW w:w="3119" w:type="dxa"/>
            <w:vAlign w:val="center"/>
          </w:tcPr>
          <w:p w:rsidR="00984B58" w:rsidRPr="00C47EF4" w:rsidRDefault="00984F8F" w:rsidP="00984F8F">
            <w:pPr>
              <w:rPr>
                <w:rFonts w:ascii="Arial" w:hAnsi="Arial" w:cs="Arial"/>
              </w:rPr>
            </w:pPr>
            <w:r w:rsidRPr="00C47EF4">
              <w:rPr>
                <w:rFonts w:ascii="Arial" w:hAnsi="Arial" w:cs="Arial"/>
              </w:rPr>
              <w:t>Nazwa i a</w:t>
            </w:r>
            <w:r w:rsidR="00C6226B" w:rsidRPr="00C47EF4">
              <w:rPr>
                <w:rFonts w:ascii="Arial" w:hAnsi="Arial" w:cs="Arial"/>
              </w:rPr>
              <w:t>dres Wykonawcy</w:t>
            </w:r>
            <w:r w:rsidR="00984B58" w:rsidRPr="00C47EF4">
              <w:rPr>
                <w:rFonts w:ascii="Arial" w:hAnsi="Arial" w:cs="Arial"/>
              </w:rPr>
              <w:t>:</w:t>
            </w:r>
          </w:p>
        </w:tc>
        <w:tc>
          <w:tcPr>
            <w:tcW w:w="11765" w:type="dxa"/>
            <w:vAlign w:val="bottom"/>
          </w:tcPr>
          <w:p w:rsidR="00984B58" w:rsidRPr="00C47EF4" w:rsidRDefault="00984B58" w:rsidP="00984B58">
            <w:pPr>
              <w:rPr>
                <w:rFonts w:ascii="Arial" w:hAnsi="Arial" w:cs="Arial"/>
              </w:rPr>
            </w:pPr>
            <w:r w:rsidRPr="00C47EF4">
              <w:rPr>
                <w:rFonts w:ascii="Arial" w:hAnsi="Arial" w:cs="Arial"/>
              </w:rPr>
              <w:t>...............................................................................................................................</w:t>
            </w:r>
          </w:p>
        </w:tc>
      </w:tr>
      <w:tr w:rsidR="00984B58" w:rsidRPr="00C47EF4" w:rsidTr="008E02B6">
        <w:trPr>
          <w:trHeight w:val="340"/>
        </w:trPr>
        <w:tc>
          <w:tcPr>
            <w:tcW w:w="3119" w:type="dxa"/>
            <w:vAlign w:val="center"/>
          </w:tcPr>
          <w:p w:rsidR="00984B58" w:rsidRPr="00C47EF4" w:rsidRDefault="00984B58" w:rsidP="00984B58">
            <w:pPr>
              <w:rPr>
                <w:rFonts w:ascii="Arial" w:hAnsi="Arial" w:cs="Arial"/>
              </w:rPr>
            </w:pPr>
            <w:r w:rsidRPr="00C47EF4">
              <w:rPr>
                <w:rFonts w:ascii="Arial" w:hAnsi="Arial" w:cs="Arial"/>
              </w:rPr>
              <w:t>KRS lub inny organ rejestrowy:</w:t>
            </w:r>
          </w:p>
        </w:tc>
        <w:tc>
          <w:tcPr>
            <w:tcW w:w="11765" w:type="dxa"/>
            <w:vAlign w:val="bottom"/>
          </w:tcPr>
          <w:p w:rsidR="00984B58" w:rsidRPr="00C47EF4" w:rsidRDefault="00984B58" w:rsidP="00984B58">
            <w:pPr>
              <w:rPr>
                <w:rFonts w:ascii="Arial" w:hAnsi="Arial" w:cs="Arial"/>
              </w:rPr>
            </w:pPr>
            <w:r w:rsidRPr="00C47EF4">
              <w:rPr>
                <w:rFonts w:ascii="Arial" w:hAnsi="Arial" w:cs="Arial"/>
              </w:rPr>
              <w:t>................................................................................................................................</w:t>
            </w:r>
          </w:p>
        </w:tc>
      </w:tr>
      <w:tr w:rsidR="00984B58" w:rsidRPr="00C47EF4" w:rsidTr="008E02B6">
        <w:tc>
          <w:tcPr>
            <w:tcW w:w="3119" w:type="dxa"/>
            <w:vAlign w:val="center"/>
          </w:tcPr>
          <w:p w:rsidR="00984B58" w:rsidRPr="00C47EF4" w:rsidRDefault="00984B58" w:rsidP="00984B58">
            <w:pPr>
              <w:rPr>
                <w:rFonts w:ascii="Arial" w:hAnsi="Arial" w:cs="Arial"/>
              </w:rPr>
            </w:pPr>
            <w:r w:rsidRPr="00C47EF4">
              <w:rPr>
                <w:rFonts w:ascii="Arial" w:hAnsi="Arial" w:cs="Arial"/>
              </w:rPr>
              <w:t>Wielkość przedsiębiorstwa</w:t>
            </w:r>
          </w:p>
        </w:tc>
        <w:tc>
          <w:tcPr>
            <w:tcW w:w="11765" w:type="dxa"/>
            <w:vAlign w:val="center"/>
          </w:tcPr>
          <w:p w:rsidR="00984B58" w:rsidRPr="00C47EF4" w:rsidRDefault="006115A3" w:rsidP="006115A3">
            <w:pPr>
              <w:widowControl w:val="0"/>
              <w:suppressAutoHyphens/>
              <w:rPr>
                <w:rFonts w:ascii="Arial" w:hAnsi="Arial" w:cs="Arial"/>
              </w:rPr>
            </w:pPr>
            <w:r w:rsidRPr="00C47EF4">
              <w:rPr>
                <w:rFonts w:ascii="Arial" w:hAnsi="Arial" w:cs="Arial"/>
                <w:lang w:eastAsia="en-US"/>
              </w:rPr>
              <w:t xml:space="preserve">1. </w:t>
            </w:r>
            <w:r w:rsidR="00984B58" w:rsidRPr="00C47EF4">
              <w:rPr>
                <w:rFonts w:ascii="Arial" w:hAnsi="Arial" w:cs="Arial"/>
                <w:lang w:eastAsia="en-US"/>
              </w:rPr>
              <w:t>mikroprzedsiębiorstwo;</w:t>
            </w:r>
            <w:r w:rsidRPr="00C47EF4">
              <w:rPr>
                <w:rFonts w:ascii="Arial" w:hAnsi="Arial" w:cs="Arial"/>
                <w:lang w:eastAsia="en-US"/>
              </w:rPr>
              <w:t xml:space="preserve"> 2. </w:t>
            </w:r>
            <w:r w:rsidR="00984B58" w:rsidRPr="00C47EF4">
              <w:rPr>
                <w:rFonts w:ascii="Arial" w:hAnsi="Arial" w:cs="Arial"/>
                <w:lang w:eastAsia="en-US"/>
              </w:rPr>
              <w:t>małe przedsiębiorstwo;</w:t>
            </w:r>
            <w:r w:rsidRPr="00C47EF4">
              <w:rPr>
                <w:rFonts w:ascii="Arial" w:hAnsi="Arial" w:cs="Arial"/>
                <w:lang w:eastAsia="en-US"/>
              </w:rPr>
              <w:t xml:space="preserve"> 3. </w:t>
            </w:r>
            <w:r w:rsidR="00984B58" w:rsidRPr="00C47EF4">
              <w:rPr>
                <w:rFonts w:ascii="Arial" w:hAnsi="Arial" w:cs="Arial"/>
                <w:lang w:eastAsia="en-US"/>
              </w:rPr>
              <w:t>średnie przedsiębiorstwo</w:t>
            </w:r>
            <w:r w:rsidR="00C6226B" w:rsidRPr="00C47EF4">
              <w:rPr>
                <w:rFonts w:ascii="Arial" w:hAnsi="Arial" w:cs="Arial"/>
                <w:lang w:eastAsia="en-US"/>
              </w:rPr>
              <w:t>;</w:t>
            </w:r>
            <w:r w:rsidRPr="00C47EF4">
              <w:rPr>
                <w:rFonts w:ascii="Arial" w:hAnsi="Arial" w:cs="Arial"/>
                <w:lang w:eastAsia="en-US"/>
              </w:rPr>
              <w:t xml:space="preserve"> 4.</w:t>
            </w:r>
            <w:r w:rsidR="00C6226B" w:rsidRPr="00C47EF4">
              <w:rPr>
                <w:rFonts w:ascii="Arial" w:hAnsi="Arial" w:cs="Arial"/>
                <w:lang w:eastAsia="en-US"/>
              </w:rPr>
              <w:t>ż</w:t>
            </w:r>
            <w:r w:rsidR="00984B58" w:rsidRPr="00C47EF4">
              <w:rPr>
                <w:rFonts w:ascii="Arial" w:hAnsi="Arial" w:cs="Arial"/>
                <w:lang w:eastAsia="en-US"/>
              </w:rPr>
              <w:t>adne z powyższych.</w:t>
            </w:r>
            <w:r w:rsidRPr="00C47EF4">
              <w:rPr>
                <w:rFonts w:ascii="Arial" w:hAnsi="Arial" w:cs="Arial"/>
                <w:lang w:eastAsia="en-US"/>
              </w:rPr>
              <w:t xml:space="preserve"> </w:t>
            </w:r>
            <w:r w:rsidR="00984B58" w:rsidRPr="00C47EF4">
              <w:rPr>
                <w:rFonts w:ascii="Arial" w:hAnsi="Arial" w:cs="Arial"/>
                <w:sz w:val="16"/>
              </w:rPr>
              <w:t>(właściwe podkreślić)</w:t>
            </w:r>
          </w:p>
        </w:tc>
      </w:tr>
      <w:tr w:rsidR="00984B58" w:rsidRPr="00C47EF4" w:rsidTr="008E02B6">
        <w:trPr>
          <w:trHeight w:val="340"/>
        </w:trPr>
        <w:tc>
          <w:tcPr>
            <w:tcW w:w="3119" w:type="dxa"/>
            <w:vAlign w:val="center"/>
          </w:tcPr>
          <w:p w:rsidR="00984B58" w:rsidRPr="00C47EF4" w:rsidRDefault="006115A3" w:rsidP="006115A3">
            <w:pPr>
              <w:rPr>
                <w:rFonts w:ascii="Arial" w:hAnsi="Arial" w:cs="Arial"/>
              </w:rPr>
            </w:pPr>
            <w:r w:rsidRPr="00C47EF4">
              <w:rPr>
                <w:rFonts w:ascii="Arial" w:hAnsi="Arial" w:cs="Arial"/>
              </w:rPr>
              <w:t>O</w:t>
            </w:r>
            <w:r w:rsidR="00984B58" w:rsidRPr="00C47EF4">
              <w:rPr>
                <w:rFonts w:ascii="Arial" w:hAnsi="Arial" w:cs="Arial"/>
              </w:rPr>
              <w:t>soby upoważnion</w:t>
            </w:r>
            <w:r w:rsidR="008E02B6" w:rsidRPr="00C47EF4">
              <w:rPr>
                <w:rFonts w:ascii="Arial" w:hAnsi="Arial" w:cs="Arial"/>
              </w:rPr>
              <w:t>a</w:t>
            </w:r>
            <w:r w:rsidR="00984B58" w:rsidRPr="00C47EF4">
              <w:rPr>
                <w:rFonts w:ascii="Arial" w:hAnsi="Arial" w:cs="Arial"/>
              </w:rPr>
              <w:t xml:space="preserve"> do kontakt</w:t>
            </w:r>
            <w:r w:rsidR="008E02B6" w:rsidRPr="00C47EF4">
              <w:rPr>
                <w:rFonts w:ascii="Arial" w:hAnsi="Arial" w:cs="Arial"/>
              </w:rPr>
              <w:t>u</w:t>
            </w:r>
          </w:p>
        </w:tc>
        <w:tc>
          <w:tcPr>
            <w:tcW w:w="11765" w:type="dxa"/>
            <w:vAlign w:val="bottom"/>
          </w:tcPr>
          <w:p w:rsidR="00984B58" w:rsidRPr="00C47EF4" w:rsidRDefault="00984B58" w:rsidP="006115A3">
            <w:pPr>
              <w:rPr>
                <w:rFonts w:ascii="Arial" w:hAnsi="Arial" w:cs="Arial"/>
              </w:rPr>
            </w:pPr>
            <w:r w:rsidRPr="00C47EF4">
              <w:rPr>
                <w:rFonts w:ascii="Arial" w:hAnsi="Arial" w:cs="Arial"/>
              </w:rPr>
              <w:t xml:space="preserve">Imię i nazwisko </w:t>
            </w:r>
            <w:r w:rsidR="005F4313" w:rsidRPr="00C47EF4">
              <w:rPr>
                <w:rFonts w:ascii="Arial" w:hAnsi="Arial" w:cs="Arial"/>
              </w:rPr>
              <w:t>…..</w:t>
            </w:r>
            <w:r w:rsidRPr="00C47EF4">
              <w:rPr>
                <w:rFonts w:ascii="Arial" w:hAnsi="Arial" w:cs="Arial"/>
              </w:rPr>
              <w:t>..............................................</w:t>
            </w:r>
            <w:r w:rsidR="005F4313" w:rsidRPr="00C47EF4">
              <w:rPr>
                <w:rFonts w:ascii="Arial" w:hAnsi="Arial" w:cs="Arial"/>
              </w:rPr>
              <w:t xml:space="preserve">; </w:t>
            </w:r>
            <w:r w:rsidRPr="00C47EF4">
              <w:rPr>
                <w:rFonts w:ascii="Arial" w:hAnsi="Arial" w:cs="Arial"/>
              </w:rPr>
              <w:t>Tel. ......................................... Adres e-mail:......................................................</w:t>
            </w:r>
          </w:p>
        </w:tc>
      </w:tr>
      <w:tr w:rsidR="00984B58" w:rsidRPr="00C47EF4" w:rsidTr="008E02B6">
        <w:tblPrEx>
          <w:tblLook w:val="04A0" w:firstRow="1" w:lastRow="0" w:firstColumn="1" w:lastColumn="0" w:noHBand="0" w:noVBand="1"/>
        </w:tblPrEx>
        <w:trPr>
          <w:trHeight w:val="340"/>
        </w:trPr>
        <w:tc>
          <w:tcPr>
            <w:tcW w:w="3119" w:type="dxa"/>
            <w:vAlign w:val="center"/>
          </w:tcPr>
          <w:p w:rsidR="00984B58" w:rsidRPr="00C47EF4" w:rsidRDefault="00984B58" w:rsidP="00984B58">
            <w:pPr>
              <w:rPr>
                <w:rFonts w:ascii="Arial" w:hAnsi="Arial" w:cs="Arial"/>
              </w:rPr>
            </w:pPr>
            <w:r w:rsidRPr="00C47EF4">
              <w:rPr>
                <w:rFonts w:ascii="Arial" w:hAnsi="Arial" w:cs="Arial"/>
              </w:rPr>
              <w:t>Nr rachunku bankowego:</w:t>
            </w:r>
          </w:p>
        </w:tc>
        <w:tc>
          <w:tcPr>
            <w:tcW w:w="11765" w:type="dxa"/>
            <w:vAlign w:val="bottom"/>
          </w:tcPr>
          <w:p w:rsidR="00984B58" w:rsidRPr="00C47EF4" w:rsidRDefault="00984B58" w:rsidP="00984B58">
            <w:pPr>
              <w:rPr>
                <w:rFonts w:ascii="Arial" w:hAnsi="Arial" w:cs="Arial"/>
              </w:rPr>
            </w:pPr>
            <w:r w:rsidRPr="00C47EF4">
              <w:rPr>
                <w:rFonts w:ascii="Arial" w:hAnsi="Arial" w:cs="Arial"/>
              </w:rPr>
              <w:t>................................................................................................................................</w:t>
            </w:r>
          </w:p>
        </w:tc>
      </w:tr>
    </w:tbl>
    <w:p w:rsidR="00984B58" w:rsidRPr="00C47EF4" w:rsidRDefault="00984B58" w:rsidP="006115A3">
      <w:pPr>
        <w:jc w:val="center"/>
        <w:rPr>
          <w:rFonts w:ascii="Arial" w:hAnsi="Arial" w:cs="Arial"/>
        </w:rPr>
      </w:pPr>
    </w:p>
    <w:p w:rsidR="006115A3" w:rsidRPr="00C47EF4" w:rsidRDefault="006115A3" w:rsidP="006115A3">
      <w:pPr>
        <w:jc w:val="center"/>
        <w:rPr>
          <w:rFonts w:ascii="Arial" w:hAnsi="Arial" w:cs="Arial"/>
        </w:rPr>
      </w:pPr>
    </w:p>
    <w:p w:rsidR="006115A3" w:rsidRPr="00C47EF4" w:rsidRDefault="006115A3" w:rsidP="006115A3">
      <w:pPr>
        <w:jc w:val="center"/>
        <w:rPr>
          <w:rFonts w:ascii="Arial" w:hAnsi="Arial" w:cs="Arial"/>
        </w:rPr>
      </w:pPr>
    </w:p>
    <w:p w:rsidR="00D2307A" w:rsidRPr="00C47EF4" w:rsidRDefault="00D2307A" w:rsidP="00D2307A">
      <w:pPr>
        <w:widowControl w:val="0"/>
        <w:suppressAutoHyphens/>
        <w:spacing w:after="60" w:line="360" w:lineRule="auto"/>
        <w:rPr>
          <w:rFonts w:ascii="Arial" w:hAnsi="Arial" w:cs="Arial"/>
        </w:rPr>
      </w:pPr>
      <w:r w:rsidRPr="00C47EF4">
        <w:rPr>
          <w:rFonts w:ascii="Arial" w:hAnsi="Arial" w:cs="Arial"/>
        </w:rPr>
        <w:t>Oferuję dostawę, zgodnie z wymogami zawartymi w Specyfikacji Istotnych Warunków Zamówienia:</w:t>
      </w: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185E58" w:rsidRPr="00C47EF4" w:rsidTr="00185E58">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85E58" w:rsidRPr="00C47EF4" w:rsidRDefault="00185E58" w:rsidP="0001398A">
            <w:pPr>
              <w:rPr>
                <w:rFonts w:ascii="Arial" w:hAnsi="Arial" w:cs="Arial"/>
                <w:bCs/>
              </w:rPr>
            </w:pPr>
            <w:r w:rsidRPr="00C47EF4">
              <w:rPr>
                <w:rFonts w:ascii="Arial" w:hAnsi="Arial" w:cs="Arial"/>
                <w:bCs/>
              </w:rPr>
              <w:t xml:space="preserve">CZĘŚĆ NR 1 </w:t>
            </w:r>
            <w:r w:rsidR="0001398A" w:rsidRPr="00C47EF4">
              <w:rPr>
                <w:rFonts w:ascii="Arial" w:hAnsi="Arial" w:cs="Arial"/>
                <w:bCs/>
              </w:rPr>
              <w:t xml:space="preserve">MEBLE I </w:t>
            </w:r>
            <w:r w:rsidR="00155638" w:rsidRPr="00C47EF4">
              <w:rPr>
                <w:rFonts w:ascii="Arial" w:hAnsi="Arial" w:cs="Arial"/>
                <w:bCs/>
              </w:rPr>
              <w:t xml:space="preserve">WYPOSAŻENIE DODATKOWE </w:t>
            </w:r>
          </w:p>
        </w:tc>
      </w:tr>
      <w:tr w:rsidR="00185E58" w:rsidRPr="00C47EF4" w:rsidTr="00185E58">
        <w:trPr>
          <w:cantSplit/>
        </w:trPr>
        <w:tc>
          <w:tcPr>
            <w:tcW w:w="426" w:type="dxa"/>
            <w:tcBorders>
              <w:top w:val="single" w:sz="4" w:space="0" w:color="auto"/>
            </w:tcBorders>
            <w:shd w:val="clear" w:color="auto" w:fill="auto"/>
            <w:vAlign w:val="center"/>
          </w:tcPr>
          <w:p w:rsidR="00185E58" w:rsidRPr="00C47EF4" w:rsidRDefault="00185E58" w:rsidP="006928B3">
            <w:pPr>
              <w:jc w:val="center"/>
              <w:rPr>
                <w:rFonts w:ascii="Arial" w:hAnsi="Arial" w:cs="Arial"/>
                <w:sz w:val="16"/>
                <w:szCs w:val="16"/>
              </w:rPr>
            </w:pPr>
            <w:r w:rsidRPr="00C47EF4">
              <w:rPr>
                <w:rFonts w:ascii="Arial" w:hAnsi="Arial" w:cs="Arial"/>
                <w:sz w:val="16"/>
                <w:szCs w:val="16"/>
              </w:rPr>
              <w:t>L</w:t>
            </w:r>
            <w:r w:rsidR="00403146" w:rsidRPr="00C47EF4">
              <w:rPr>
                <w:rFonts w:ascii="Arial" w:hAnsi="Arial" w:cs="Arial"/>
                <w:sz w:val="16"/>
                <w:szCs w:val="16"/>
              </w:rPr>
              <w:t>.</w:t>
            </w:r>
            <w:r w:rsidRPr="00C47EF4">
              <w:rPr>
                <w:rFonts w:ascii="Arial" w:hAnsi="Arial" w:cs="Arial"/>
                <w:sz w:val="16"/>
                <w:szCs w:val="16"/>
              </w:rPr>
              <w:t>p</w:t>
            </w:r>
            <w:r w:rsidR="00403146" w:rsidRPr="00C47EF4">
              <w:rPr>
                <w:rFonts w:ascii="Arial" w:hAnsi="Arial" w:cs="Arial"/>
                <w:sz w:val="16"/>
                <w:szCs w:val="16"/>
              </w:rPr>
              <w:t>.</w:t>
            </w:r>
          </w:p>
        </w:tc>
        <w:tc>
          <w:tcPr>
            <w:tcW w:w="3260" w:type="dxa"/>
            <w:tcBorders>
              <w:top w:val="single" w:sz="4" w:space="0" w:color="auto"/>
            </w:tcBorders>
            <w:shd w:val="clear" w:color="auto" w:fill="auto"/>
            <w:vAlign w:val="center"/>
          </w:tcPr>
          <w:p w:rsidR="00185E58" w:rsidRPr="00C47EF4" w:rsidRDefault="00185E58" w:rsidP="00185E58">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185E58" w:rsidRPr="00C47EF4" w:rsidRDefault="00185E58" w:rsidP="00185E58">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185E58" w:rsidRPr="00C47EF4" w:rsidRDefault="00185E58" w:rsidP="00185E58">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185E58" w:rsidRPr="00C47EF4" w:rsidRDefault="00185E58" w:rsidP="00185E58">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185E58" w:rsidRPr="00C47EF4" w:rsidRDefault="00185E58" w:rsidP="00185E58">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185E58" w:rsidRPr="00C47EF4" w:rsidRDefault="00185E58" w:rsidP="00185E58">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185E58" w:rsidRPr="00C47EF4" w:rsidRDefault="00185E58" w:rsidP="00185E58">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185E58" w:rsidRPr="00C47EF4" w:rsidRDefault="00185E58" w:rsidP="00185E58">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185E58" w:rsidRPr="00C47EF4" w:rsidRDefault="00185E58" w:rsidP="00185E58">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185E58" w:rsidRPr="00C47EF4" w:rsidRDefault="00185E58" w:rsidP="00185E58">
            <w:pPr>
              <w:keepNext/>
              <w:jc w:val="center"/>
              <w:outlineLvl w:val="3"/>
              <w:rPr>
                <w:rFonts w:ascii="Arial" w:hAnsi="Arial" w:cs="Arial"/>
                <w:sz w:val="16"/>
                <w:szCs w:val="16"/>
              </w:rPr>
            </w:pPr>
            <w:r w:rsidRPr="00C47EF4">
              <w:rPr>
                <w:rFonts w:ascii="Arial" w:hAnsi="Arial" w:cs="Arial"/>
                <w:sz w:val="16"/>
                <w:szCs w:val="16"/>
              </w:rPr>
              <w:t>Cena brutto</w:t>
            </w:r>
          </w:p>
        </w:tc>
      </w:tr>
      <w:tr w:rsidR="00185E58" w:rsidRPr="00C47EF4" w:rsidTr="00185E58">
        <w:trPr>
          <w:cantSplit/>
        </w:trPr>
        <w:tc>
          <w:tcPr>
            <w:tcW w:w="426" w:type="dxa"/>
            <w:shd w:val="clear" w:color="auto" w:fill="auto"/>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highlight w:val="red"/>
              </w:rPr>
            </w:pPr>
            <w:r w:rsidRPr="00C47EF4">
              <w:rPr>
                <w:rFonts w:ascii="Arial" w:hAnsi="Arial" w:cs="Arial"/>
              </w:rPr>
              <w:t>Wózek wielofunkcyjny zabiegowy ze stali kwasoodpornej</w:t>
            </w:r>
          </w:p>
        </w:tc>
        <w:tc>
          <w:tcPr>
            <w:tcW w:w="2410" w:type="dxa"/>
            <w:shd w:val="clear" w:color="auto" w:fill="auto"/>
            <w:vAlign w:val="center"/>
          </w:tcPr>
          <w:p w:rsidR="00185E58" w:rsidRPr="00C47EF4" w:rsidRDefault="00185E58" w:rsidP="00185E58">
            <w:pPr>
              <w:jc w:val="center"/>
              <w:rPr>
                <w:rFonts w:ascii="Arial" w:hAnsi="Arial" w:cs="Arial"/>
                <w:highlight w:val="red"/>
              </w:rPr>
            </w:pPr>
          </w:p>
        </w:tc>
        <w:tc>
          <w:tcPr>
            <w:tcW w:w="1417" w:type="dxa"/>
            <w:shd w:val="clear" w:color="auto" w:fill="auto"/>
            <w:vAlign w:val="center"/>
          </w:tcPr>
          <w:p w:rsidR="00185E58" w:rsidRPr="00C47EF4" w:rsidRDefault="00185E58" w:rsidP="00185E58">
            <w:pPr>
              <w:jc w:val="center"/>
              <w:rPr>
                <w:rFonts w:ascii="Arial" w:hAnsi="Arial" w:cs="Arial"/>
                <w:highlight w:val="red"/>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4</w:t>
            </w:r>
          </w:p>
        </w:tc>
        <w:tc>
          <w:tcPr>
            <w:tcW w:w="992" w:type="dxa"/>
            <w:shd w:val="clear" w:color="auto" w:fill="auto"/>
            <w:vAlign w:val="center"/>
          </w:tcPr>
          <w:p w:rsidR="00185E58" w:rsidRPr="00C47EF4" w:rsidRDefault="00185E58" w:rsidP="00185E58">
            <w:pPr>
              <w:jc w:val="center"/>
              <w:rPr>
                <w:rFonts w:ascii="Arial" w:hAnsi="Arial" w:cs="Arial"/>
                <w:color w:val="000000"/>
              </w:rPr>
            </w:pPr>
          </w:p>
        </w:tc>
        <w:tc>
          <w:tcPr>
            <w:tcW w:w="709" w:type="dxa"/>
            <w:shd w:val="clear" w:color="auto" w:fill="auto"/>
            <w:vAlign w:val="center"/>
          </w:tcPr>
          <w:p w:rsidR="00185E58" w:rsidRPr="00C47EF4" w:rsidRDefault="00185E58" w:rsidP="00185E58">
            <w:pPr>
              <w:jc w:val="center"/>
              <w:rPr>
                <w:rFonts w:ascii="Arial" w:hAnsi="Arial" w:cs="Arial"/>
                <w:color w:val="000000"/>
              </w:rPr>
            </w:pPr>
          </w:p>
        </w:tc>
        <w:tc>
          <w:tcPr>
            <w:tcW w:w="1276" w:type="dxa"/>
            <w:shd w:val="clear" w:color="auto" w:fill="auto"/>
            <w:vAlign w:val="center"/>
          </w:tcPr>
          <w:p w:rsidR="00185E58" w:rsidRPr="00C47EF4" w:rsidRDefault="00185E58" w:rsidP="00185E58">
            <w:pPr>
              <w:jc w:val="center"/>
              <w:rPr>
                <w:rFonts w:ascii="Arial" w:hAnsi="Arial" w:cs="Arial"/>
                <w:color w:val="000000"/>
              </w:rPr>
            </w:pPr>
          </w:p>
        </w:tc>
        <w:tc>
          <w:tcPr>
            <w:tcW w:w="1134" w:type="dxa"/>
            <w:shd w:val="clear" w:color="auto" w:fill="auto"/>
            <w:vAlign w:val="center"/>
          </w:tcPr>
          <w:p w:rsidR="00185E58" w:rsidRPr="00C47EF4" w:rsidRDefault="00185E58" w:rsidP="00185E58">
            <w:pPr>
              <w:jc w:val="center"/>
              <w:rPr>
                <w:rFonts w:ascii="Arial" w:hAnsi="Arial" w:cs="Arial"/>
                <w:color w:val="000000"/>
              </w:rPr>
            </w:pPr>
          </w:p>
        </w:tc>
        <w:tc>
          <w:tcPr>
            <w:tcW w:w="1417" w:type="dxa"/>
            <w:shd w:val="clear" w:color="auto" w:fill="auto"/>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Taborety ze zmywalna dermą w kolorze kremowym i metalowymi nogami</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13</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Fotel obrotowy komputerowy</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59</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Krzesło do poczekalni</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10</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Dozownik do mydła dezynfekcyjnego/ środka dezynfekcyjnego</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19</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Lustro</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36</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Stelaż podwójny na worki - zbieracz odpadów</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3</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Kosz na odpady duży</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92</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Kosz na odpady mały</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68</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Wózek do sprzątania duży</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Wózek siedzący do transportu pacjenta</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C85A68" w:rsidP="00185E58">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Lodówka medyczna</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3</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Lodówka socjalna do zabudowy</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Lodówka pod blatowa</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14</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Sofa do pokoju socjalnego</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2</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Sofa 2 osobowa do gabinetu lekarskiego</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Sofa rozkładana</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4</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Pistolet do płukania i suszenia endoskopów typu SELECTA lub równoważny</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Wózek transportowy hydrauliczny</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1</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Wózek transportowy 2-sekcyjny hydrauliczny</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1</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Wózek transportowy 3-sekcyjny hydrauliczny</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2</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Krzesło zmywalne do korytarza</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35</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Krzesło z podłokietnikiem do karmienia</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660C19"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Ławka z 4 siedzeniami</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Szafka przyłóżkowa</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17</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Stojak na odpadki z misą</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3</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 xml:space="preserve">Wieszak </w:t>
            </w:r>
            <w:proofErr w:type="spellStart"/>
            <w:r w:rsidRPr="00C47EF4">
              <w:rPr>
                <w:rFonts w:ascii="Arial" w:hAnsi="Arial" w:cs="Arial"/>
              </w:rPr>
              <w:t>kroplówkowy</w:t>
            </w:r>
            <w:proofErr w:type="spellEnd"/>
            <w:r w:rsidRPr="00C47EF4">
              <w:rPr>
                <w:rFonts w:ascii="Arial" w:hAnsi="Arial" w:cs="Arial"/>
              </w:rPr>
              <w:t xml:space="preserve"> mobilny</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2</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Wózek na brudną bieliznę z pokrywą</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2</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Wózek na brudną bieliznę</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2</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Wózek na odpady (I)</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Wózek na brudną bieliznę i buty</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2</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Wózek na odpady (II)</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4</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Wózek ratowniczy</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1</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Waga stojąca z metromierzem</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4</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Kozetka lekarska</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1</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Stolik zabiegowy typ MAYO</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1</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Stolik zabiegowy z dwoma blatami</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4</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Podest</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Taboret z pneumatyczna regulacją wysokości</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6</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Wózek do rozwożenia posiłków (bemarowy) z 2 komorami i dolną półką</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 xml:space="preserve">Zmywarko - </w:t>
            </w:r>
            <w:proofErr w:type="spellStart"/>
            <w:r w:rsidRPr="00C47EF4">
              <w:rPr>
                <w:rFonts w:ascii="Arial" w:hAnsi="Arial" w:cs="Arial"/>
              </w:rPr>
              <w:t>wyparzarka</w:t>
            </w:r>
            <w:proofErr w:type="spellEnd"/>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Kanapa do pokoju socjalnego (I)</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Kanapa do pokoju socjalnego (II)</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2</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Stolik zabiegowy typu MAYO z hydrauliczna regulacją wysokości</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1</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Stolik zabiegowy z jednym blatem</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2</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Taboret z hydrauliczną regulacją wysokości bez oparcia</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2</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Taboret z hydrauliczną regulacja wysokości oparcia</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2</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Przewijak przyścienny dla niemowląt</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Taboret obrotowy do gabinetów zabiegowych</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6</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Regulowany fotel do pobierania krwi</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1</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Szafka do badań niemowląt</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1</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Kozetka lekarska z uchwytem na papier</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1</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Fotel kubełkowy</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12</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Fotel rozkładany</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Fotel rozkładany dla matek</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1</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Taboret obrotowy</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2</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Łóżko/leżanka do badań EEG</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Termos do przenoszenia pokarmów</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Wózek do przewożenia pokarmów</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Wózek transportowy dla dzieci małych</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Fotel transportowy</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1</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DE5A9D" w:rsidP="0083522C">
            <w:pPr>
              <w:rPr>
                <w:rFonts w:ascii="Arial" w:hAnsi="Arial" w:cs="Arial"/>
              </w:rPr>
            </w:pPr>
            <w:r w:rsidRPr="00C47EF4">
              <w:rPr>
                <w:rFonts w:ascii="Arial" w:hAnsi="Arial" w:cs="Arial"/>
              </w:rPr>
              <w:t xml:space="preserve">Sofa głęboka </w:t>
            </w:r>
            <w:r w:rsidR="0083522C" w:rsidRPr="00C47EF4">
              <w:rPr>
                <w:rFonts w:ascii="Arial" w:hAnsi="Arial" w:cs="Arial"/>
              </w:rPr>
              <w:t>bez podłokietników</w:t>
            </w:r>
            <w:r w:rsidR="00B66DED">
              <w:rPr>
                <w:rFonts w:ascii="Arial" w:hAnsi="Arial" w:cs="Arial"/>
              </w:rPr>
              <w:t>,</w:t>
            </w:r>
            <w:r w:rsidR="0083522C" w:rsidRPr="00C47EF4">
              <w:rPr>
                <w:rFonts w:ascii="Arial" w:hAnsi="Arial" w:cs="Arial"/>
              </w:rPr>
              <w:t xml:space="preserve"> nierozkładana z 3 poduchami</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4</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Krzesło dla pacjenta bez podłokietnika</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sz w:val="14"/>
                <w:szCs w:val="14"/>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vAlign w:val="center"/>
          </w:tcPr>
          <w:p w:rsidR="00185E58" w:rsidRPr="00C47EF4" w:rsidRDefault="00185E58" w:rsidP="00185E58">
            <w:pPr>
              <w:jc w:val="center"/>
              <w:rPr>
                <w:rFonts w:ascii="Arial" w:hAnsi="Arial" w:cs="Arial"/>
              </w:rPr>
            </w:pPr>
            <w:r w:rsidRPr="00C47EF4">
              <w:rPr>
                <w:rFonts w:ascii="Arial" w:hAnsi="Arial" w:cs="Arial"/>
              </w:rPr>
              <w:t>24</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C85A68" w:rsidRPr="00C47EF4" w:rsidTr="00185E58">
        <w:trPr>
          <w:cantSplit/>
        </w:trPr>
        <w:tc>
          <w:tcPr>
            <w:tcW w:w="426" w:type="dxa"/>
            <w:vAlign w:val="center"/>
          </w:tcPr>
          <w:p w:rsidR="00C85A68" w:rsidRPr="00C47EF4" w:rsidRDefault="00C85A6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C85A68" w:rsidRPr="00C47EF4" w:rsidRDefault="00C85A68" w:rsidP="00185E58">
            <w:pPr>
              <w:rPr>
                <w:rFonts w:ascii="Arial" w:hAnsi="Arial" w:cs="Arial"/>
              </w:rPr>
            </w:pPr>
            <w:r w:rsidRPr="00C47EF4">
              <w:rPr>
                <w:rFonts w:ascii="Arial" w:hAnsi="Arial" w:cs="Arial"/>
              </w:rPr>
              <w:t>Taboret z oparciem</w:t>
            </w:r>
          </w:p>
        </w:tc>
        <w:tc>
          <w:tcPr>
            <w:tcW w:w="2410" w:type="dxa"/>
            <w:shd w:val="clear" w:color="auto" w:fill="auto"/>
            <w:vAlign w:val="center"/>
          </w:tcPr>
          <w:p w:rsidR="00C85A68" w:rsidRPr="00C47EF4" w:rsidRDefault="00C85A68" w:rsidP="00185E58">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185E58">
            <w:pPr>
              <w:jc w:val="center"/>
              <w:rPr>
                <w:rFonts w:ascii="Arial" w:hAnsi="Arial" w:cs="Arial"/>
              </w:rPr>
            </w:pPr>
            <w:r w:rsidRPr="00C47EF4">
              <w:rPr>
                <w:rFonts w:ascii="Arial" w:hAnsi="Arial" w:cs="Arial"/>
              </w:rPr>
              <w:t>szt.</w:t>
            </w:r>
          </w:p>
        </w:tc>
        <w:tc>
          <w:tcPr>
            <w:tcW w:w="851" w:type="dxa"/>
            <w:vAlign w:val="center"/>
          </w:tcPr>
          <w:p w:rsidR="00C85A68" w:rsidRPr="00C47EF4" w:rsidRDefault="00C85A68" w:rsidP="00185E58">
            <w:pPr>
              <w:jc w:val="center"/>
              <w:rPr>
                <w:rFonts w:ascii="Arial" w:hAnsi="Arial" w:cs="Arial"/>
              </w:rPr>
            </w:pPr>
            <w:r w:rsidRPr="00C47EF4">
              <w:rPr>
                <w:rFonts w:ascii="Arial" w:hAnsi="Arial" w:cs="Arial"/>
              </w:rPr>
              <w:t>2</w:t>
            </w:r>
          </w:p>
        </w:tc>
        <w:tc>
          <w:tcPr>
            <w:tcW w:w="992" w:type="dxa"/>
            <w:vAlign w:val="center"/>
          </w:tcPr>
          <w:p w:rsidR="00C85A68" w:rsidRPr="00C47EF4" w:rsidRDefault="00C85A68" w:rsidP="00185E58">
            <w:pPr>
              <w:jc w:val="center"/>
              <w:rPr>
                <w:rFonts w:ascii="Arial" w:hAnsi="Arial" w:cs="Arial"/>
                <w:color w:val="000000"/>
              </w:rPr>
            </w:pPr>
          </w:p>
        </w:tc>
        <w:tc>
          <w:tcPr>
            <w:tcW w:w="709" w:type="dxa"/>
            <w:vAlign w:val="center"/>
          </w:tcPr>
          <w:p w:rsidR="00C85A68" w:rsidRPr="00C47EF4" w:rsidRDefault="00C85A68" w:rsidP="00185E58">
            <w:pPr>
              <w:jc w:val="center"/>
              <w:rPr>
                <w:rFonts w:ascii="Arial" w:hAnsi="Arial" w:cs="Arial"/>
                <w:color w:val="000000"/>
              </w:rPr>
            </w:pPr>
          </w:p>
        </w:tc>
        <w:tc>
          <w:tcPr>
            <w:tcW w:w="1276" w:type="dxa"/>
            <w:vAlign w:val="center"/>
          </w:tcPr>
          <w:p w:rsidR="00C85A68" w:rsidRPr="00C47EF4" w:rsidRDefault="00C85A68" w:rsidP="00185E58">
            <w:pPr>
              <w:jc w:val="center"/>
              <w:rPr>
                <w:rFonts w:ascii="Arial" w:hAnsi="Arial" w:cs="Arial"/>
                <w:color w:val="000000"/>
              </w:rPr>
            </w:pPr>
          </w:p>
        </w:tc>
        <w:tc>
          <w:tcPr>
            <w:tcW w:w="1134" w:type="dxa"/>
            <w:vAlign w:val="center"/>
          </w:tcPr>
          <w:p w:rsidR="00C85A68" w:rsidRPr="00C47EF4" w:rsidRDefault="00C85A68" w:rsidP="00185E58">
            <w:pPr>
              <w:jc w:val="center"/>
              <w:rPr>
                <w:rFonts w:ascii="Arial" w:hAnsi="Arial" w:cs="Arial"/>
                <w:color w:val="000000"/>
              </w:rPr>
            </w:pPr>
          </w:p>
        </w:tc>
        <w:tc>
          <w:tcPr>
            <w:tcW w:w="1417" w:type="dxa"/>
            <w:vAlign w:val="center"/>
          </w:tcPr>
          <w:p w:rsidR="00C85A68" w:rsidRPr="00C47EF4" w:rsidRDefault="00C85A68" w:rsidP="00185E58">
            <w:pPr>
              <w:jc w:val="center"/>
              <w:rPr>
                <w:rFonts w:ascii="Arial" w:hAnsi="Arial" w:cs="Arial"/>
                <w:color w:val="000000"/>
              </w:rPr>
            </w:pPr>
          </w:p>
        </w:tc>
      </w:tr>
      <w:tr w:rsidR="00185E58" w:rsidRPr="00C47EF4" w:rsidTr="00185E58">
        <w:trPr>
          <w:cantSplit/>
        </w:trPr>
        <w:tc>
          <w:tcPr>
            <w:tcW w:w="426" w:type="dxa"/>
            <w:vAlign w:val="center"/>
          </w:tcPr>
          <w:p w:rsidR="00185E58" w:rsidRPr="00C47EF4" w:rsidRDefault="00185E58" w:rsidP="0065071D">
            <w:pPr>
              <w:widowControl w:val="0"/>
              <w:numPr>
                <w:ilvl w:val="0"/>
                <w:numId w:val="33"/>
              </w:numPr>
              <w:suppressAutoHyphens/>
              <w:ind w:left="113" w:firstLine="0"/>
              <w:contextualSpacing/>
              <w:jc w:val="center"/>
              <w:rPr>
                <w:rFonts w:ascii="Arial" w:hAnsi="Arial" w:cs="Arial"/>
                <w:bCs/>
                <w:lang w:eastAsia="ar-SA"/>
              </w:rPr>
            </w:pPr>
          </w:p>
        </w:tc>
        <w:tc>
          <w:tcPr>
            <w:tcW w:w="3260" w:type="dxa"/>
            <w:shd w:val="clear" w:color="auto" w:fill="auto"/>
            <w:vAlign w:val="center"/>
          </w:tcPr>
          <w:p w:rsidR="00185E58" w:rsidRPr="00C47EF4" w:rsidRDefault="00185E58" w:rsidP="00185E58">
            <w:pPr>
              <w:rPr>
                <w:rFonts w:ascii="Arial" w:hAnsi="Arial" w:cs="Arial"/>
              </w:rPr>
            </w:pPr>
            <w:r w:rsidRPr="00C47EF4">
              <w:rPr>
                <w:rFonts w:ascii="Arial" w:hAnsi="Arial" w:cs="Arial"/>
              </w:rPr>
              <w:t>Fotel</w:t>
            </w:r>
          </w:p>
        </w:tc>
        <w:tc>
          <w:tcPr>
            <w:tcW w:w="2410" w:type="dxa"/>
            <w:shd w:val="clear" w:color="auto" w:fill="auto"/>
            <w:vAlign w:val="center"/>
          </w:tcPr>
          <w:p w:rsidR="00185E58" w:rsidRPr="00C47EF4" w:rsidRDefault="00185E58" w:rsidP="00185E58">
            <w:pPr>
              <w:jc w:val="center"/>
              <w:rPr>
                <w:rFonts w:ascii="Arial" w:hAnsi="Arial" w:cs="Arial"/>
              </w:rPr>
            </w:pPr>
          </w:p>
        </w:tc>
        <w:tc>
          <w:tcPr>
            <w:tcW w:w="1417" w:type="dxa"/>
            <w:shd w:val="clear" w:color="auto" w:fill="auto"/>
            <w:vAlign w:val="center"/>
          </w:tcPr>
          <w:p w:rsidR="00185E58" w:rsidRPr="00C47EF4" w:rsidRDefault="00185E58" w:rsidP="00185E58">
            <w:pPr>
              <w:jc w:val="center"/>
              <w:rPr>
                <w:rFonts w:ascii="Arial" w:hAnsi="Arial" w:cs="Arial"/>
              </w:rPr>
            </w:pPr>
          </w:p>
        </w:tc>
        <w:tc>
          <w:tcPr>
            <w:tcW w:w="992"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szt.</w:t>
            </w:r>
          </w:p>
        </w:tc>
        <w:tc>
          <w:tcPr>
            <w:tcW w:w="851" w:type="dxa"/>
            <w:shd w:val="clear" w:color="auto" w:fill="auto"/>
            <w:vAlign w:val="center"/>
          </w:tcPr>
          <w:p w:rsidR="00185E58" w:rsidRPr="00C47EF4" w:rsidRDefault="00185E58" w:rsidP="00185E58">
            <w:pPr>
              <w:jc w:val="center"/>
              <w:rPr>
                <w:rFonts w:ascii="Arial" w:hAnsi="Arial" w:cs="Arial"/>
              </w:rPr>
            </w:pPr>
            <w:r w:rsidRPr="00C47EF4">
              <w:rPr>
                <w:rFonts w:ascii="Arial" w:hAnsi="Arial" w:cs="Arial"/>
              </w:rPr>
              <w:t>4</w:t>
            </w:r>
          </w:p>
        </w:tc>
        <w:tc>
          <w:tcPr>
            <w:tcW w:w="992" w:type="dxa"/>
            <w:vAlign w:val="center"/>
          </w:tcPr>
          <w:p w:rsidR="00185E58" w:rsidRPr="00C47EF4" w:rsidRDefault="00185E58" w:rsidP="00185E58">
            <w:pPr>
              <w:jc w:val="center"/>
              <w:rPr>
                <w:rFonts w:ascii="Arial" w:hAnsi="Arial" w:cs="Arial"/>
                <w:color w:val="000000"/>
              </w:rPr>
            </w:pPr>
          </w:p>
        </w:tc>
        <w:tc>
          <w:tcPr>
            <w:tcW w:w="709" w:type="dxa"/>
            <w:vAlign w:val="center"/>
          </w:tcPr>
          <w:p w:rsidR="00185E58" w:rsidRPr="00C47EF4" w:rsidRDefault="00185E58" w:rsidP="00185E58">
            <w:pPr>
              <w:jc w:val="center"/>
              <w:rPr>
                <w:rFonts w:ascii="Arial" w:hAnsi="Arial" w:cs="Arial"/>
                <w:color w:val="000000"/>
              </w:rPr>
            </w:pPr>
          </w:p>
        </w:tc>
        <w:tc>
          <w:tcPr>
            <w:tcW w:w="1276" w:type="dxa"/>
            <w:vAlign w:val="center"/>
          </w:tcPr>
          <w:p w:rsidR="00185E58" w:rsidRPr="00C47EF4" w:rsidRDefault="00185E58" w:rsidP="00185E58">
            <w:pPr>
              <w:jc w:val="center"/>
              <w:rPr>
                <w:rFonts w:ascii="Arial" w:hAnsi="Arial" w:cs="Arial"/>
                <w:color w:val="000000"/>
              </w:rPr>
            </w:pPr>
          </w:p>
        </w:tc>
        <w:tc>
          <w:tcPr>
            <w:tcW w:w="1134" w:type="dxa"/>
            <w:vAlign w:val="center"/>
          </w:tcPr>
          <w:p w:rsidR="00185E58" w:rsidRPr="00C47EF4" w:rsidRDefault="00185E58" w:rsidP="00185E58">
            <w:pPr>
              <w:jc w:val="center"/>
              <w:rPr>
                <w:rFonts w:ascii="Arial" w:hAnsi="Arial" w:cs="Arial"/>
                <w:color w:val="000000"/>
              </w:rPr>
            </w:pPr>
          </w:p>
        </w:tc>
        <w:tc>
          <w:tcPr>
            <w:tcW w:w="1417" w:type="dxa"/>
            <w:vAlign w:val="center"/>
          </w:tcPr>
          <w:p w:rsidR="00185E58" w:rsidRPr="00C47EF4" w:rsidRDefault="00185E58" w:rsidP="00185E58">
            <w:pPr>
              <w:jc w:val="center"/>
              <w:rPr>
                <w:rFonts w:ascii="Arial" w:hAnsi="Arial" w:cs="Arial"/>
                <w:color w:val="000000"/>
              </w:rPr>
            </w:pPr>
          </w:p>
        </w:tc>
      </w:tr>
      <w:tr w:rsidR="00185E58" w:rsidRPr="00C47EF4" w:rsidTr="00185E58">
        <w:trPr>
          <w:cantSplit/>
        </w:trPr>
        <w:tc>
          <w:tcPr>
            <w:tcW w:w="12333" w:type="dxa"/>
            <w:gridSpan w:val="9"/>
            <w:vAlign w:val="center"/>
          </w:tcPr>
          <w:p w:rsidR="00185E58" w:rsidRPr="00C47EF4" w:rsidRDefault="00185E58" w:rsidP="00185E58">
            <w:pPr>
              <w:jc w:val="center"/>
              <w:rPr>
                <w:rFonts w:ascii="Arial" w:hAnsi="Arial" w:cs="Arial"/>
                <w:color w:val="000000"/>
              </w:rPr>
            </w:pPr>
            <w:r w:rsidRPr="00C47EF4">
              <w:rPr>
                <w:rFonts w:ascii="Arial" w:hAnsi="Arial" w:cs="Arial"/>
                <w:color w:val="000000"/>
              </w:rPr>
              <w:t>RAZEM</w:t>
            </w:r>
          </w:p>
        </w:tc>
        <w:tc>
          <w:tcPr>
            <w:tcW w:w="1134" w:type="dxa"/>
            <w:shd w:val="clear" w:color="auto" w:fill="F2F2F2" w:themeFill="background1" w:themeFillShade="F2"/>
            <w:vAlign w:val="center"/>
          </w:tcPr>
          <w:p w:rsidR="00185E58" w:rsidRPr="00C47EF4" w:rsidRDefault="00185E58" w:rsidP="00185E58">
            <w:pPr>
              <w:jc w:val="center"/>
              <w:rPr>
                <w:rFonts w:ascii="Arial" w:hAnsi="Arial" w:cs="Arial"/>
                <w:color w:val="000000"/>
              </w:rPr>
            </w:pPr>
          </w:p>
        </w:tc>
        <w:tc>
          <w:tcPr>
            <w:tcW w:w="1417" w:type="dxa"/>
            <w:shd w:val="clear" w:color="auto" w:fill="F2F2F2" w:themeFill="background1" w:themeFillShade="F2"/>
            <w:vAlign w:val="center"/>
          </w:tcPr>
          <w:p w:rsidR="00185E58" w:rsidRPr="00C47EF4" w:rsidRDefault="00185E58" w:rsidP="00185E58">
            <w:pPr>
              <w:jc w:val="center"/>
              <w:rPr>
                <w:rFonts w:ascii="Arial" w:hAnsi="Arial" w:cs="Arial"/>
                <w:color w:val="000000"/>
              </w:rPr>
            </w:pPr>
          </w:p>
        </w:tc>
      </w:tr>
      <w:tr w:rsidR="00115210" w:rsidRPr="00C47EF4" w:rsidTr="00403146">
        <w:trPr>
          <w:cantSplit/>
          <w:trHeight w:val="338"/>
        </w:trPr>
        <w:tc>
          <w:tcPr>
            <w:tcW w:w="14884" w:type="dxa"/>
            <w:gridSpan w:val="11"/>
            <w:vAlign w:val="center"/>
          </w:tcPr>
          <w:p w:rsidR="00115210" w:rsidRPr="00C47EF4" w:rsidRDefault="00115210" w:rsidP="00403146">
            <w:pPr>
              <w:rPr>
                <w:rFonts w:ascii="Arial" w:hAnsi="Arial" w:cs="Arial"/>
                <w:b/>
                <w:color w:val="000000"/>
                <w:sz w:val="16"/>
                <w:szCs w:val="16"/>
              </w:rPr>
            </w:pPr>
            <w:r w:rsidRPr="00C47EF4">
              <w:rPr>
                <w:rFonts w:ascii="Arial" w:hAnsi="Arial" w:cs="Arial"/>
                <w:b/>
                <w:sz w:val="16"/>
                <w:szCs w:val="16"/>
              </w:rPr>
              <w:t>PARAMETRY OCENIANE:</w:t>
            </w:r>
          </w:p>
        </w:tc>
      </w:tr>
      <w:tr w:rsidR="00115210" w:rsidRPr="00C47EF4" w:rsidTr="00403146">
        <w:trPr>
          <w:cantSplit/>
          <w:trHeight w:val="225"/>
        </w:trPr>
        <w:tc>
          <w:tcPr>
            <w:tcW w:w="14884" w:type="dxa"/>
            <w:gridSpan w:val="11"/>
            <w:vAlign w:val="center"/>
          </w:tcPr>
          <w:p w:rsidR="00115210" w:rsidRPr="00C47EF4" w:rsidRDefault="00115210" w:rsidP="00403146">
            <w:pPr>
              <w:rPr>
                <w:rFonts w:ascii="Arial" w:hAnsi="Arial" w:cs="Arial"/>
                <w:sz w:val="18"/>
                <w:szCs w:val="18"/>
              </w:rPr>
            </w:pPr>
            <w:r w:rsidRPr="00C47EF4">
              <w:rPr>
                <w:rFonts w:ascii="Arial" w:hAnsi="Arial" w:cs="Arial"/>
                <w:sz w:val="18"/>
                <w:szCs w:val="18"/>
              </w:rPr>
              <w:t>Czas dostawy ……… dni*</w:t>
            </w:r>
          </w:p>
        </w:tc>
      </w:tr>
    </w:tbl>
    <w:p w:rsidR="00403146" w:rsidRPr="009A7C1F" w:rsidRDefault="00403146" w:rsidP="00403146">
      <w:pPr>
        <w:widowControl w:val="0"/>
        <w:suppressAutoHyphens/>
        <w:rPr>
          <w:rFonts w:ascii="Arial" w:hAnsi="Arial" w:cs="Arial"/>
        </w:rPr>
      </w:pPr>
      <w:r w:rsidRPr="009A7C1F">
        <w:rPr>
          <w:rFonts w:ascii="Arial" w:hAnsi="Arial" w:cs="Arial"/>
        </w:rPr>
        <w:t>Uwaga dla części nr 1:</w:t>
      </w:r>
    </w:p>
    <w:p w:rsidR="00403146" w:rsidRPr="009A7C1F" w:rsidRDefault="00403146" w:rsidP="00403146">
      <w:pPr>
        <w:widowControl w:val="0"/>
        <w:suppressAutoHyphens/>
        <w:rPr>
          <w:rFonts w:ascii="Arial" w:hAnsi="Arial" w:cs="Arial"/>
        </w:rPr>
      </w:pPr>
      <w:r w:rsidRPr="009A7C1F">
        <w:rPr>
          <w:rFonts w:ascii="Arial" w:hAnsi="Arial" w:cs="Arial"/>
        </w:rPr>
        <w:t xml:space="preserve">L.p. jest jednocześnie numerem tabeli, w której </w:t>
      </w:r>
      <w:r w:rsidR="00D44AD5">
        <w:rPr>
          <w:rFonts w:ascii="Arial" w:hAnsi="Arial" w:cs="Arial"/>
        </w:rPr>
        <w:t>znajduje się szczegółowy</w:t>
      </w:r>
      <w:r w:rsidRPr="009A7C1F">
        <w:rPr>
          <w:rFonts w:ascii="Arial" w:hAnsi="Arial" w:cs="Arial"/>
        </w:rPr>
        <w:t xml:space="preserve"> opis przedmiotu zamówienia</w:t>
      </w:r>
    </w:p>
    <w:p w:rsidR="00403146" w:rsidRPr="00C47EF4" w:rsidRDefault="00403146" w:rsidP="00403146">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155638" w:rsidRPr="00C47EF4" w:rsidTr="00FE399B">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55638" w:rsidRPr="00C47EF4" w:rsidRDefault="006928B3" w:rsidP="00FE399B">
            <w:pPr>
              <w:rPr>
                <w:rFonts w:ascii="Arial" w:hAnsi="Arial" w:cs="Arial"/>
                <w:bCs/>
              </w:rPr>
            </w:pPr>
            <w:r w:rsidRPr="00C47EF4">
              <w:rPr>
                <w:rFonts w:ascii="Arial" w:hAnsi="Arial" w:cs="Arial"/>
                <w:bCs/>
              </w:rPr>
              <w:t>CZĘŚĆ NR 2</w:t>
            </w:r>
            <w:r w:rsidR="00155638" w:rsidRPr="00C47EF4">
              <w:rPr>
                <w:rFonts w:ascii="Arial" w:hAnsi="Arial" w:cs="Arial"/>
                <w:bCs/>
              </w:rPr>
              <w:t xml:space="preserve"> </w:t>
            </w:r>
            <w:r w:rsidRPr="00C47EF4">
              <w:rPr>
                <w:rFonts w:ascii="Arial" w:hAnsi="Arial" w:cs="Arial"/>
                <w:bCs/>
              </w:rPr>
              <w:t>POJEMNIKI DO TRANSPORTU ENDOSKOPÓW</w:t>
            </w:r>
          </w:p>
        </w:tc>
      </w:tr>
      <w:tr w:rsidR="00155638" w:rsidRPr="00C47EF4" w:rsidTr="00FE399B">
        <w:trPr>
          <w:cantSplit/>
        </w:trPr>
        <w:tc>
          <w:tcPr>
            <w:tcW w:w="426" w:type="dxa"/>
            <w:tcBorders>
              <w:top w:val="single" w:sz="4" w:space="0" w:color="auto"/>
            </w:tcBorders>
            <w:shd w:val="clear" w:color="auto" w:fill="auto"/>
            <w:vAlign w:val="center"/>
          </w:tcPr>
          <w:p w:rsidR="00155638" w:rsidRPr="00C47EF4" w:rsidRDefault="00155638" w:rsidP="006928B3">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155638" w:rsidRPr="00C47EF4" w:rsidRDefault="00155638" w:rsidP="00FE399B">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155638" w:rsidRPr="00C47EF4" w:rsidRDefault="00155638" w:rsidP="00FE399B">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155638" w:rsidRPr="00C47EF4" w:rsidRDefault="00155638" w:rsidP="00FE399B">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155638" w:rsidRPr="00C47EF4" w:rsidRDefault="00155638" w:rsidP="00FE399B">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155638" w:rsidRPr="00C47EF4" w:rsidRDefault="00155638" w:rsidP="00FE399B">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155638" w:rsidRPr="00C47EF4" w:rsidRDefault="00155638" w:rsidP="00FE399B">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155638" w:rsidRPr="00C47EF4" w:rsidRDefault="00155638" w:rsidP="00FE399B">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155638" w:rsidRPr="00C47EF4" w:rsidRDefault="00155638" w:rsidP="00FE399B">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155638" w:rsidRPr="00C47EF4" w:rsidRDefault="00155638" w:rsidP="00FE399B">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155638" w:rsidRPr="00C47EF4" w:rsidRDefault="00155638" w:rsidP="00FE399B">
            <w:pPr>
              <w:keepNext/>
              <w:jc w:val="center"/>
              <w:outlineLvl w:val="3"/>
              <w:rPr>
                <w:rFonts w:ascii="Arial" w:hAnsi="Arial" w:cs="Arial"/>
                <w:sz w:val="16"/>
                <w:szCs w:val="16"/>
              </w:rPr>
            </w:pPr>
            <w:r w:rsidRPr="00C47EF4">
              <w:rPr>
                <w:rFonts w:ascii="Arial" w:hAnsi="Arial" w:cs="Arial"/>
                <w:sz w:val="16"/>
                <w:szCs w:val="16"/>
              </w:rPr>
              <w:t>Cena brutto</w:t>
            </w:r>
          </w:p>
        </w:tc>
      </w:tr>
      <w:tr w:rsidR="00C85A68" w:rsidRPr="00C47EF4" w:rsidTr="00FE399B">
        <w:trPr>
          <w:cantSplit/>
        </w:trPr>
        <w:tc>
          <w:tcPr>
            <w:tcW w:w="426" w:type="dxa"/>
            <w:shd w:val="clear" w:color="auto" w:fill="auto"/>
            <w:vAlign w:val="center"/>
          </w:tcPr>
          <w:p w:rsidR="00C85A68" w:rsidRPr="00C47EF4" w:rsidRDefault="00C85A68" w:rsidP="00D75A42">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C85A68" w:rsidRPr="00C47EF4" w:rsidRDefault="00C85A68" w:rsidP="00630CBA">
            <w:pPr>
              <w:rPr>
                <w:rFonts w:ascii="Arial" w:hAnsi="Arial" w:cs="Arial"/>
                <w:highlight w:val="red"/>
              </w:rPr>
            </w:pPr>
            <w:r w:rsidRPr="00C47EF4">
              <w:rPr>
                <w:rFonts w:ascii="Arial" w:hAnsi="Arial" w:cs="Arial"/>
              </w:rPr>
              <w:t>Pojemniki do transportu endoskopów</w:t>
            </w:r>
          </w:p>
        </w:tc>
        <w:tc>
          <w:tcPr>
            <w:tcW w:w="2410" w:type="dxa"/>
            <w:shd w:val="clear" w:color="auto" w:fill="auto"/>
            <w:vAlign w:val="center"/>
          </w:tcPr>
          <w:p w:rsidR="00C85A68" w:rsidRPr="00C47EF4" w:rsidRDefault="00C85A68" w:rsidP="00FE399B">
            <w:pPr>
              <w:jc w:val="center"/>
              <w:rPr>
                <w:rFonts w:ascii="Arial" w:hAnsi="Arial" w:cs="Arial"/>
                <w:highlight w:val="red"/>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FE399B">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FE399B">
            <w:pPr>
              <w:jc w:val="center"/>
              <w:rPr>
                <w:rFonts w:ascii="Arial" w:hAnsi="Arial" w:cs="Arial"/>
              </w:rPr>
            </w:pPr>
            <w:r w:rsidRPr="00C47EF4">
              <w:rPr>
                <w:rFonts w:ascii="Arial" w:hAnsi="Arial" w:cs="Arial"/>
              </w:rPr>
              <w:t>4</w:t>
            </w:r>
          </w:p>
        </w:tc>
        <w:tc>
          <w:tcPr>
            <w:tcW w:w="992" w:type="dxa"/>
            <w:shd w:val="clear" w:color="auto" w:fill="auto"/>
            <w:vAlign w:val="center"/>
          </w:tcPr>
          <w:p w:rsidR="00C85A68" w:rsidRPr="00C47EF4" w:rsidRDefault="00C85A68" w:rsidP="00FE399B">
            <w:pPr>
              <w:jc w:val="center"/>
              <w:rPr>
                <w:rFonts w:ascii="Arial" w:hAnsi="Arial" w:cs="Arial"/>
                <w:color w:val="000000"/>
              </w:rPr>
            </w:pPr>
          </w:p>
        </w:tc>
        <w:tc>
          <w:tcPr>
            <w:tcW w:w="709" w:type="dxa"/>
            <w:shd w:val="clear" w:color="auto" w:fill="auto"/>
            <w:vAlign w:val="center"/>
          </w:tcPr>
          <w:p w:rsidR="00C85A68" w:rsidRPr="00C47EF4" w:rsidRDefault="00C85A68" w:rsidP="00FE399B">
            <w:pPr>
              <w:jc w:val="center"/>
              <w:rPr>
                <w:rFonts w:ascii="Arial" w:hAnsi="Arial" w:cs="Arial"/>
                <w:color w:val="000000"/>
              </w:rPr>
            </w:pPr>
          </w:p>
        </w:tc>
        <w:tc>
          <w:tcPr>
            <w:tcW w:w="1276" w:type="dxa"/>
            <w:shd w:val="clear" w:color="auto" w:fill="auto"/>
            <w:vAlign w:val="center"/>
          </w:tcPr>
          <w:p w:rsidR="00C85A68" w:rsidRPr="00C47EF4" w:rsidRDefault="00C85A68" w:rsidP="00FE399B">
            <w:pPr>
              <w:jc w:val="center"/>
              <w:rPr>
                <w:rFonts w:ascii="Arial" w:hAnsi="Arial" w:cs="Arial"/>
                <w:color w:val="000000"/>
              </w:rPr>
            </w:pPr>
          </w:p>
        </w:tc>
        <w:tc>
          <w:tcPr>
            <w:tcW w:w="1134" w:type="dxa"/>
            <w:shd w:val="clear" w:color="auto" w:fill="auto"/>
            <w:vAlign w:val="center"/>
          </w:tcPr>
          <w:p w:rsidR="00C85A68" w:rsidRPr="00C47EF4" w:rsidRDefault="00C85A68" w:rsidP="00FE399B">
            <w:pPr>
              <w:jc w:val="center"/>
              <w:rPr>
                <w:rFonts w:ascii="Arial" w:hAnsi="Arial" w:cs="Arial"/>
                <w:color w:val="000000"/>
              </w:rPr>
            </w:pPr>
          </w:p>
        </w:tc>
        <w:tc>
          <w:tcPr>
            <w:tcW w:w="1417" w:type="dxa"/>
            <w:shd w:val="clear" w:color="auto" w:fill="auto"/>
            <w:vAlign w:val="center"/>
          </w:tcPr>
          <w:p w:rsidR="00C85A68" w:rsidRPr="00C47EF4" w:rsidRDefault="00C85A68" w:rsidP="00FE399B">
            <w:pPr>
              <w:jc w:val="center"/>
              <w:rPr>
                <w:rFonts w:ascii="Arial" w:hAnsi="Arial" w:cs="Arial"/>
                <w:color w:val="000000"/>
              </w:rPr>
            </w:pPr>
          </w:p>
        </w:tc>
      </w:tr>
      <w:tr w:rsidR="00255DA2" w:rsidRPr="00C47EF4" w:rsidTr="00403146">
        <w:trPr>
          <w:cantSplit/>
          <w:trHeight w:val="338"/>
        </w:trPr>
        <w:tc>
          <w:tcPr>
            <w:tcW w:w="14884" w:type="dxa"/>
            <w:gridSpan w:val="11"/>
            <w:vAlign w:val="center"/>
          </w:tcPr>
          <w:p w:rsidR="00255DA2" w:rsidRPr="00C47EF4" w:rsidRDefault="00255DA2" w:rsidP="00403146">
            <w:pPr>
              <w:rPr>
                <w:rFonts w:ascii="Arial" w:hAnsi="Arial" w:cs="Arial"/>
                <w:b/>
                <w:color w:val="000000"/>
                <w:sz w:val="16"/>
                <w:szCs w:val="16"/>
              </w:rPr>
            </w:pPr>
            <w:r w:rsidRPr="00C47EF4">
              <w:rPr>
                <w:rFonts w:ascii="Arial" w:hAnsi="Arial" w:cs="Arial"/>
                <w:b/>
                <w:sz w:val="16"/>
                <w:szCs w:val="16"/>
              </w:rPr>
              <w:t>PARAMETRY OCENIANE:</w:t>
            </w:r>
          </w:p>
        </w:tc>
      </w:tr>
      <w:tr w:rsidR="00255DA2" w:rsidRPr="00C47EF4" w:rsidTr="00403146">
        <w:trPr>
          <w:cantSplit/>
          <w:trHeight w:val="225"/>
        </w:trPr>
        <w:tc>
          <w:tcPr>
            <w:tcW w:w="14884" w:type="dxa"/>
            <w:gridSpan w:val="11"/>
            <w:vAlign w:val="center"/>
          </w:tcPr>
          <w:p w:rsidR="00255DA2" w:rsidRPr="00C47EF4" w:rsidRDefault="00255DA2" w:rsidP="00403146">
            <w:pPr>
              <w:rPr>
                <w:rFonts w:ascii="Arial" w:hAnsi="Arial" w:cs="Arial"/>
                <w:sz w:val="18"/>
                <w:szCs w:val="18"/>
              </w:rPr>
            </w:pPr>
            <w:r w:rsidRPr="00C47EF4">
              <w:rPr>
                <w:rFonts w:ascii="Arial" w:hAnsi="Arial" w:cs="Arial"/>
                <w:sz w:val="18"/>
                <w:szCs w:val="18"/>
              </w:rPr>
              <w:t xml:space="preserve">Czas dostawy ……… dni </w:t>
            </w:r>
          </w:p>
        </w:tc>
      </w:tr>
    </w:tbl>
    <w:p w:rsidR="00185E58" w:rsidRPr="00C47EF4" w:rsidRDefault="00185E58" w:rsidP="00516CD3">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630CBA" w:rsidRPr="00C47EF4" w:rsidTr="00FE399B">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30CBA" w:rsidRPr="00C47EF4" w:rsidRDefault="00630CBA" w:rsidP="00630CBA">
            <w:pPr>
              <w:rPr>
                <w:rFonts w:ascii="Arial" w:hAnsi="Arial" w:cs="Arial"/>
                <w:bCs/>
              </w:rPr>
            </w:pPr>
            <w:r w:rsidRPr="00C47EF4">
              <w:rPr>
                <w:rFonts w:ascii="Arial" w:hAnsi="Arial" w:cs="Arial"/>
                <w:bCs/>
              </w:rPr>
              <w:t xml:space="preserve">CZĘŚĆ NR 3 </w:t>
            </w:r>
            <w:r w:rsidR="00D75A42" w:rsidRPr="00C47EF4">
              <w:rPr>
                <w:rFonts w:ascii="Arial" w:hAnsi="Arial" w:cs="Arial"/>
                <w:bCs/>
              </w:rPr>
              <w:t>ZESTAW SOND DO BIMERA ARGONOWEGO</w:t>
            </w:r>
          </w:p>
        </w:tc>
      </w:tr>
      <w:tr w:rsidR="00630CBA" w:rsidRPr="00C47EF4" w:rsidTr="00FE399B">
        <w:trPr>
          <w:cantSplit/>
        </w:trPr>
        <w:tc>
          <w:tcPr>
            <w:tcW w:w="426" w:type="dxa"/>
            <w:tcBorders>
              <w:top w:val="single" w:sz="4" w:space="0" w:color="auto"/>
            </w:tcBorders>
            <w:shd w:val="clear" w:color="auto" w:fill="auto"/>
            <w:vAlign w:val="center"/>
          </w:tcPr>
          <w:p w:rsidR="00630CBA" w:rsidRPr="00C47EF4" w:rsidRDefault="00630CBA" w:rsidP="00FE399B">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630CBA" w:rsidRPr="00C47EF4" w:rsidRDefault="00630CBA" w:rsidP="00FE399B">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630CBA" w:rsidRPr="00C47EF4" w:rsidRDefault="00630CBA" w:rsidP="00FE399B">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630CBA" w:rsidRPr="00C47EF4" w:rsidRDefault="00630CBA" w:rsidP="00FE399B">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630CBA" w:rsidRPr="00C47EF4" w:rsidRDefault="00630CBA" w:rsidP="00FE399B">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630CBA" w:rsidRPr="00C47EF4" w:rsidRDefault="00630CBA" w:rsidP="00FE399B">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630CBA" w:rsidRPr="00C47EF4" w:rsidRDefault="00630CBA" w:rsidP="00FE399B">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630CBA" w:rsidRPr="00C47EF4" w:rsidRDefault="00630CBA" w:rsidP="00FE399B">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630CBA" w:rsidRPr="00C47EF4" w:rsidRDefault="00630CBA" w:rsidP="00FE399B">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630CBA" w:rsidRPr="00C47EF4" w:rsidRDefault="00630CBA" w:rsidP="00FE399B">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630CBA" w:rsidRPr="00C47EF4" w:rsidRDefault="00630CBA" w:rsidP="00FE399B">
            <w:pPr>
              <w:keepNext/>
              <w:jc w:val="center"/>
              <w:outlineLvl w:val="3"/>
              <w:rPr>
                <w:rFonts w:ascii="Arial" w:hAnsi="Arial" w:cs="Arial"/>
                <w:sz w:val="16"/>
                <w:szCs w:val="16"/>
              </w:rPr>
            </w:pPr>
            <w:r w:rsidRPr="00C47EF4">
              <w:rPr>
                <w:rFonts w:ascii="Arial" w:hAnsi="Arial" w:cs="Arial"/>
                <w:sz w:val="16"/>
                <w:szCs w:val="16"/>
              </w:rPr>
              <w:t>Cena brutto</w:t>
            </w:r>
          </w:p>
        </w:tc>
      </w:tr>
      <w:tr w:rsidR="00C85A68" w:rsidRPr="00C47EF4" w:rsidTr="00FE399B">
        <w:trPr>
          <w:cantSplit/>
        </w:trPr>
        <w:tc>
          <w:tcPr>
            <w:tcW w:w="426" w:type="dxa"/>
            <w:shd w:val="clear" w:color="auto" w:fill="auto"/>
            <w:vAlign w:val="center"/>
          </w:tcPr>
          <w:p w:rsidR="00C85A68" w:rsidRPr="00C47EF4" w:rsidRDefault="00C85A68" w:rsidP="00D75A42">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C85A68" w:rsidRPr="00C47EF4" w:rsidRDefault="00C85A68" w:rsidP="00FE399B">
            <w:pPr>
              <w:rPr>
                <w:rFonts w:ascii="Arial" w:hAnsi="Arial" w:cs="Arial"/>
                <w:highlight w:val="red"/>
              </w:rPr>
            </w:pPr>
            <w:r w:rsidRPr="00C47EF4">
              <w:rPr>
                <w:rFonts w:ascii="Arial" w:hAnsi="Arial" w:cs="Arial"/>
              </w:rPr>
              <w:t xml:space="preserve">Zestaw sond do </w:t>
            </w:r>
            <w:proofErr w:type="spellStart"/>
            <w:r w:rsidRPr="00C47EF4">
              <w:rPr>
                <w:rFonts w:ascii="Arial" w:hAnsi="Arial" w:cs="Arial"/>
              </w:rPr>
              <w:t>bimera</w:t>
            </w:r>
            <w:proofErr w:type="spellEnd"/>
            <w:r w:rsidRPr="00C47EF4">
              <w:rPr>
                <w:rFonts w:ascii="Arial" w:hAnsi="Arial" w:cs="Arial"/>
              </w:rPr>
              <w:t xml:space="preserve"> argonowego</w:t>
            </w:r>
          </w:p>
        </w:tc>
        <w:tc>
          <w:tcPr>
            <w:tcW w:w="2410" w:type="dxa"/>
            <w:shd w:val="clear" w:color="auto" w:fill="auto"/>
            <w:vAlign w:val="center"/>
          </w:tcPr>
          <w:p w:rsidR="00C85A68" w:rsidRPr="00C47EF4" w:rsidRDefault="00C85A68" w:rsidP="00FE399B">
            <w:pPr>
              <w:jc w:val="center"/>
              <w:rPr>
                <w:rFonts w:ascii="Arial" w:hAnsi="Arial" w:cs="Arial"/>
                <w:highlight w:val="red"/>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FE399B">
            <w:pPr>
              <w:jc w:val="center"/>
              <w:rPr>
                <w:rFonts w:ascii="Arial" w:hAnsi="Arial" w:cs="Arial"/>
              </w:rPr>
            </w:pPr>
            <w:proofErr w:type="spellStart"/>
            <w:r w:rsidRPr="00C47EF4">
              <w:rPr>
                <w:rFonts w:ascii="Arial" w:hAnsi="Arial" w:cs="Arial"/>
              </w:rPr>
              <w:t>zest</w:t>
            </w:r>
            <w:proofErr w:type="spellEnd"/>
            <w:r w:rsidRPr="00C47EF4">
              <w:rPr>
                <w:rFonts w:ascii="Arial" w:hAnsi="Arial" w:cs="Arial"/>
              </w:rPr>
              <w:t>.</w:t>
            </w:r>
          </w:p>
        </w:tc>
        <w:tc>
          <w:tcPr>
            <w:tcW w:w="851" w:type="dxa"/>
            <w:shd w:val="clear" w:color="auto" w:fill="auto"/>
            <w:vAlign w:val="center"/>
          </w:tcPr>
          <w:p w:rsidR="00C85A68" w:rsidRPr="00C47EF4" w:rsidRDefault="00C85A68" w:rsidP="00FE399B">
            <w:pPr>
              <w:jc w:val="center"/>
              <w:rPr>
                <w:rFonts w:ascii="Arial" w:hAnsi="Arial" w:cs="Arial"/>
              </w:rPr>
            </w:pPr>
            <w:r w:rsidRPr="00C47EF4">
              <w:rPr>
                <w:rFonts w:ascii="Arial" w:hAnsi="Arial" w:cs="Arial"/>
              </w:rPr>
              <w:t>1</w:t>
            </w:r>
          </w:p>
        </w:tc>
        <w:tc>
          <w:tcPr>
            <w:tcW w:w="992" w:type="dxa"/>
            <w:shd w:val="clear" w:color="auto" w:fill="auto"/>
            <w:vAlign w:val="center"/>
          </w:tcPr>
          <w:p w:rsidR="00C85A68" w:rsidRPr="00C47EF4" w:rsidRDefault="00C85A68" w:rsidP="00FE399B">
            <w:pPr>
              <w:jc w:val="center"/>
              <w:rPr>
                <w:rFonts w:ascii="Arial" w:hAnsi="Arial" w:cs="Arial"/>
                <w:color w:val="000000"/>
              </w:rPr>
            </w:pPr>
          </w:p>
        </w:tc>
        <w:tc>
          <w:tcPr>
            <w:tcW w:w="709" w:type="dxa"/>
            <w:shd w:val="clear" w:color="auto" w:fill="auto"/>
            <w:vAlign w:val="center"/>
          </w:tcPr>
          <w:p w:rsidR="00C85A68" w:rsidRPr="00C47EF4" w:rsidRDefault="00C85A68" w:rsidP="00FE399B">
            <w:pPr>
              <w:jc w:val="center"/>
              <w:rPr>
                <w:rFonts w:ascii="Arial" w:hAnsi="Arial" w:cs="Arial"/>
                <w:color w:val="000000"/>
              </w:rPr>
            </w:pPr>
          </w:p>
        </w:tc>
        <w:tc>
          <w:tcPr>
            <w:tcW w:w="1276" w:type="dxa"/>
            <w:shd w:val="clear" w:color="auto" w:fill="auto"/>
            <w:vAlign w:val="center"/>
          </w:tcPr>
          <w:p w:rsidR="00C85A68" w:rsidRPr="00C47EF4" w:rsidRDefault="00C85A68" w:rsidP="00FE399B">
            <w:pPr>
              <w:jc w:val="center"/>
              <w:rPr>
                <w:rFonts w:ascii="Arial" w:hAnsi="Arial" w:cs="Arial"/>
                <w:color w:val="000000"/>
              </w:rPr>
            </w:pPr>
          </w:p>
        </w:tc>
        <w:tc>
          <w:tcPr>
            <w:tcW w:w="1134" w:type="dxa"/>
            <w:shd w:val="clear" w:color="auto" w:fill="auto"/>
            <w:vAlign w:val="center"/>
          </w:tcPr>
          <w:p w:rsidR="00C85A68" w:rsidRPr="00C47EF4" w:rsidRDefault="00C85A68" w:rsidP="00FE399B">
            <w:pPr>
              <w:jc w:val="center"/>
              <w:rPr>
                <w:rFonts w:ascii="Arial" w:hAnsi="Arial" w:cs="Arial"/>
                <w:color w:val="000000"/>
              </w:rPr>
            </w:pPr>
          </w:p>
        </w:tc>
        <w:tc>
          <w:tcPr>
            <w:tcW w:w="1417" w:type="dxa"/>
            <w:shd w:val="clear" w:color="auto" w:fill="auto"/>
            <w:vAlign w:val="center"/>
          </w:tcPr>
          <w:p w:rsidR="00C85A68" w:rsidRPr="00C47EF4" w:rsidRDefault="00C85A68" w:rsidP="00FE399B">
            <w:pPr>
              <w:jc w:val="center"/>
              <w:rPr>
                <w:rFonts w:ascii="Arial" w:hAnsi="Arial" w:cs="Arial"/>
                <w:color w:val="000000"/>
              </w:rPr>
            </w:pPr>
          </w:p>
        </w:tc>
      </w:tr>
      <w:tr w:rsidR="00255DA2" w:rsidRPr="00C47EF4" w:rsidTr="00403146">
        <w:trPr>
          <w:cantSplit/>
          <w:trHeight w:val="338"/>
        </w:trPr>
        <w:tc>
          <w:tcPr>
            <w:tcW w:w="14884" w:type="dxa"/>
            <w:gridSpan w:val="11"/>
            <w:vAlign w:val="center"/>
          </w:tcPr>
          <w:p w:rsidR="00255DA2" w:rsidRPr="00C47EF4" w:rsidRDefault="00255DA2" w:rsidP="00403146">
            <w:pPr>
              <w:rPr>
                <w:rFonts w:ascii="Arial" w:hAnsi="Arial" w:cs="Arial"/>
                <w:b/>
                <w:color w:val="000000"/>
                <w:sz w:val="16"/>
                <w:szCs w:val="16"/>
              </w:rPr>
            </w:pPr>
            <w:r w:rsidRPr="00C47EF4">
              <w:rPr>
                <w:rFonts w:ascii="Arial" w:hAnsi="Arial" w:cs="Arial"/>
                <w:b/>
                <w:sz w:val="16"/>
                <w:szCs w:val="16"/>
              </w:rPr>
              <w:t>PARAMETRY OCENIANE:</w:t>
            </w:r>
          </w:p>
        </w:tc>
      </w:tr>
      <w:tr w:rsidR="00255DA2" w:rsidRPr="00C47EF4" w:rsidTr="00403146">
        <w:trPr>
          <w:cantSplit/>
          <w:trHeight w:val="225"/>
        </w:trPr>
        <w:tc>
          <w:tcPr>
            <w:tcW w:w="14884" w:type="dxa"/>
            <w:gridSpan w:val="11"/>
            <w:vAlign w:val="center"/>
          </w:tcPr>
          <w:p w:rsidR="00255DA2" w:rsidRPr="00C47EF4" w:rsidRDefault="00255DA2" w:rsidP="00403146">
            <w:pPr>
              <w:rPr>
                <w:rFonts w:ascii="Arial" w:hAnsi="Arial" w:cs="Arial"/>
                <w:sz w:val="18"/>
                <w:szCs w:val="18"/>
              </w:rPr>
            </w:pPr>
            <w:r w:rsidRPr="00C47EF4">
              <w:rPr>
                <w:rFonts w:ascii="Arial" w:hAnsi="Arial" w:cs="Arial"/>
                <w:sz w:val="18"/>
                <w:szCs w:val="18"/>
              </w:rPr>
              <w:t xml:space="preserve">Czas dostawy ……… dni* </w:t>
            </w:r>
          </w:p>
        </w:tc>
      </w:tr>
    </w:tbl>
    <w:p w:rsidR="00185E58" w:rsidRPr="00C47EF4" w:rsidRDefault="00185E58" w:rsidP="00516CD3">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FE399B" w:rsidRPr="00C47EF4" w:rsidTr="00FE399B">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E399B" w:rsidRPr="00C47EF4" w:rsidRDefault="00FE399B" w:rsidP="00FE399B">
            <w:pPr>
              <w:rPr>
                <w:rFonts w:ascii="Arial" w:hAnsi="Arial" w:cs="Arial"/>
                <w:bCs/>
              </w:rPr>
            </w:pPr>
            <w:r w:rsidRPr="00C47EF4">
              <w:rPr>
                <w:rFonts w:ascii="Arial" w:hAnsi="Arial" w:cs="Arial"/>
                <w:bCs/>
              </w:rPr>
              <w:t xml:space="preserve">CZĘŚĆ NR 4 </w:t>
            </w:r>
            <w:r w:rsidRPr="00C47EF4">
              <w:rPr>
                <w:rFonts w:ascii="Arial" w:hAnsi="Arial" w:cs="Arial"/>
              </w:rPr>
              <w:t>APARAT AMBU Z MASKĄ</w:t>
            </w:r>
          </w:p>
        </w:tc>
      </w:tr>
      <w:tr w:rsidR="00FE399B" w:rsidRPr="00C47EF4" w:rsidTr="00FE399B">
        <w:trPr>
          <w:cantSplit/>
        </w:trPr>
        <w:tc>
          <w:tcPr>
            <w:tcW w:w="426" w:type="dxa"/>
            <w:tcBorders>
              <w:top w:val="single" w:sz="4" w:space="0" w:color="auto"/>
            </w:tcBorders>
            <w:shd w:val="clear" w:color="auto" w:fill="auto"/>
            <w:vAlign w:val="center"/>
          </w:tcPr>
          <w:p w:rsidR="00FE399B" w:rsidRPr="00C47EF4" w:rsidRDefault="00FE399B" w:rsidP="00FE399B">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FE399B" w:rsidRPr="00C47EF4" w:rsidRDefault="00FE399B" w:rsidP="00FE399B">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FE399B" w:rsidRPr="00C47EF4" w:rsidRDefault="00FE399B" w:rsidP="00FE399B">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FE399B" w:rsidRPr="00C47EF4" w:rsidRDefault="00FE399B" w:rsidP="00FE399B">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FE399B" w:rsidRPr="00C47EF4" w:rsidRDefault="00FE399B" w:rsidP="00FE399B">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FE399B" w:rsidRPr="00C47EF4" w:rsidRDefault="00FE399B" w:rsidP="00FE399B">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FE399B" w:rsidRPr="00C47EF4" w:rsidRDefault="00FE399B" w:rsidP="00FE399B">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FE399B" w:rsidRPr="00C47EF4" w:rsidRDefault="00FE399B" w:rsidP="00FE399B">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FE399B" w:rsidRPr="00C47EF4" w:rsidRDefault="00FE399B" w:rsidP="00FE399B">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FE399B" w:rsidRPr="00C47EF4" w:rsidRDefault="00FE399B" w:rsidP="00FE399B">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FE399B" w:rsidRPr="00C47EF4" w:rsidRDefault="00FE399B" w:rsidP="00FE399B">
            <w:pPr>
              <w:keepNext/>
              <w:jc w:val="center"/>
              <w:outlineLvl w:val="3"/>
              <w:rPr>
                <w:rFonts w:ascii="Arial" w:hAnsi="Arial" w:cs="Arial"/>
                <w:sz w:val="16"/>
                <w:szCs w:val="16"/>
              </w:rPr>
            </w:pPr>
            <w:r w:rsidRPr="00C47EF4">
              <w:rPr>
                <w:rFonts w:ascii="Arial" w:hAnsi="Arial" w:cs="Arial"/>
                <w:sz w:val="16"/>
                <w:szCs w:val="16"/>
              </w:rPr>
              <w:t>Cena brutto</w:t>
            </w:r>
          </w:p>
        </w:tc>
      </w:tr>
      <w:tr w:rsidR="00C85A68" w:rsidRPr="00C47EF4" w:rsidTr="00FE399B">
        <w:trPr>
          <w:cantSplit/>
        </w:trPr>
        <w:tc>
          <w:tcPr>
            <w:tcW w:w="426" w:type="dxa"/>
            <w:shd w:val="clear" w:color="auto" w:fill="auto"/>
            <w:vAlign w:val="center"/>
          </w:tcPr>
          <w:p w:rsidR="00C85A68" w:rsidRPr="00C47EF4" w:rsidRDefault="00C85A68" w:rsidP="00FE399B">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C85A68" w:rsidRPr="00C47EF4" w:rsidRDefault="00C85A68" w:rsidP="00FE399B">
            <w:pPr>
              <w:rPr>
                <w:rFonts w:ascii="Arial" w:hAnsi="Arial" w:cs="Arial"/>
                <w:highlight w:val="red"/>
              </w:rPr>
            </w:pPr>
            <w:r w:rsidRPr="00C47EF4">
              <w:rPr>
                <w:rFonts w:ascii="Arial" w:hAnsi="Arial" w:cs="Arial"/>
              </w:rPr>
              <w:t xml:space="preserve">Aparat </w:t>
            </w:r>
            <w:proofErr w:type="spellStart"/>
            <w:r w:rsidRPr="00C47EF4">
              <w:rPr>
                <w:rFonts w:ascii="Arial" w:hAnsi="Arial" w:cs="Arial"/>
              </w:rPr>
              <w:t>ambu</w:t>
            </w:r>
            <w:proofErr w:type="spellEnd"/>
            <w:r w:rsidRPr="00C47EF4">
              <w:rPr>
                <w:rFonts w:ascii="Arial" w:hAnsi="Arial" w:cs="Arial"/>
              </w:rPr>
              <w:t xml:space="preserve"> z maską</w:t>
            </w:r>
          </w:p>
        </w:tc>
        <w:tc>
          <w:tcPr>
            <w:tcW w:w="2410" w:type="dxa"/>
            <w:shd w:val="clear" w:color="auto" w:fill="auto"/>
            <w:vAlign w:val="center"/>
          </w:tcPr>
          <w:p w:rsidR="00C85A68" w:rsidRPr="00C47EF4" w:rsidRDefault="00C85A68" w:rsidP="00FE399B">
            <w:pPr>
              <w:jc w:val="center"/>
              <w:rPr>
                <w:rFonts w:ascii="Arial" w:hAnsi="Arial" w:cs="Arial"/>
                <w:highlight w:val="red"/>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FE399B">
            <w:pPr>
              <w:jc w:val="center"/>
              <w:rPr>
                <w:rFonts w:ascii="Arial" w:hAnsi="Arial" w:cs="Arial"/>
              </w:rPr>
            </w:pPr>
            <w:proofErr w:type="spellStart"/>
            <w:r w:rsidRPr="00C47EF4">
              <w:rPr>
                <w:rFonts w:ascii="Arial" w:hAnsi="Arial" w:cs="Arial"/>
              </w:rPr>
              <w:t>zest</w:t>
            </w:r>
            <w:proofErr w:type="spellEnd"/>
            <w:r w:rsidRPr="00C47EF4">
              <w:rPr>
                <w:rFonts w:ascii="Arial" w:hAnsi="Arial" w:cs="Arial"/>
              </w:rPr>
              <w:t>.</w:t>
            </w:r>
          </w:p>
        </w:tc>
        <w:tc>
          <w:tcPr>
            <w:tcW w:w="851" w:type="dxa"/>
            <w:shd w:val="clear" w:color="auto" w:fill="auto"/>
            <w:vAlign w:val="center"/>
          </w:tcPr>
          <w:p w:rsidR="00C85A68" w:rsidRPr="00C47EF4" w:rsidRDefault="00C85A68" w:rsidP="00FE399B">
            <w:pPr>
              <w:jc w:val="center"/>
              <w:rPr>
                <w:rFonts w:ascii="Arial" w:hAnsi="Arial" w:cs="Arial"/>
              </w:rPr>
            </w:pPr>
            <w:r w:rsidRPr="00C47EF4">
              <w:rPr>
                <w:rFonts w:ascii="Arial" w:hAnsi="Arial" w:cs="Arial"/>
              </w:rPr>
              <w:t>3</w:t>
            </w:r>
          </w:p>
        </w:tc>
        <w:tc>
          <w:tcPr>
            <w:tcW w:w="992" w:type="dxa"/>
            <w:shd w:val="clear" w:color="auto" w:fill="auto"/>
            <w:vAlign w:val="center"/>
          </w:tcPr>
          <w:p w:rsidR="00C85A68" w:rsidRPr="00C47EF4" w:rsidRDefault="00C85A68" w:rsidP="00FE399B">
            <w:pPr>
              <w:jc w:val="center"/>
              <w:rPr>
                <w:rFonts w:ascii="Arial" w:hAnsi="Arial" w:cs="Arial"/>
                <w:color w:val="000000"/>
              </w:rPr>
            </w:pPr>
          </w:p>
        </w:tc>
        <w:tc>
          <w:tcPr>
            <w:tcW w:w="709" w:type="dxa"/>
            <w:shd w:val="clear" w:color="auto" w:fill="auto"/>
            <w:vAlign w:val="center"/>
          </w:tcPr>
          <w:p w:rsidR="00C85A68" w:rsidRPr="00C47EF4" w:rsidRDefault="00C85A68" w:rsidP="00FE399B">
            <w:pPr>
              <w:jc w:val="center"/>
              <w:rPr>
                <w:rFonts w:ascii="Arial" w:hAnsi="Arial" w:cs="Arial"/>
                <w:color w:val="000000"/>
              </w:rPr>
            </w:pPr>
          </w:p>
        </w:tc>
        <w:tc>
          <w:tcPr>
            <w:tcW w:w="1276" w:type="dxa"/>
            <w:shd w:val="clear" w:color="auto" w:fill="auto"/>
            <w:vAlign w:val="center"/>
          </w:tcPr>
          <w:p w:rsidR="00C85A68" w:rsidRPr="00C47EF4" w:rsidRDefault="00C85A68" w:rsidP="00FE399B">
            <w:pPr>
              <w:jc w:val="center"/>
              <w:rPr>
                <w:rFonts w:ascii="Arial" w:hAnsi="Arial" w:cs="Arial"/>
                <w:color w:val="000000"/>
              </w:rPr>
            </w:pPr>
          </w:p>
        </w:tc>
        <w:tc>
          <w:tcPr>
            <w:tcW w:w="1134" w:type="dxa"/>
            <w:shd w:val="clear" w:color="auto" w:fill="auto"/>
            <w:vAlign w:val="center"/>
          </w:tcPr>
          <w:p w:rsidR="00C85A68" w:rsidRPr="00C47EF4" w:rsidRDefault="00C85A68" w:rsidP="00FE399B">
            <w:pPr>
              <w:jc w:val="center"/>
              <w:rPr>
                <w:rFonts w:ascii="Arial" w:hAnsi="Arial" w:cs="Arial"/>
                <w:color w:val="000000"/>
              </w:rPr>
            </w:pPr>
          </w:p>
        </w:tc>
        <w:tc>
          <w:tcPr>
            <w:tcW w:w="1417" w:type="dxa"/>
            <w:shd w:val="clear" w:color="auto" w:fill="auto"/>
            <w:vAlign w:val="center"/>
          </w:tcPr>
          <w:p w:rsidR="00C85A68" w:rsidRPr="00C47EF4" w:rsidRDefault="00C85A68" w:rsidP="00FE399B">
            <w:pPr>
              <w:jc w:val="center"/>
              <w:rPr>
                <w:rFonts w:ascii="Arial" w:hAnsi="Arial" w:cs="Arial"/>
                <w:color w:val="000000"/>
              </w:rPr>
            </w:pPr>
          </w:p>
        </w:tc>
      </w:tr>
      <w:tr w:rsidR="00255DA2" w:rsidRPr="00C47EF4" w:rsidTr="00403146">
        <w:trPr>
          <w:cantSplit/>
          <w:trHeight w:val="338"/>
        </w:trPr>
        <w:tc>
          <w:tcPr>
            <w:tcW w:w="14884" w:type="dxa"/>
            <w:gridSpan w:val="11"/>
            <w:vAlign w:val="center"/>
          </w:tcPr>
          <w:p w:rsidR="00255DA2" w:rsidRPr="00C47EF4" w:rsidRDefault="00255DA2" w:rsidP="00403146">
            <w:pPr>
              <w:rPr>
                <w:rFonts w:ascii="Arial" w:hAnsi="Arial" w:cs="Arial"/>
                <w:b/>
                <w:color w:val="000000"/>
                <w:sz w:val="16"/>
                <w:szCs w:val="16"/>
              </w:rPr>
            </w:pPr>
            <w:r w:rsidRPr="00C47EF4">
              <w:rPr>
                <w:rFonts w:ascii="Arial" w:hAnsi="Arial" w:cs="Arial"/>
                <w:b/>
                <w:sz w:val="16"/>
                <w:szCs w:val="16"/>
              </w:rPr>
              <w:t>PARAMETRY OCENIANE:</w:t>
            </w:r>
          </w:p>
        </w:tc>
      </w:tr>
      <w:tr w:rsidR="00255DA2" w:rsidRPr="00C47EF4" w:rsidTr="00403146">
        <w:trPr>
          <w:cantSplit/>
          <w:trHeight w:val="225"/>
        </w:trPr>
        <w:tc>
          <w:tcPr>
            <w:tcW w:w="14884" w:type="dxa"/>
            <w:gridSpan w:val="11"/>
            <w:vAlign w:val="center"/>
          </w:tcPr>
          <w:p w:rsidR="00255DA2" w:rsidRPr="00C47EF4" w:rsidRDefault="00255DA2" w:rsidP="00403146">
            <w:pPr>
              <w:rPr>
                <w:rFonts w:ascii="Arial" w:hAnsi="Arial" w:cs="Arial"/>
                <w:sz w:val="18"/>
                <w:szCs w:val="18"/>
              </w:rPr>
            </w:pPr>
            <w:r w:rsidRPr="00C47EF4">
              <w:rPr>
                <w:rFonts w:ascii="Arial" w:hAnsi="Arial" w:cs="Arial"/>
                <w:sz w:val="18"/>
                <w:szCs w:val="18"/>
              </w:rPr>
              <w:t xml:space="preserve">Czas dostawy ……… dni* </w:t>
            </w:r>
          </w:p>
        </w:tc>
      </w:tr>
    </w:tbl>
    <w:p w:rsidR="00887A24" w:rsidRPr="00C47EF4" w:rsidRDefault="00887A24" w:rsidP="00516CD3">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FE399B" w:rsidRPr="00C47EF4" w:rsidTr="00FE399B">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E399B" w:rsidRPr="00C47EF4" w:rsidRDefault="00FE399B" w:rsidP="00FE399B">
            <w:pPr>
              <w:rPr>
                <w:rFonts w:ascii="Arial" w:hAnsi="Arial" w:cs="Arial"/>
                <w:bCs/>
              </w:rPr>
            </w:pPr>
            <w:r w:rsidRPr="00C47EF4">
              <w:rPr>
                <w:rFonts w:ascii="Arial" w:hAnsi="Arial" w:cs="Arial"/>
                <w:bCs/>
              </w:rPr>
              <w:t xml:space="preserve">CZĘŚĆ NR 5 </w:t>
            </w:r>
            <w:r w:rsidR="007300CC" w:rsidRPr="00C47EF4">
              <w:rPr>
                <w:rFonts w:ascii="Arial" w:hAnsi="Arial" w:cs="Arial"/>
                <w:bCs/>
              </w:rPr>
              <w:t>LARYNGOSKOP Z DWIEMA ŁYŻKAMI</w:t>
            </w:r>
          </w:p>
        </w:tc>
      </w:tr>
      <w:tr w:rsidR="00FE399B" w:rsidRPr="00C47EF4" w:rsidTr="00FE399B">
        <w:trPr>
          <w:cantSplit/>
        </w:trPr>
        <w:tc>
          <w:tcPr>
            <w:tcW w:w="426" w:type="dxa"/>
            <w:tcBorders>
              <w:top w:val="single" w:sz="4" w:space="0" w:color="auto"/>
            </w:tcBorders>
            <w:shd w:val="clear" w:color="auto" w:fill="auto"/>
            <w:vAlign w:val="center"/>
          </w:tcPr>
          <w:p w:rsidR="00FE399B" w:rsidRPr="00C47EF4" w:rsidRDefault="00FE399B" w:rsidP="00FE399B">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FE399B" w:rsidRPr="00C47EF4" w:rsidRDefault="00FE399B" w:rsidP="00FE399B">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FE399B" w:rsidRPr="00C47EF4" w:rsidRDefault="00FE399B" w:rsidP="00FE399B">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FE399B" w:rsidRPr="00C47EF4" w:rsidRDefault="00FE399B" w:rsidP="00FE399B">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FE399B" w:rsidRPr="00C47EF4" w:rsidRDefault="00FE399B" w:rsidP="00FE399B">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FE399B" w:rsidRPr="00C47EF4" w:rsidRDefault="00FE399B" w:rsidP="00FE399B">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FE399B" w:rsidRPr="00C47EF4" w:rsidRDefault="00FE399B" w:rsidP="00FE399B">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FE399B" w:rsidRPr="00C47EF4" w:rsidRDefault="00FE399B" w:rsidP="00FE399B">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FE399B" w:rsidRPr="00C47EF4" w:rsidRDefault="00FE399B" w:rsidP="00FE399B">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FE399B" w:rsidRPr="00C47EF4" w:rsidRDefault="00FE399B" w:rsidP="00FE399B">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FE399B" w:rsidRPr="00C47EF4" w:rsidRDefault="00FE399B" w:rsidP="00FE399B">
            <w:pPr>
              <w:keepNext/>
              <w:jc w:val="center"/>
              <w:outlineLvl w:val="3"/>
              <w:rPr>
                <w:rFonts w:ascii="Arial" w:hAnsi="Arial" w:cs="Arial"/>
                <w:sz w:val="16"/>
                <w:szCs w:val="16"/>
              </w:rPr>
            </w:pPr>
            <w:r w:rsidRPr="00C47EF4">
              <w:rPr>
                <w:rFonts w:ascii="Arial" w:hAnsi="Arial" w:cs="Arial"/>
                <w:sz w:val="16"/>
                <w:szCs w:val="16"/>
              </w:rPr>
              <w:t>Cena brutto</w:t>
            </w:r>
          </w:p>
        </w:tc>
      </w:tr>
      <w:tr w:rsidR="00C85A68" w:rsidRPr="00C47EF4" w:rsidTr="00FE399B">
        <w:trPr>
          <w:cantSplit/>
        </w:trPr>
        <w:tc>
          <w:tcPr>
            <w:tcW w:w="426" w:type="dxa"/>
            <w:shd w:val="clear" w:color="auto" w:fill="auto"/>
            <w:vAlign w:val="center"/>
          </w:tcPr>
          <w:p w:rsidR="00C85A68" w:rsidRPr="00C47EF4" w:rsidRDefault="00C85A68" w:rsidP="00FE399B">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C85A68" w:rsidRPr="00C47EF4" w:rsidRDefault="00C85A68" w:rsidP="00FE399B">
            <w:pPr>
              <w:rPr>
                <w:rFonts w:ascii="Arial" w:hAnsi="Arial" w:cs="Arial"/>
                <w:highlight w:val="red"/>
              </w:rPr>
            </w:pPr>
            <w:r w:rsidRPr="00C47EF4">
              <w:rPr>
                <w:rFonts w:ascii="Arial" w:hAnsi="Arial" w:cs="Arial"/>
              </w:rPr>
              <w:t>Laryngoskop z dwiema łyżkami</w:t>
            </w:r>
          </w:p>
        </w:tc>
        <w:tc>
          <w:tcPr>
            <w:tcW w:w="2410" w:type="dxa"/>
            <w:shd w:val="clear" w:color="auto" w:fill="auto"/>
            <w:vAlign w:val="center"/>
          </w:tcPr>
          <w:p w:rsidR="00C85A68" w:rsidRPr="00C47EF4" w:rsidRDefault="00C85A68" w:rsidP="00FE399B">
            <w:pPr>
              <w:jc w:val="center"/>
              <w:rPr>
                <w:rFonts w:ascii="Arial" w:hAnsi="Arial" w:cs="Arial"/>
                <w:highlight w:val="red"/>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FE399B">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FE399B">
            <w:pPr>
              <w:jc w:val="center"/>
              <w:rPr>
                <w:rFonts w:ascii="Arial" w:hAnsi="Arial" w:cs="Arial"/>
              </w:rPr>
            </w:pPr>
            <w:r w:rsidRPr="00C47EF4">
              <w:rPr>
                <w:rFonts w:ascii="Arial" w:hAnsi="Arial" w:cs="Arial"/>
              </w:rPr>
              <w:t>3</w:t>
            </w:r>
          </w:p>
        </w:tc>
        <w:tc>
          <w:tcPr>
            <w:tcW w:w="992" w:type="dxa"/>
            <w:shd w:val="clear" w:color="auto" w:fill="auto"/>
            <w:vAlign w:val="center"/>
          </w:tcPr>
          <w:p w:rsidR="00C85A68" w:rsidRPr="00C47EF4" w:rsidRDefault="00C85A68" w:rsidP="00FE399B">
            <w:pPr>
              <w:jc w:val="center"/>
              <w:rPr>
                <w:rFonts w:ascii="Arial" w:hAnsi="Arial" w:cs="Arial"/>
                <w:color w:val="000000"/>
              </w:rPr>
            </w:pPr>
          </w:p>
        </w:tc>
        <w:tc>
          <w:tcPr>
            <w:tcW w:w="709" w:type="dxa"/>
            <w:shd w:val="clear" w:color="auto" w:fill="auto"/>
            <w:vAlign w:val="center"/>
          </w:tcPr>
          <w:p w:rsidR="00C85A68" w:rsidRPr="00C47EF4" w:rsidRDefault="00C85A68" w:rsidP="00FE399B">
            <w:pPr>
              <w:jc w:val="center"/>
              <w:rPr>
                <w:rFonts w:ascii="Arial" w:hAnsi="Arial" w:cs="Arial"/>
                <w:color w:val="000000"/>
              </w:rPr>
            </w:pPr>
          </w:p>
        </w:tc>
        <w:tc>
          <w:tcPr>
            <w:tcW w:w="1276" w:type="dxa"/>
            <w:shd w:val="clear" w:color="auto" w:fill="auto"/>
            <w:vAlign w:val="center"/>
          </w:tcPr>
          <w:p w:rsidR="00C85A68" w:rsidRPr="00C47EF4" w:rsidRDefault="00C85A68" w:rsidP="00FE399B">
            <w:pPr>
              <w:jc w:val="center"/>
              <w:rPr>
                <w:rFonts w:ascii="Arial" w:hAnsi="Arial" w:cs="Arial"/>
                <w:color w:val="000000"/>
              </w:rPr>
            </w:pPr>
          </w:p>
        </w:tc>
        <w:tc>
          <w:tcPr>
            <w:tcW w:w="1134" w:type="dxa"/>
            <w:shd w:val="clear" w:color="auto" w:fill="auto"/>
            <w:vAlign w:val="center"/>
          </w:tcPr>
          <w:p w:rsidR="00C85A68" w:rsidRPr="00C47EF4" w:rsidRDefault="00C85A68" w:rsidP="00FE399B">
            <w:pPr>
              <w:jc w:val="center"/>
              <w:rPr>
                <w:rFonts w:ascii="Arial" w:hAnsi="Arial" w:cs="Arial"/>
                <w:color w:val="000000"/>
              </w:rPr>
            </w:pPr>
          </w:p>
        </w:tc>
        <w:tc>
          <w:tcPr>
            <w:tcW w:w="1417" w:type="dxa"/>
            <w:shd w:val="clear" w:color="auto" w:fill="auto"/>
            <w:vAlign w:val="center"/>
          </w:tcPr>
          <w:p w:rsidR="00C85A68" w:rsidRPr="00C47EF4" w:rsidRDefault="00C85A68" w:rsidP="00FE399B">
            <w:pPr>
              <w:jc w:val="center"/>
              <w:rPr>
                <w:rFonts w:ascii="Arial" w:hAnsi="Arial" w:cs="Arial"/>
                <w:color w:val="000000"/>
              </w:rPr>
            </w:pPr>
          </w:p>
        </w:tc>
      </w:tr>
      <w:tr w:rsidR="00A21BC3" w:rsidRPr="00C47EF4" w:rsidTr="00993701">
        <w:trPr>
          <w:cantSplit/>
          <w:trHeight w:val="338"/>
        </w:trPr>
        <w:tc>
          <w:tcPr>
            <w:tcW w:w="14884" w:type="dxa"/>
            <w:gridSpan w:val="11"/>
            <w:vAlign w:val="center"/>
          </w:tcPr>
          <w:p w:rsidR="00A21BC3" w:rsidRPr="00C47EF4" w:rsidRDefault="00A21BC3" w:rsidP="00993701">
            <w:pPr>
              <w:rPr>
                <w:rFonts w:ascii="Arial" w:hAnsi="Arial" w:cs="Arial"/>
                <w:b/>
                <w:color w:val="000000"/>
                <w:sz w:val="16"/>
                <w:szCs w:val="16"/>
              </w:rPr>
            </w:pPr>
            <w:r w:rsidRPr="00C47EF4">
              <w:rPr>
                <w:rFonts w:ascii="Arial" w:hAnsi="Arial" w:cs="Arial"/>
                <w:b/>
                <w:sz w:val="16"/>
                <w:szCs w:val="16"/>
              </w:rPr>
              <w:t>PARAMETRY OCENIANE:</w:t>
            </w:r>
          </w:p>
        </w:tc>
      </w:tr>
      <w:tr w:rsidR="00A21BC3" w:rsidRPr="00C47EF4" w:rsidTr="00993701">
        <w:trPr>
          <w:cantSplit/>
          <w:trHeight w:val="225"/>
        </w:trPr>
        <w:tc>
          <w:tcPr>
            <w:tcW w:w="14884" w:type="dxa"/>
            <w:gridSpan w:val="11"/>
            <w:vAlign w:val="center"/>
          </w:tcPr>
          <w:p w:rsidR="00A21BC3" w:rsidRPr="00C47EF4" w:rsidRDefault="00A21BC3" w:rsidP="00993701">
            <w:pPr>
              <w:rPr>
                <w:rFonts w:ascii="Arial" w:hAnsi="Arial" w:cs="Arial"/>
                <w:sz w:val="18"/>
                <w:szCs w:val="18"/>
              </w:rPr>
            </w:pPr>
            <w:r w:rsidRPr="00C47EF4">
              <w:rPr>
                <w:rFonts w:ascii="Arial" w:hAnsi="Arial" w:cs="Arial"/>
                <w:sz w:val="18"/>
                <w:szCs w:val="18"/>
              </w:rPr>
              <w:t>Czas dostawy ……… dni</w:t>
            </w:r>
          </w:p>
        </w:tc>
      </w:tr>
      <w:tr w:rsidR="00A21BC3" w:rsidRPr="00C47EF4" w:rsidTr="00993701">
        <w:trPr>
          <w:cantSplit/>
          <w:trHeight w:val="225"/>
        </w:trPr>
        <w:tc>
          <w:tcPr>
            <w:tcW w:w="14884" w:type="dxa"/>
            <w:gridSpan w:val="11"/>
            <w:vAlign w:val="center"/>
          </w:tcPr>
          <w:p w:rsidR="00A21BC3" w:rsidRPr="00C47EF4" w:rsidRDefault="00A21BC3" w:rsidP="00993701">
            <w:pPr>
              <w:rPr>
                <w:rFonts w:ascii="Arial" w:hAnsi="Arial" w:cs="Arial"/>
                <w:sz w:val="18"/>
                <w:szCs w:val="18"/>
              </w:rPr>
            </w:pPr>
            <w:r w:rsidRPr="00C47EF4">
              <w:rPr>
                <w:rFonts w:ascii="Arial" w:hAnsi="Arial" w:cs="Arial"/>
                <w:sz w:val="18"/>
                <w:szCs w:val="18"/>
              </w:rPr>
              <w:t>Okres gwarancji …… miesięcy</w:t>
            </w:r>
          </w:p>
        </w:tc>
      </w:tr>
      <w:tr w:rsidR="00F55985" w:rsidRPr="00C47EF4" w:rsidTr="00E93EE7">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55985" w:rsidRPr="00C47EF4" w:rsidRDefault="00F55985" w:rsidP="00F55985">
            <w:pPr>
              <w:rPr>
                <w:rFonts w:ascii="Arial" w:hAnsi="Arial" w:cs="Arial"/>
                <w:bCs/>
              </w:rPr>
            </w:pPr>
            <w:r w:rsidRPr="00C47EF4">
              <w:rPr>
                <w:rFonts w:ascii="Arial" w:hAnsi="Arial" w:cs="Arial"/>
                <w:bCs/>
              </w:rPr>
              <w:lastRenderedPageBreak/>
              <w:t>CZĘŚĆ NR 6 SZAFA DO PRZECHOWYWANIA I SUSZENIA ENDOSKOPÓW</w:t>
            </w:r>
          </w:p>
        </w:tc>
      </w:tr>
      <w:tr w:rsidR="00F55985" w:rsidRPr="00C47EF4" w:rsidTr="00E93EE7">
        <w:trPr>
          <w:cantSplit/>
        </w:trPr>
        <w:tc>
          <w:tcPr>
            <w:tcW w:w="426" w:type="dxa"/>
            <w:tcBorders>
              <w:top w:val="single" w:sz="4" w:space="0" w:color="auto"/>
            </w:tcBorders>
            <w:shd w:val="clear" w:color="auto" w:fill="auto"/>
            <w:vAlign w:val="center"/>
          </w:tcPr>
          <w:p w:rsidR="00F55985" w:rsidRPr="00C47EF4" w:rsidRDefault="00F55985" w:rsidP="00E93EE7">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F55985" w:rsidRPr="00C47EF4" w:rsidRDefault="00F55985" w:rsidP="00E93EE7">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F55985" w:rsidRPr="00C47EF4" w:rsidRDefault="00F55985" w:rsidP="00E93EE7">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F55985" w:rsidRPr="00C47EF4" w:rsidRDefault="00F55985" w:rsidP="00E93EE7">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F55985" w:rsidRPr="00C47EF4" w:rsidRDefault="00F55985" w:rsidP="00E93EE7">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F55985" w:rsidRPr="00C47EF4" w:rsidRDefault="00F55985" w:rsidP="00E93EE7">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F55985" w:rsidRPr="00C47EF4" w:rsidRDefault="00F55985" w:rsidP="00E93EE7">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F55985" w:rsidRPr="00C47EF4" w:rsidRDefault="00F55985" w:rsidP="00E93EE7">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F55985" w:rsidRPr="00C47EF4" w:rsidRDefault="00F55985" w:rsidP="00E93EE7">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F55985" w:rsidRPr="00C47EF4" w:rsidRDefault="00F55985" w:rsidP="00E93EE7">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F55985" w:rsidRPr="00C47EF4" w:rsidRDefault="00F55985" w:rsidP="00E93EE7">
            <w:pPr>
              <w:keepNext/>
              <w:jc w:val="center"/>
              <w:outlineLvl w:val="3"/>
              <w:rPr>
                <w:rFonts w:ascii="Arial" w:hAnsi="Arial" w:cs="Arial"/>
                <w:sz w:val="16"/>
                <w:szCs w:val="16"/>
              </w:rPr>
            </w:pPr>
            <w:r w:rsidRPr="00C47EF4">
              <w:rPr>
                <w:rFonts w:ascii="Arial" w:hAnsi="Arial" w:cs="Arial"/>
                <w:sz w:val="16"/>
                <w:szCs w:val="16"/>
              </w:rPr>
              <w:t>Cena brutto</w:t>
            </w:r>
          </w:p>
        </w:tc>
      </w:tr>
      <w:tr w:rsidR="00C85A68" w:rsidRPr="00C47EF4" w:rsidTr="00E93EE7">
        <w:trPr>
          <w:cantSplit/>
        </w:trPr>
        <w:tc>
          <w:tcPr>
            <w:tcW w:w="426" w:type="dxa"/>
            <w:shd w:val="clear" w:color="auto" w:fill="auto"/>
            <w:vAlign w:val="center"/>
          </w:tcPr>
          <w:p w:rsidR="00C85A68" w:rsidRPr="00C47EF4" w:rsidRDefault="00C85A68" w:rsidP="00E93EE7">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C85A68" w:rsidRPr="00C47EF4" w:rsidRDefault="00C85A68" w:rsidP="00E93EE7">
            <w:pPr>
              <w:rPr>
                <w:rFonts w:ascii="Arial" w:hAnsi="Arial" w:cs="Arial"/>
                <w:highlight w:val="red"/>
              </w:rPr>
            </w:pPr>
            <w:r w:rsidRPr="00C47EF4">
              <w:rPr>
                <w:rFonts w:ascii="Arial" w:hAnsi="Arial" w:cs="Arial"/>
              </w:rPr>
              <w:t>Szafa do przechowywania i suszenia endoskopów</w:t>
            </w:r>
          </w:p>
        </w:tc>
        <w:tc>
          <w:tcPr>
            <w:tcW w:w="2410" w:type="dxa"/>
            <w:shd w:val="clear" w:color="auto" w:fill="auto"/>
            <w:vAlign w:val="center"/>
          </w:tcPr>
          <w:p w:rsidR="00C85A68" w:rsidRPr="00C47EF4" w:rsidRDefault="00C85A68" w:rsidP="00E93EE7">
            <w:pPr>
              <w:jc w:val="center"/>
              <w:rPr>
                <w:rFonts w:ascii="Arial" w:hAnsi="Arial" w:cs="Arial"/>
                <w:highlight w:val="red"/>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E93EE7">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E93EE7">
            <w:pPr>
              <w:jc w:val="center"/>
              <w:rPr>
                <w:rFonts w:ascii="Arial" w:hAnsi="Arial" w:cs="Arial"/>
              </w:rPr>
            </w:pPr>
            <w:r w:rsidRPr="00C47EF4">
              <w:rPr>
                <w:rFonts w:ascii="Arial" w:hAnsi="Arial" w:cs="Arial"/>
              </w:rPr>
              <w:t>1</w:t>
            </w:r>
          </w:p>
        </w:tc>
        <w:tc>
          <w:tcPr>
            <w:tcW w:w="992" w:type="dxa"/>
            <w:shd w:val="clear" w:color="auto" w:fill="auto"/>
            <w:vAlign w:val="center"/>
          </w:tcPr>
          <w:p w:rsidR="00C85A68" w:rsidRPr="00C47EF4" w:rsidRDefault="00C85A68" w:rsidP="00E93EE7">
            <w:pPr>
              <w:jc w:val="center"/>
              <w:rPr>
                <w:rFonts w:ascii="Arial" w:hAnsi="Arial" w:cs="Arial"/>
                <w:color w:val="000000"/>
              </w:rPr>
            </w:pPr>
          </w:p>
        </w:tc>
        <w:tc>
          <w:tcPr>
            <w:tcW w:w="709" w:type="dxa"/>
            <w:shd w:val="clear" w:color="auto" w:fill="auto"/>
            <w:vAlign w:val="center"/>
          </w:tcPr>
          <w:p w:rsidR="00C85A68" w:rsidRPr="00C47EF4" w:rsidRDefault="00C85A68" w:rsidP="00E93EE7">
            <w:pPr>
              <w:jc w:val="center"/>
              <w:rPr>
                <w:rFonts w:ascii="Arial" w:hAnsi="Arial" w:cs="Arial"/>
                <w:color w:val="000000"/>
              </w:rPr>
            </w:pPr>
          </w:p>
        </w:tc>
        <w:tc>
          <w:tcPr>
            <w:tcW w:w="1276" w:type="dxa"/>
            <w:shd w:val="clear" w:color="auto" w:fill="auto"/>
            <w:vAlign w:val="center"/>
          </w:tcPr>
          <w:p w:rsidR="00C85A68" w:rsidRPr="00C47EF4" w:rsidRDefault="00C85A68" w:rsidP="00E93EE7">
            <w:pPr>
              <w:jc w:val="center"/>
              <w:rPr>
                <w:rFonts w:ascii="Arial" w:hAnsi="Arial" w:cs="Arial"/>
                <w:color w:val="000000"/>
              </w:rPr>
            </w:pPr>
          </w:p>
        </w:tc>
        <w:tc>
          <w:tcPr>
            <w:tcW w:w="1134" w:type="dxa"/>
            <w:shd w:val="clear" w:color="auto" w:fill="auto"/>
            <w:vAlign w:val="center"/>
          </w:tcPr>
          <w:p w:rsidR="00C85A68" w:rsidRPr="00C47EF4" w:rsidRDefault="00C85A68" w:rsidP="00E93EE7">
            <w:pPr>
              <w:jc w:val="center"/>
              <w:rPr>
                <w:rFonts w:ascii="Arial" w:hAnsi="Arial" w:cs="Arial"/>
                <w:color w:val="000000"/>
              </w:rPr>
            </w:pPr>
          </w:p>
        </w:tc>
        <w:tc>
          <w:tcPr>
            <w:tcW w:w="1417" w:type="dxa"/>
            <w:shd w:val="clear" w:color="auto" w:fill="auto"/>
            <w:vAlign w:val="center"/>
          </w:tcPr>
          <w:p w:rsidR="00C85A68" w:rsidRPr="00C47EF4" w:rsidRDefault="00C85A68" w:rsidP="00E93EE7">
            <w:pPr>
              <w:jc w:val="center"/>
              <w:rPr>
                <w:rFonts w:ascii="Arial" w:hAnsi="Arial" w:cs="Arial"/>
                <w:color w:val="000000"/>
              </w:rPr>
            </w:pPr>
          </w:p>
        </w:tc>
      </w:tr>
      <w:tr w:rsidR="00A21BC3" w:rsidRPr="00C47EF4" w:rsidTr="00993701">
        <w:trPr>
          <w:cantSplit/>
          <w:trHeight w:val="338"/>
        </w:trPr>
        <w:tc>
          <w:tcPr>
            <w:tcW w:w="14884" w:type="dxa"/>
            <w:gridSpan w:val="11"/>
            <w:vAlign w:val="center"/>
          </w:tcPr>
          <w:p w:rsidR="00A21BC3" w:rsidRPr="00C47EF4" w:rsidRDefault="00A21BC3" w:rsidP="00993701">
            <w:pPr>
              <w:rPr>
                <w:rFonts w:ascii="Arial" w:hAnsi="Arial" w:cs="Arial"/>
                <w:b/>
                <w:color w:val="000000"/>
                <w:sz w:val="16"/>
                <w:szCs w:val="16"/>
              </w:rPr>
            </w:pPr>
            <w:r w:rsidRPr="00C47EF4">
              <w:rPr>
                <w:rFonts w:ascii="Arial" w:hAnsi="Arial" w:cs="Arial"/>
                <w:b/>
                <w:sz w:val="16"/>
                <w:szCs w:val="16"/>
              </w:rPr>
              <w:t>PARAMETRY OCENIANE:</w:t>
            </w:r>
          </w:p>
        </w:tc>
      </w:tr>
      <w:tr w:rsidR="00BF71DF" w:rsidRPr="00C47EF4" w:rsidTr="00993701">
        <w:trPr>
          <w:cantSplit/>
          <w:trHeight w:val="225"/>
        </w:trPr>
        <w:tc>
          <w:tcPr>
            <w:tcW w:w="14884" w:type="dxa"/>
            <w:gridSpan w:val="11"/>
            <w:vAlign w:val="center"/>
          </w:tcPr>
          <w:p w:rsidR="00BF71DF" w:rsidRPr="00C47EF4" w:rsidRDefault="00BF71DF" w:rsidP="00BF71DF">
            <w:pPr>
              <w:rPr>
                <w:rFonts w:ascii="Arial" w:hAnsi="Arial" w:cs="Arial"/>
                <w:sz w:val="18"/>
                <w:szCs w:val="18"/>
              </w:rPr>
            </w:pPr>
            <w:r w:rsidRPr="00C47EF4">
              <w:rPr>
                <w:rFonts w:ascii="Arial" w:hAnsi="Arial" w:cs="Arial"/>
                <w:sz w:val="18"/>
                <w:szCs w:val="18"/>
              </w:rPr>
              <w:t>Raport z badań potwierdzających czystość mikrobiologiczną, przeprowadzonych dla ……… dniowego okresu przechowywania endoskopów</w:t>
            </w:r>
          </w:p>
        </w:tc>
      </w:tr>
      <w:tr w:rsidR="00BF71DF" w:rsidRPr="00C47EF4" w:rsidTr="00993701">
        <w:trPr>
          <w:cantSplit/>
          <w:trHeight w:val="225"/>
        </w:trPr>
        <w:tc>
          <w:tcPr>
            <w:tcW w:w="14884" w:type="dxa"/>
            <w:gridSpan w:val="11"/>
            <w:vAlign w:val="center"/>
          </w:tcPr>
          <w:p w:rsidR="00BF71DF" w:rsidRPr="00C47EF4" w:rsidRDefault="006B08DB" w:rsidP="000F7B3D">
            <w:pPr>
              <w:rPr>
                <w:rFonts w:ascii="Arial" w:hAnsi="Arial" w:cs="Arial"/>
                <w:sz w:val="18"/>
                <w:szCs w:val="18"/>
              </w:rPr>
            </w:pPr>
            <w:r w:rsidRPr="00C47EF4">
              <w:rPr>
                <w:rFonts w:ascii="Arial" w:hAnsi="Arial" w:cs="Arial"/>
                <w:sz w:val="18"/>
                <w:szCs w:val="18"/>
              </w:rPr>
              <w:t>Możliwość rozbudowy o dodatkową komorę pasywną na 8 endoskopów korzystającą z jednej wspólnej jednostki sterująco-zasilającej TAK/NIE</w:t>
            </w:r>
            <w:r w:rsidR="000F7B3D" w:rsidRPr="00C47EF4">
              <w:rPr>
                <w:rFonts w:ascii="Arial" w:hAnsi="Arial" w:cs="Arial"/>
                <w:sz w:val="18"/>
                <w:szCs w:val="18"/>
              </w:rPr>
              <w:t>*</w:t>
            </w:r>
          </w:p>
        </w:tc>
      </w:tr>
      <w:tr w:rsidR="006B08DB" w:rsidRPr="00C47EF4" w:rsidTr="00993701">
        <w:trPr>
          <w:cantSplit/>
          <w:trHeight w:val="225"/>
        </w:trPr>
        <w:tc>
          <w:tcPr>
            <w:tcW w:w="14884" w:type="dxa"/>
            <w:gridSpan w:val="11"/>
            <w:vAlign w:val="center"/>
          </w:tcPr>
          <w:p w:rsidR="006B08DB" w:rsidRPr="00C47EF4" w:rsidRDefault="006B08DB" w:rsidP="000F7B3D">
            <w:pPr>
              <w:rPr>
                <w:rFonts w:ascii="Arial" w:hAnsi="Arial" w:cs="Arial"/>
                <w:sz w:val="18"/>
                <w:szCs w:val="18"/>
              </w:rPr>
            </w:pPr>
            <w:r w:rsidRPr="00C47EF4">
              <w:rPr>
                <w:rFonts w:ascii="Arial" w:hAnsi="Arial" w:cs="Arial"/>
                <w:sz w:val="18"/>
                <w:szCs w:val="18"/>
              </w:rPr>
              <w:t>Zaokrąglone naroża w celu zapewnienia skutecznego czyszczenia TAK/NIE</w:t>
            </w:r>
            <w:r w:rsidR="000F7B3D" w:rsidRPr="00C47EF4">
              <w:rPr>
                <w:rFonts w:ascii="Arial" w:hAnsi="Arial" w:cs="Arial"/>
                <w:vertAlign w:val="superscript"/>
              </w:rPr>
              <w:t>*</w:t>
            </w:r>
          </w:p>
        </w:tc>
      </w:tr>
      <w:tr w:rsidR="00A21BC3" w:rsidRPr="00C47EF4" w:rsidTr="00993701">
        <w:trPr>
          <w:cantSplit/>
          <w:trHeight w:val="225"/>
        </w:trPr>
        <w:tc>
          <w:tcPr>
            <w:tcW w:w="14884" w:type="dxa"/>
            <w:gridSpan w:val="11"/>
            <w:vAlign w:val="center"/>
          </w:tcPr>
          <w:p w:rsidR="00A21BC3" w:rsidRPr="00C47EF4" w:rsidRDefault="00A21BC3" w:rsidP="00993701">
            <w:pPr>
              <w:rPr>
                <w:rFonts w:ascii="Arial" w:hAnsi="Arial" w:cs="Arial"/>
                <w:sz w:val="18"/>
                <w:szCs w:val="18"/>
              </w:rPr>
            </w:pPr>
            <w:r w:rsidRPr="00C47EF4">
              <w:rPr>
                <w:rFonts w:ascii="Arial" w:hAnsi="Arial" w:cs="Arial"/>
                <w:sz w:val="18"/>
                <w:szCs w:val="18"/>
              </w:rPr>
              <w:t>Czas dostawy ……… dni</w:t>
            </w:r>
          </w:p>
        </w:tc>
      </w:tr>
      <w:tr w:rsidR="00A21BC3" w:rsidRPr="00C47EF4" w:rsidTr="00993701">
        <w:trPr>
          <w:cantSplit/>
          <w:trHeight w:val="225"/>
        </w:trPr>
        <w:tc>
          <w:tcPr>
            <w:tcW w:w="14884" w:type="dxa"/>
            <w:gridSpan w:val="11"/>
            <w:vAlign w:val="center"/>
          </w:tcPr>
          <w:p w:rsidR="00A21BC3" w:rsidRPr="00C47EF4" w:rsidRDefault="00A21BC3" w:rsidP="00993701">
            <w:pPr>
              <w:rPr>
                <w:rFonts w:ascii="Arial" w:hAnsi="Arial" w:cs="Arial"/>
                <w:sz w:val="18"/>
                <w:szCs w:val="18"/>
              </w:rPr>
            </w:pPr>
            <w:r w:rsidRPr="00C47EF4">
              <w:rPr>
                <w:rFonts w:ascii="Arial" w:hAnsi="Arial" w:cs="Arial"/>
                <w:sz w:val="18"/>
                <w:szCs w:val="18"/>
              </w:rPr>
              <w:t>Okres gwarancji …… miesięcy</w:t>
            </w:r>
          </w:p>
        </w:tc>
      </w:tr>
    </w:tbl>
    <w:p w:rsidR="006115A3" w:rsidRPr="00C47EF4" w:rsidRDefault="00F85DF1" w:rsidP="00F85DF1">
      <w:pPr>
        <w:rPr>
          <w:rFonts w:ascii="Arial" w:hAnsi="Arial" w:cs="Arial"/>
        </w:rPr>
      </w:pPr>
      <w:r w:rsidRPr="00C47EF4">
        <w:rPr>
          <w:rFonts w:ascii="Arial" w:hAnsi="Arial" w:cs="Arial"/>
        </w:rPr>
        <w:t>*Niepotrzebne skreślić</w:t>
      </w:r>
    </w:p>
    <w:p w:rsidR="00A21BC3" w:rsidRPr="00C47EF4" w:rsidRDefault="00A21BC3" w:rsidP="00516CD3">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F55985" w:rsidRPr="00C47EF4" w:rsidTr="00E93EE7">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55985" w:rsidRPr="00C47EF4" w:rsidRDefault="00F55985" w:rsidP="00F55985">
            <w:pPr>
              <w:rPr>
                <w:rFonts w:ascii="Arial" w:hAnsi="Arial" w:cs="Arial"/>
                <w:bCs/>
              </w:rPr>
            </w:pPr>
            <w:r w:rsidRPr="00C47EF4">
              <w:rPr>
                <w:rFonts w:ascii="Arial" w:hAnsi="Arial" w:cs="Arial"/>
                <w:bCs/>
              </w:rPr>
              <w:t xml:space="preserve">CZĘŚĆ NR </w:t>
            </w:r>
            <w:r w:rsidR="00F376C0" w:rsidRPr="00C47EF4">
              <w:rPr>
                <w:rFonts w:ascii="Arial" w:hAnsi="Arial" w:cs="Arial"/>
                <w:bCs/>
              </w:rPr>
              <w:t>7 APARAT DO ZNIECZULENIA Z MONITOREM</w:t>
            </w:r>
          </w:p>
        </w:tc>
      </w:tr>
      <w:tr w:rsidR="00F55985" w:rsidRPr="00C47EF4" w:rsidTr="00E93EE7">
        <w:trPr>
          <w:cantSplit/>
        </w:trPr>
        <w:tc>
          <w:tcPr>
            <w:tcW w:w="426" w:type="dxa"/>
            <w:tcBorders>
              <w:top w:val="single" w:sz="4" w:space="0" w:color="auto"/>
            </w:tcBorders>
            <w:shd w:val="clear" w:color="auto" w:fill="auto"/>
            <w:vAlign w:val="center"/>
          </w:tcPr>
          <w:p w:rsidR="00F55985" w:rsidRPr="00C47EF4" w:rsidRDefault="00F55985" w:rsidP="00E93EE7">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F55985" w:rsidRPr="00C47EF4" w:rsidRDefault="00F55985" w:rsidP="00E93EE7">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F55985" w:rsidRPr="00C47EF4" w:rsidRDefault="00F55985" w:rsidP="00E93EE7">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F55985" w:rsidRPr="00C47EF4" w:rsidRDefault="00F55985" w:rsidP="00E93EE7">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F55985" w:rsidRPr="00C47EF4" w:rsidRDefault="00F55985" w:rsidP="00E93EE7">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F55985" w:rsidRPr="00C47EF4" w:rsidRDefault="00F55985" w:rsidP="00E93EE7">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F55985" w:rsidRPr="00C47EF4" w:rsidRDefault="00F55985" w:rsidP="00E93EE7">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F55985" w:rsidRPr="00C47EF4" w:rsidRDefault="00F55985" w:rsidP="00E93EE7">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F55985" w:rsidRPr="00C47EF4" w:rsidRDefault="00F55985" w:rsidP="00E93EE7">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F55985" w:rsidRPr="00C47EF4" w:rsidRDefault="00F55985" w:rsidP="00E93EE7">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F55985" w:rsidRPr="00C47EF4" w:rsidRDefault="00F55985" w:rsidP="00E93EE7">
            <w:pPr>
              <w:keepNext/>
              <w:jc w:val="center"/>
              <w:outlineLvl w:val="3"/>
              <w:rPr>
                <w:rFonts w:ascii="Arial" w:hAnsi="Arial" w:cs="Arial"/>
                <w:sz w:val="16"/>
                <w:szCs w:val="16"/>
              </w:rPr>
            </w:pPr>
            <w:r w:rsidRPr="00C47EF4">
              <w:rPr>
                <w:rFonts w:ascii="Arial" w:hAnsi="Arial" w:cs="Arial"/>
                <w:sz w:val="16"/>
                <w:szCs w:val="16"/>
              </w:rPr>
              <w:t>Cena brutto</w:t>
            </w:r>
          </w:p>
        </w:tc>
      </w:tr>
      <w:tr w:rsidR="00C85A68" w:rsidRPr="00C47EF4" w:rsidTr="00E93EE7">
        <w:trPr>
          <w:cantSplit/>
        </w:trPr>
        <w:tc>
          <w:tcPr>
            <w:tcW w:w="426" w:type="dxa"/>
            <w:shd w:val="clear" w:color="auto" w:fill="auto"/>
            <w:vAlign w:val="center"/>
          </w:tcPr>
          <w:p w:rsidR="00C85A68" w:rsidRPr="00C47EF4" w:rsidRDefault="00C85A68" w:rsidP="00E93EE7">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C85A68" w:rsidRPr="00C47EF4" w:rsidRDefault="00C85A68" w:rsidP="00E93EE7">
            <w:pPr>
              <w:rPr>
                <w:rFonts w:ascii="Arial" w:hAnsi="Arial" w:cs="Arial"/>
                <w:highlight w:val="red"/>
              </w:rPr>
            </w:pPr>
            <w:r w:rsidRPr="00C47EF4">
              <w:rPr>
                <w:rFonts w:ascii="Arial" w:hAnsi="Arial" w:cs="Arial"/>
              </w:rPr>
              <w:t>Aparat do znieczulenia z monitorem</w:t>
            </w:r>
          </w:p>
        </w:tc>
        <w:tc>
          <w:tcPr>
            <w:tcW w:w="2410" w:type="dxa"/>
            <w:shd w:val="clear" w:color="auto" w:fill="auto"/>
            <w:vAlign w:val="center"/>
          </w:tcPr>
          <w:p w:rsidR="00C85A68" w:rsidRPr="00C47EF4" w:rsidRDefault="00C85A68" w:rsidP="00E93EE7">
            <w:pPr>
              <w:jc w:val="center"/>
              <w:rPr>
                <w:rFonts w:ascii="Arial" w:hAnsi="Arial" w:cs="Arial"/>
                <w:highlight w:val="red"/>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E93EE7">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E93EE7">
            <w:pPr>
              <w:jc w:val="center"/>
              <w:rPr>
                <w:rFonts w:ascii="Arial" w:hAnsi="Arial" w:cs="Arial"/>
              </w:rPr>
            </w:pPr>
            <w:r w:rsidRPr="00C47EF4">
              <w:rPr>
                <w:rFonts w:ascii="Arial" w:hAnsi="Arial" w:cs="Arial"/>
              </w:rPr>
              <w:t>1</w:t>
            </w:r>
          </w:p>
        </w:tc>
        <w:tc>
          <w:tcPr>
            <w:tcW w:w="992" w:type="dxa"/>
            <w:shd w:val="clear" w:color="auto" w:fill="auto"/>
            <w:vAlign w:val="center"/>
          </w:tcPr>
          <w:p w:rsidR="00C85A68" w:rsidRPr="00C47EF4" w:rsidRDefault="00C85A68" w:rsidP="00E93EE7">
            <w:pPr>
              <w:jc w:val="center"/>
              <w:rPr>
                <w:rFonts w:ascii="Arial" w:hAnsi="Arial" w:cs="Arial"/>
                <w:color w:val="000000"/>
              </w:rPr>
            </w:pPr>
          </w:p>
        </w:tc>
        <w:tc>
          <w:tcPr>
            <w:tcW w:w="709" w:type="dxa"/>
            <w:shd w:val="clear" w:color="auto" w:fill="auto"/>
            <w:vAlign w:val="center"/>
          </w:tcPr>
          <w:p w:rsidR="00C85A68" w:rsidRPr="00C47EF4" w:rsidRDefault="00C85A68" w:rsidP="00E93EE7">
            <w:pPr>
              <w:jc w:val="center"/>
              <w:rPr>
                <w:rFonts w:ascii="Arial" w:hAnsi="Arial" w:cs="Arial"/>
                <w:color w:val="000000"/>
              </w:rPr>
            </w:pPr>
          </w:p>
        </w:tc>
        <w:tc>
          <w:tcPr>
            <w:tcW w:w="1276" w:type="dxa"/>
            <w:shd w:val="clear" w:color="auto" w:fill="auto"/>
            <w:vAlign w:val="center"/>
          </w:tcPr>
          <w:p w:rsidR="00C85A68" w:rsidRPr="00C47EF4" w:rsidRDefault="00C85A68" w:rsidP="00E93EE7">
            <w:pPr>
              <w:jc w:val="center"/>
              <w:rPr>
                <w:rFonts w:ascii="Arial" w:hAnsi="Arial" w:cs="Arial"/>
                <w:color w:val="000000"/>
              </w:rPr>
            </w:pPr>
          </w:p>
        </w:tc>
        <w:tc>
          <w:tcPr>
            <w:tcW w:w="1134" w:type="dxa"/>
            <w:shd w:val="clear" w:color="auto" w:fill="auto"/>
            <w:vAlign w:val="center"/>
          </w:tcPr>
          <w:p w:rsidR="00C85A68" w:rsidRPr="00C47EF4" w:rsidRDefault="00C85A68" w:rsidP="00E93EE7">
            <w:pPr>
              <w:jc w:val="center"/>
              <w:rPr>
                <w:rFonts w:ascii="Arial" w:hAnsi="Arial" w:cs="Arial"/>
                <w:color w:val="000000"/>
              </w:rPr>
            </w:pPr>
          </w:p>
        </w:tc>
        <w:tc>
          <w:tcPr>
            <w:tcW w:w="1417" w:type="dxa"/>
            <w:shd w:val="clear" w:color="auto" w:fill="auto"/>
            <w:vAlign w:val="center"/>
          </w:tcPr>
          <w:p w:rsidR="00C85A68" w:rsidRPr="00C47EF4" w:rsidRDefault="00C85A68" w:rsidP="00E93EE7">
            <w:pPr>
              <w:jc w:val="center"/>
              <w:rPr>
                <w:rFonts w:ascii="Arial" w:hAnsi="Arial" w:cs="Arial"/>
                <w:color w:val="000000"/>
              </w:rPr>
            </w:pPr>
          </w:p>
        </w:tc>
      </w:tr>
      <w:tr w:rsidR="00A21BC3" w:rsidRPr="00C47EF4" w:rsidTr="00993701">
        <w:trPr>
          <w:cantSplit/>
          <w:trHeight w:val="338"/>
        </w:trPr>
        <w:tc>
          <w:tcPr>
            <w:tcW w:w="14884" w:type="dxa"/>
            <w:gridSpan w:val="11"/>
            <w:vAlign w:val="center"/>
          </w:tcPr>
          <w:p w:rsidR="00A21BC3" w:rsidRPr="00C47EF4" w:rsidRDefault="00A21BC3" w:rsidP="00993701">
            <w:pPr>
              <w:rPr>
                <w:rFonts w:ascii="Arial" w:hAnsi="Arial" w:cs="Arial"/>
                <w:b/>
                <w:color w:val="000000"/>
                <w:sz w:val="16"/>
                <w:szCs w:val="16"/>
              </w:rPr>
            </w:pPr>
            <w:r w:rsidRPr="00C47EF4">
              <w:rPr>
                <w:rFonts w:ascii="Arial" w:hAnsi="Arial" w:cs="Arial"/>
                <w:b/>
                <w:sz w:val="16"/>
                <w:szCs w:val="16"/>
              </w:rPr>
              <w:t>PARAMETRY OCENIANE:</w:t>
            </w:r>
          </w:p>
        </w:tc>
      </w:tr>
      <w:tr w:rsidR="00E675A4" w:rsidRPr="00C47EF4" w:rsidTr="00993701">
        <w:trPr>
          <w:cantSplit/>
          <w:trHeight w:val="225"/>
        </w:trPr>
        <w:tc>
          <w:tcPr>
            <w:tcW w:w="14884" w:type="dxa"/>
            <w:gridSpan w:val="11"/>
            <w:vAlign w:val="center"/>
          </w:tcPr>
          <w:p w:rsidR="00E675A4" w:rsidRPr="00C47EF4" w:rsidRDefault="00E675A4" w:rsidP="00E675A4">
            <w:pPr>
              <w:pStyle w:val="Akapitzlist"/>
              <w:numPr>
                <w:ilvl w:val="0"/>
                <w:numId w:val="55"/>
              </w:numPr>
              <w:rPr>
                <w:rFonts w:ascii="Arial" w:hAnsi="Arial" w:cs="Arial"/>
                <w:sz w:val="18"/>
                <w:szCs w:val="18"/>
              </w:rPr>
            </w:pPr>
            <w:r w:rsidRPr="00C47EF4">
              <w:rPr>
                <w:rFonts w:ascii="Arial" w:hAnsi="Arial" w:cs="Arial"/>
                <w:sz w:val="18"/>
                <w:szCs w:val="18"/>
              </w:rPr>
              <w:t xml:space="preserve">Pojemność układu oddechowego ………..… L </w:t>
            </w:r>
          </w:p>
        </w:tc>
      </w:tr>
      <w:tr w:rsidR="00E675A4" w:rsidRPr="00C47EF4" w:rsidTr="00993701">
        <w:trPr>
          <w:cantSplit/>
          <w:trHeight w:val="225"/>
        </w:trPr>
        <w:tc>
          <w:tcPr>
            <w:tcW w:w="14884" w:type="dxa"/>
            <w:gridSpan w:val="11"/>
            <w:vAlign w:val="center"/>
          </w:tcPr>
          <w:p w:rsidR="00E675A4" w:rsidRPr="00C47EF4" w:rsidRDefault="00E675A4" w:rsidP="00E675A4">
            <w:pPr>
              <w:pStyle w:val="Akapitzlist"/>
              <w:numPr>
                <w:ilvl w:val="0"/>
                <w:numId w:val="55"/>
              </w:numPr>
              <w:jc w:val="both"/>
              <w:rPr>
                <w:rFonts w:ascii="Arial" w:hAnsi="Arial" w:cs="Arial"/>
                <w:sz w:val="18"/>
                <w:szCs w:val="18"/>
              </w:rPr>
            </w:pPr>
            <w:r w:rsidRPr="00C47EF4">
              <w:rPr>
                <w:rFonts w:ascii="Arial" w:hAnsi="Arial" w:cs="Arial"/>
                <w:sz w:val="18"/>
                <w:szCs w:val="18"/>
              </w:rPr>
              <w:t>Kondensator wody wbudowany w zbiornik na wapno, (rezerwuar na dole pochłaniacza i w uchwycie) – TAK/NIE*</w:t>
            </w:r>
          </w:p>
        </w:tc>
      </w:tr>
      <w:tr w:rsidR="00E675A4" w:rsidRPr="00C47EF4" w:rsidTr="00993701">
        <w:trPr>
          <w:cantSplit/>
          <w:trHeight w:val="225"/>
        </w:trPr>
        <w:tc>
          <w:tcPr>
            <w:tcW w:w="14884" w:type="dxa"/>
            <w:gridSpan w:val="11"/>
            <w:vAlign w:val="center"/>
          </w:tcPr>
          <w:p w:rsidR="00E675A4" w:rsidRPr="00C47EF4" w:rsidRDefault="00E675A4" w:rsidP="00E675A4">
            <w:pPr>
              <w:pStyle w:val="Akapitzlist"/>
              <w:numPr>
                <w:ilvl w:val="0"/>
                <w:numId w:val="55"/>
              </w:numPr>
              <w:rPr>
                <w:rFonts w:ascii="Arial" w:hAnsi="Arial" w:cs="Arial"/>
                <w:sz w:val="18"/>
                <w:szCs w:val="18"/>
              </w:rPr>
            </w:pPr>
            <w:r w:rsidRPr="00C47EF4">
              <w:rPr>
                <w:rFonts w:ascii="Arial" w:hAnsi="Arial" w:cs="Arial"/>
                <w:sz w:val="18"/>
                <w:szCs w:val="18"/>
              </w:rPr>
              <w:t>Respirator napędzany tlenem lub powietrzem ) – TAK/NIE*</w:t>
            </w:r>
          </w:p>
        </w:tc>
      </w:tr>
      <w:tr w:rsidR="00E675A4" w:rsidRPr="00C47EF4" w:rsidTr="00993701">
        <w:trPr>
          <w:cantSplit/>
          <w:trHeight w:val="225"/>
        </w:trPr>
        <w:tc>
          <w:tcPr>
            <w:tcW w:w="14884" w:type="dxa"/>
            <w:gridSpan w:val="11"/>
            <w:vAlign w:val="center"/>
          </w:tcPr>
          <w:p w:rsidR="00E675A4" w:rsidRPr="00C47EF4" w:rsidRDefault="00E675A4" w:rsidP="00E675A4">
            <w:pPr>
              <w:pStyle w:val="Akapitzlist"/>
              <w:numPr>
                <w:ilvl w:val="0"/>
                <w:numId w:val="55"/>
              </w:numPr>
              <w:rPr>
                <w:rFonts w:ascii="Arial" w:hAnsi="Arial" w:cs="Arial"/>
                <w:sz w:val="18"/>
                <w:szCs w:val="18"/>
              </w:rPr>
            </w:pPr>
            <w:r w:rsidRPr="00C47EF4">
              <w:rPr>
                <w:rFonts w:ascii="Arial" w:hAnsi="Arial" w:cs="Arial"/>
                <w:sz w:val="18"/>
                <w:szCs w:val="18"/>
              </w:rPr>
              <w:t>Przełączenie wentylacji z ręcznej na mechaniczną i wentylacji mechanicznej na ręczną przy pomocy dźwigni – TAK/NIE*</w:t>
            </w:r>
          </w:p>
        </w:tc>
      </w:tr>
      <w:tr w:rsidR="00E675A4" w:rsidRPr="00C47EF4" w:rsidTr="00993701">
        <w:trPr>
          <w:cantSplit/>
          <w:trHeight w:val="225"/>
        </w:trPr>
        <w:tc>
          <w:tcPr>
            <w:tcW w:w="14884" w:type="dxa"/>
            <w:gridSpan w:val="11"/>
            <w:vAlign w:val="center"/>
          </w:tcPr>
          <w:p w:rsidR="00E675A4" w:rsidRPr="00C47EF4" w:rsidRDefault="00E675A4" w:rsidP="00E675A4">
            <w:pPr>
              <w:pStyle w:val="Akapitzlist"/>
              <w:numPr>
                <w:ilvl w:val="0"/>
                <w:numId w:val="55"/>
              </w:numPr>
              <w:rPr>
                <w:rFonts w:ascii="Arial" w:hAnsi="Arial" w:cs="Arial"/>
                <w:sz w:val="18"/>
                <w:szCs w:val="18"/>
              </w:rPr>
            </w:pPr>
            <w:r w:rsidRPr="00C47EF4">
              <w:rPr>
                <w:rFonts w:ascii="Arial" w:hAnsi="Arial" w:cs="Arial"/>
                <w:sz w:val="18"/>
                <w:szCs w:val="18"/>
              </w:rPr>
              <w:t>Alarm niskiej i wysokiej objętości TV – TAK/NIE*</w:t>
            </w:r>
          </w:p>
        </w:tc>
      </w:tr>
      <w:tr w:rsidR="00E675A4" w:rsidRPr="00C47EF4" w:rsidTr="00993701">
        <w:trPr>
          <w:cantSplit/>
          <w:trHeight w:val="225"/>
        </w:trPr>
        <w:tc>
          <w:tcPr>
            <w:tcW w:w="14884" w:type="dxa"/>
            <w:gridSpan w:val="11"/>
            <w:vAlign w:val="center"/>
          </w:tcPr>
          <w:p w:rsidR="00E675A4" w:rsidRPr="00C47EF4" w:rsidRDefault="00E675A4" w:rsidP="00E675A4">
            <w:pPr>
              <w:pStyle w:val="Akapitzlist"/>
              <w:numPr>
                <w:ilvl w:val="0"/>
                <w:numId w:val="55"/>
              </w:numPr>
              <w:rPr>
                <w:rFonts w:ascii="Arial" w:hAnsi="Arial" w:cs="Arial"/>
                <w:sz w:val="18"/>
                <w:szCs w:val="18"/>
              </w:rPr>
            </w:pPr>
            <w:r w:rsidRPr="00C47EF4">
              <w:rPr>
                <w:rFonts w:ascii="Arial" w:hAnsi="Arial" w:cs="Arial"/>
                <w:sz w:val="18"/>
                <w:szCs w:val="18"/>
              </w:rPr>
              <w:t>Ekran na ruchomym wysięgniku ułatwiającym zmianę jego położenia podczas znieczulenia w poziomie i na boki – TAK/NIE*</w:t>
            </w:r>
          </w:p>
        </w:tc>
      </w:tr>
      <w:tr w:rsidR="00E675A4" w:rsidRPr="00C47EF4" w:rsidTr="00993701">
        <w:trPr>
          <w:cantSplit/>
          <w:trHeight w:val="225"/>
        </w:trPr>
        <w:tc>
          <w:tcPr>
            <w:tcW w:w="14884" w:type="dxa"/>
            <w:gridSpan w:val="11"/>
            <w:vAlign w:val="center"/>
          </w:tcPr>
          <w:p w:rsidR="00E675A4" w:rsidRPr="00C47EF4" w:rsidRDefault="00E675A4" w:rsidP="00E675A4">
            <w:pPr>
              <w:pStyle w:val="Akapitzlist"/>
              <w:numPr>
                <w:ilvl w:val="0"/>
                <w:numId w:val="55"/>
              </w:numPr>
              <w:rPr>
                <w:rFonts w:ascii="Arial" w:hAnsi="Arial" w:cs="Arial"/>
                <w:sz w:val="18"/>
                <w:szCs w:val="18"/>
              </w:rPr>
            </w:pPr>
            <w:r w:rsidRPr="00C47EF4">
              <w:rPr>
                <w:rFonts w:ascii="Arial" w:hAnsi="Arial" w:cs="Arial"/>
                <w:sz w:val="18"/>
                <w:szCs w:val="18"/>
              </w:rPr>
              <w:t>Ekran respiratora wyposażony w pamięć przynajmniej 4 konfiguracji ekranu z możliwością ich edycji przez użytkownika – TAK/NIE*</w:t>
            </w:r>
          </w:p>
        </w:tc>
      </w:tr>
      <w:tr w:rsidR="00E675A4" w:rsidRPr="00C47EF4" w:rsidTr="00993701">
        <w:trPr>
          <w:cantSplit/>
          <w:trHeight w:val="225"/>
        </w:trPr>
        <w:tc>
          <w:tcPr>
            <w:tcW w:w="14884" w:type="dxa"/>
            <w:gridSpan w:val="11"/>
            <w:vAlign w:val="center"/>
          </w:tcPr>
          <w:p w:rsidR="00E675A4" w:rsidRPr="00C47EF4" w:rsidRDefault="00E675A4" w:rsidP="00E675A4">
            <w:pPr>
              <w:pStyle w:val="Akapitzlist"/>
              <w:numPr>
                <w:ilvl w:val="0"/>
                <w:numId w:val="55"/>
              </w:numPr>
              <w:rPr>
                <w:rFonts w:ascii="Arial" w:hAnsi="Arial" w:cs="Arial"/>
                <w:sz w:val="18"/>
                <w:szCs w:val="18"/>
              </w:rPr>
            </w:pPr>
            <w:r w:rsidRPr="00C47EF4">
              <w:rPr>
                <w:rFonts w:ascii="Arial" w:hAnsi="Arial" w:cs="Arial"/>
                <w:sz w:val="18"/>
                <w:szCs w:val="18"/>
              </w:rPr>
              <w:t>Test kontrolny parowników aparatu do znieczulenia – TAK/NIE*</w:t>
            </w:r>
          </w:p>
        </w:tc>
      </w:tr>
      <w:tr w:rsidR="00E675A4" w:rsidRPr="00C47EF4" w:rsidTr="00993701">
        <w:trPr>
          <w:cantSplit/>
          <w:trHeight w:val="225"/>
        </w:trPr>
        <w:tc>
          <w:tcPr>
            <w:tcW w:w="14884" w:type="dxa"/>
            <w:gridSpan w:val="11"/>
            <w:vAlign w:val="center"/>
          </w:tcPr>
          <w:p w:rsidR="00E675A4" w:rsidRPr="00C47EF4" w:rsidRDefault="00E675A4" w:rsidP="00E675A4">
            <w:pPr>
              <w:pStyle w:val="Akapitzlist"/>
              <w:numPr>
                <w:ilvl w:val="0"/>
                <w:numId w:val="55"/>
              </w:numPr>
              <w:rPr>
                <w:rFonts w:ascii="Arial" w:hAnsi="Arial" w:cs="Arial"/>
                <w:sz w:val="18"/>
                <w:szCs w:val="18"/>
              </w:rPr>
            </w:pPr>
            <w:r w:rsidRPr="00C47EF4">
              <w:rPr>
                <w:rFonts w:ascii="Arial" w:hAnsi="Arial" w:cs="Arial"/>
                <w:sz w:val="18"/>
                <w:szCs w:val="18"/>
              </w:rPr>
              <w:t xml:space="preserve">Pomiar wysycenia hemoglobiny tlenem, z wykorzystaniem algorytmu typu </w:t>
            </w:r>
            <w:proofErr w:type="spellStart"/>
            <w:r w:rsidRPr="00C47EF4">
              <w:rPr>
                <w:rFonts w:ascii="Arial" w:hAnsi="Arial" w:cs="Arial"/>
                <w:sz w:val="18"/>
                <w:szCs w:val="18"/>
              </w:rPr>
              <w:t>Masimo</w:t>
            </w:r>
            <w:proofErr w:type="spellEnd"/>
            <w:r w:rsidRPr="00C47EF4">
              <w:rPr>
                <w:rFonts w:ascii="Arial" w:hAnsi="Arial" w:cs="Arial"/>
                <w:sz w:val="18"/>
                <w:szCs w:val="18"/>
              </w:rPr>
              <w:t xml:space="preserve"> SET lub </w:t>
            </w:r>
            <w:proofErr w:type="spellStart"/>
            <w:r w:rsidRPr="00C47EF4">
              <w:rPr>
                <w:rFonts w:ascii="Arial" w:hAnsi="Arial" w:cs="Arial"/>
                <w:sz w:val="18"/>
                <w:szCs w:val="18"/>
              </w:rPr>
              <w:t>TruSignal</w:t>
            </w:r>
            <w:proofErr w:type="spellEnd"/>
            <w:r w:rsidRPr="00C47EF4">
              <w:rPr>
                <w:rFonts w:ascii="Arial" w:hAnsi="Arial" w:cs="Arial"/>
                <w:sz w:val="18"/>
                <w:szCs w:val="18"/>
              </w:rPr>
              <w:t xml:space="preserve"> lub równoważnego – TAK/NIE*</w:t>
            </w:r>
          </w:p>
        </w:tc>
      </w:tr>
      <w:tr w:rsidR="00E675A4" w:rsidRPr="00C47EF4" w:rsidTr="00993701">
        <w:trPr>
          <w:cantSplit/>
          <w:trHeight w:val="225"/>
        </w:trPr>
        <w:tc>
          <w:tcPr>
            <w:tcW w:w="14884" w:type="dxa"/>
            <w:gridSpan w:val="11"/>
            <w:vAlign w:val="center"/>
          </w:tcPr>
          <w:p w:rsidR="006F08AF" w:rsidRPr="00C47EF4" w:rsidRDefault="00E675A4" w:rsidP="006F08AF">
            <w:pPr>
              <w:pStyle w:val="Akapitzlist"/>
              <w:numPr>
                <w:ilvl w:val="0"/>
                <w:numId w:val="55"/>
              </w:numPr>
              <w:rPr>
                <w:rFonts w:ascii="Arial" w:hAnsi="Arial" w:cs="Arial"/>
                <w:sz w:val="18"/>
                <w:szCs w:val="18"/>
              </w:rPr>
            </w:pPr>
            <w:r w:rsidRPr="00C47EF4">
              <w:rPr>
                <w:rFonts w:ascii="Arial" w:hAnsi="Arial" w:cs="Arial"/>
                <w:sz w:val="18"/>
                <w:szCs w:val="18"/>
              </w:rPr>
              <w:t xml:space="preserve">Algorytm pomiarowy odporny na zakłócenia, artefakty i niemiarową akcję serca </w:t>
            </w:r>
          </w:p>
          <w:p w:rsidR="00E675A4" w:rsidRPr="00C47EF4" w:rsidRDefault="006F08AF" w:rsidP="006F08AF">
            <w:pPr>
              <w:ind w:left="360" w:firstLine="421"/>
              <w:rPr>
                <w:rFonts w:ascii="Arial" w:hAnsi="Arial" w:cs="Arial"/>
                <w:sz w:val="18"/>
                <w:szCs w:val="18"/>
              </w:rPr>
            </w:pPr>
            <w:r w:rsidRPr="00C47EF4">
              <w:rPr>
                <w:rFonts w:ascii="Arial" w:hAnsi="Arial" w:cs="Arial"/>
                <w:sz w:val="18"/>
                <w:szCs w:val="18"/>
              </w:rPr>
              <w:t>Pomiar NIBP metodą oscylometryczną, technika dwutubowa (oddzielnie inflacja i deflacja) w celu zwiększenia dokładności i bezpieczeństwa.</w:t>
            </w:r>
            <w:r w:rsidR="00E675A4" w:rsidRPr="00C47EF4">
              <w:rPr>
                <w:rFonts w:ascii="Arial" w:hAnsi="Arial" w:cs="Arial"/>
                <w:sz w:val="18"/>
                <w:szCs w:val="18"/>
              </w:rPr>
              <w:t>– TAK/NIE*</w:t>
            </w:r>
          </w:p>
        </w:tc>
      </w:tr>
      <w:tr w:rsidR="00E675A4" w:rsidRPr="00C47EF4" w:rsidTr="00993701">
        <w:trPr>
          <w:cantSplit/>
          <w:trHeight w:val="225"/>
        </w:trPr>
        <w:tc>
          <w:tcPr>
            <w:tcW w:w="14884" w:type="dxa"/>
            <w:gridSpan w:val="11"/>
            <w:vAlign w:val="center"/>
          </w:tcPr>
          <w:p w:rsidR="00E675A4" w:rsidRPr="00C47EF4" w:rsidRDefault="00E675A4" w:rsidP="00E675A4">
            <w:pPr>
              <w:pStyle w:val="Akapitzlist"/>
              <w:numPr>
                <w:ilvl w:val="0"/>
                <w:numId w:val="55"/>
              </w:numPr>
              <w:rPr>
                <w:rFonts w:ascii="Arial" w:hAnsi="Arial" w:cs="Arial"/>
                <w:sz w:val="18"/>
                <w:szCs w:val="18"/>
              </w:rPr>
            </w:pPr>
            <w:r w:rsidRPr="00C47EF4">
              <w:rPr>
                <w:rFonts w:ascii="Arial" w:hAnsi="Arial" w:cs="Arial"/>
                <w:sz w:val="18"/>
                <w:szCs w:val="18"/>
              </w:rPr>
              <w:t>Możliwość rozbudowy o monitorowanie głębokości uśpienia. Pomiar SE, RE, BSR realizowany z wykorzystaniem modułu oferowanego systemu monitorowania – TAK/NIE*</w:t>
            </w:r>
          </w:p>
        </w:tc>
      </w:tr>
      <w:tr w:rsidR="00E675A4" w:rsidRPr="00C47EF4" w:rsidTr="00993701">
        <w:trPr>
          <w:cantSplit/>
          <w:trHeight w:val="225"/>
        </w:trPr>
        <w:tc>
          <w:tcPr>
            <w:tcW w:w="14884" w:type="dxa"/>
            <w:gridSpan w:val="11"/>
            <w:vAlign w:val="center"/>
          </w:tcPr>
          <w:p w:rsidR="00E675A4" w:rsidRPr="00C47EF4" w:rsidRDefault="00E675A4" w:rsidP="00E675A4">
            <w:pPr>
              <w:pStyle w:val="Akapitzlist"/>
              <w:numPr>
                <w:ilvl w:val="0"/>
                <w:numId w:val="55"/>
              </w:numPr>
              <w:rPr>
                <w:rFonts w:ascii="Arial" w:hAnsi="Arial" w:cs="Arial"/>
                <w:sz w:val="18"/>
                <w:szCs w:val="18"/>
              </w:rPr>
            </w:pPr>
            <w:r w:rsidRPr="00C47EF4">
              <w:rPr>
                <w:rFonts w:ascii="Arial" w:hAnsi="Arial" w:cs="Arial"/>
                <w:sz w:val="18"/>
                <w:szCs w:val="18"/>
              </w:rPr>
              <w:t>Monitorowanie poziomu analgezji z wykorzystaniem czujnika saturacji, bez konieczności wykorzystywania dodatkowych akcesoriów – TAK/NIE*</w:t>
            </w:r>
          </w:p>
        </w:tc>
      </w:tr>
      <w:tr w:rsidR="00A21BC3" w:rsidRPr="00C47EF4" w:rsidTr="00993701">
        <w:trPr>
          <w:cantSplit/>
          <w:trHeight w:val="225"/>
        </w:trPr>
        <w:tc>
          <w:tcPr>
            <w:tcW w:w="14884" w:type="dxa"/>
            <w:gridSpan w:val="11"/>
            <w:vAlign w:val="center"/>
          </w:tcPr>
          <w:p w:rsidR="00A21BC3" w:rsidRPr="00DD39DE" w:rsidRDefault="00A21BC3" w:rsidP="00DD39DE">
            <w:pPr>
              <w:pStyle w:val="Akapitzlist"/>
              <w:numPr>
                <w:ilvl w:val="0"/>
                <w:numId w:val="55"/>
              </w:numPr>
              <w:rPr>
                <w:rFonts w:ascii="Arial" w:hAnsi="Arial" w:cs="Arial"/>
                <w:sz w:val="18"/>
                <w:szCs w:val="18"/>
              </w:rPr>
            </w:pPr>
            <w:r w:rsidRPr="00DD39DE">
              <w:rPr>
                <w:rFonts w:ascii="Arial" w:hAnsi="Arial" w:cs="Arial"/>
                <w:sz w:val="18"/>
                <w:szCs w:val="18"/>
              </w:rPr>
              <w:t>Czas dostawy ……… dni</w:t>
            </w:r>
          </w:p>
        </w:tc>
      </w:tr>
      <w:tr w:rsidR="00A21BC3" w:rsidRPr="00C47EF4" w:rsidTr="00993701">
        <w:trPr>
          <w:cantSplit/>
          <w:trHeight w:val="225"/>
        </w:trPr>
        <w:tc>
          <w:tcPr>
            <w:tcW w:w="14884" w:type="dxa"/>
            <w:gridSpan w:val="11"/>
            <w:vAlign w:val="center"/>
          </w:tcPr>
          <w:p w:rsidR="00A21BC3" w:rsidRPr="00DD39DE" w:rsidRDefault="00A21BC3" w:rsidP="00DD39DE">
            <w:pPr>
              <w:pStyle w:val="Akapitzlist"/>
              <w:numPr>
                <w:ilvl w:val="0"/>
                <w:numId w:val="55"/>
              </w:numPr>
              <w:rPr>
                <w:rFonts w:ascii="Arial" w:hAnsi="Arial" w:cs="Arial"/>
                <w:sz w:val="18"/>
                <w:szCs w:val="18"/>
              </w:rPr>
            </w:pPr>
            <w:r w:rsidRPr="00DD39DE">
              <w:rPr>
                <w:rFonts w:ascii="Arial" w:hAnsi="Arial" w:cs="Arial"/>
                <w:sz w:val="18"/>
                <w:szCs w:val="18"/>
              </w:rPr>
              <w:t>Okres gwarancji …… miesięcy</w:t>
            </w:r>
          </w:p>
        </w:tc>
      </w:tr>
    </w:tbl>
    <w:p w:rsidR="006115A3" w:rsidRPr="00C47EF4" w:rsidRDefault="00AF5ABD" w:rsidP="00AF5ABD">
      <w:pPr>
        <w:rPr>
          <w:rFonts w:ascii="Arial" w:hAnsi="Arial" w:cs="Arial"/>
        </w:rPr>
      </w:pPr>
      <w:r w:rsidRPr="00C47EF4">
        <w:rPr>
          <w:rFonts w:ascii="Arial" w:hAnsi="Arial" w:cs="Arial"/>
        </w:rPr>
        <w:t>*Niepotrzebne skreślić</w:t>
      </w:r>
    </w:p>
    <w:p w:rsidR="007E77DA" w:rsidRDefault="007E77DA" w:rsidP="00516CD3">
      <w:pPr>
        <w:widowControl w:val="0"/>
        <w:suppressAutoHyphens/>
        <w:rPr>
          <w:rFonts w:ascii="Arial" w:hAnsi="Arial" w:cs="Arial"/>
        </w:rPr>
      </w:pPr>
    </w:p>
    <w:p w:rsidR="00516CD3" w:rsidRDefault="00516CD3" w:rsidP="00516CD3">
      <w:pPr>
        <w:widowControl w:val="0"/>
        <w:suppressAutoHyphens/>
        <w:rPr>
          <w:rFonts w:ascii="Arial" w:hAnsi="Arial" w:cs="Arial"/>
        </w:rPr>
      </w:pPr>
    </w:p>
    <w:p w:rsidR="00516CD3" w:rsidRDefault="00516CD3" w:rsidP="00516CD3">
      <w:pPr>
        <w:widowControl w:val="0"/>
        <w:suppressAutoHyphens/>
        <w:rPr>
          <w:rFonts w:ascii="Arial" w:hAnsi="Arial" w:cs="Arial"/>
        </w:rPr>
      </w:pPr>
    </w:p>
    <w:p w:rsidR="00516CD3" w:rsidRDefault="00516CD3" w:rsidP="00516CD3">
      <w:pPr>
        <w:widowControl w:val="0"/>
        <w:suppressAutoHyphens/>
        <w:rPr>
          <w:rFonts w:ascii="Arial" w:hAnsi="Arial" w:cs="Arial"/>
        </w:rPr>
      </w:pPr>
    </w:p>
    <w:p w:rsidR="00516CD3" w:rsidRDefault="00516CD3" w:rsidP="00516CD3">
      <w:pPr>
        <w:widowControl w:val="0"/>
        <w:suppressAutoHyphens/>
        <w:rPr>
          <w:rFonts w:ascii="Arial" w:hAnsi="Arial" w:cs="Arial"/>
        </w:rPr>
      </w:pPr>
    </w:p>
    <w:p w:rsidR="00DD39DE" w:rsidRPr="00C47EF4" w:rsidRDefault="00DD39DE" w:rsidP="00516CD3">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7E77DA" w:rsidRPr="00C47EF4" w:rsidTr="00E93EE7">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E77DA" w:rsidRPr="00C47EF4" w:rsidRDefault="007E77DA" w:rsidP="007E77DA">
            <w:pPr>
              <w:rPr>
                <w:rFonts w:ascii="Arial" w:hAnsi="Arial" w:cs="Arial"/>
                <w:bCs/>
              </w:rPr>
            </w:pPr>
            <w:r w:rsidRPr="00C47EF4">
              <w:rPr>
                <w:rFonts w:ascii="Arial" w:hAnsi="Arial" w:cs="Arial"/>
                <w:bCs/>
              </w:rPr>
              <w:lastRenderedPageBreak/>
              <w:t>CZĘŚĆ NR 8 DEFIBRYLATOR</w:t>
            </w:r>
          </w:p>
        </w:tc>
      </w:tr>
      <w:tr w:rsidR="007E77DA" w:rsidRPr="00C47EF4" w:rsidTr="00E93EE7">
        <w:trPr>
          <w:cantSplit/>
        </w:trPr>
        <w:tc>
          <w:tcPr>
            <w:tcW w:w="426"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7E77DA" w:rsidRPr="00C47EF4" w:rsidRDefault="007E77DA" w:rsidP="00E93EE7">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7E77DA" w:rsidRPr="00C47EF4" w:rsidRDefault="007E77DA" w:rsidP="00E93EE7">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7E77DA" w:rsidRPr="00C47EF4" w:rsidRDefault="007E77DA" w:rsidP="00E93EE7">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7E77DA" w:rsidRPr="00C47EF4" w:rsidRDefault="007E77DA" w:rsidP="00E93EE7">
            <w:pPr>
              <w:keepNext/>
              <w:jc w:val="center"/>
              <w:outlineLvl w:val="3"/>
              <w:rPr>
                <w:rFonts w:ascii="Arial" w:hAnsi="Arial" w:cs="Arial"/>
                <w:sz w:val="16"/>
                <w:szCs w:val="16"/>
              </w:rPr>
            </w:pPr>
            <w:r w:rsidRPr="00C47EF4">
              <w:rPr>
                <w:rFonts w:ascii="Arial" w:hAnsi="Arial" w:cs="Arial"/>
                <w:sz w:val="16"/>
                <w:szCs w:val="16"/>
              </w:rPr>
              <w:t>Cena brutto</w:t>
            </w:r>
          </w:p>
        </w:tc>
      </w:tr>
      <w:tr w:rsidR="00C85A68" w:rsidRPr="00C47EF4" w:rsidTr="00E93EE7">
        <w:trPr>
          <w:cantSplit/>
        </w:trPr>
        <w:tc>
          <w:tcPr>
            <w:tcW w:w="426" w:type="dxa"/>
            <w:shd w:val="clear" w:color="auto" w:fill="auto"/>
            <w:vAlign w:val="center"/>
          </w:tcPr>
          <w:p w:rsidR="00C85A68" w:rsidRPr="00C47EF4" w:rsidRDefault="00C85A68" w:rsidP="00E93EE7">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C85A68" w:rsidRPr="00C47EF4" w:rsidRDefault="00C85A68" w:rsidP="00E93EE7">
            <w:pPr>
              <w:rPr>
                <w:rFonts w:ascii="Arial" w:hAnsi="Arial" w:cs="Arial"/>
                <w:highlight w:val="red"/>
              </w:rPr>
            </w:pPr>
            <w:r w:rsidRPr="00C47EF4">
              <w:rPr>
                <w:rFonts w:ascii="Arial" w:hAnsi="Arial" w:cs="Arial"/>
              </w:rPr>
              <w:t>Defibrylator</w:t>
            </w:r>
          </w:p>
        </w:tc>
        <w:tc>
          <w:tcPr>
            <w:tcW w:w="2410" w:type="dxa"/>
            <w:shd w:val="clear" w:color="auto" w:fill="auto"/>
            <w:vAlign w:val="center"/>
          </w:tcPr>
          <w:p w:rsidR="00C85A68" w:rsidRPr="00C47EF4" w:rsidRDefault="00C85A68" w:rsidP="00E93EE7">
            <w:pPr>
              <w:jc w:val="center"/>
              <w:rPr>
                <w:rFonts w:ascii="Arial" w:hAnsi="Arial" w:cs="Arial"/>
                <w:highlight w:val="red"/>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E93EE7">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E93EE7">
            <w:pPr>
              <w:jc w:val="center"/>
              <w:rPr>
                <w:rFonts w:ascii="Arial" w:hAnsi="Arial" w:cs="Arial"/>
              </w:rPr>
            </w:pPr>
            <w:r w:rsidRPr="00C47EF4">
              <w:rPr>
                <w:rFonts w:ascii="Arial" w:hAnsi="Arial" w:cs="Arial"/>
              </w:rPr>
              <w:t>1</w:t>
            </w:r>
          </w:p>
        </w:tc>
        <w:tc>
          <w:tcPr>
            <w:tcW w:w="992" w:type="dxa"/>
            <w:shd w:val="clear" w:color="auto" w:fill="auto"/>
            <w:vAlign w:val="center"/>
          </w:tcPr>
          <w:p w:rsidR="00C85A68" w:rsidRPr="00C47EF4" w:rsidRDefault="00C85A68" w:rsidP="00E93EE7">
            <w:pPr>
              <w:jc w:val="center"/>
              <w:rPr>
                <w:rFonts w:ascii="Arial" w:hAnsi="Arial" w:cs="Arial"/>
                <w:color w:val="000000"/>
              </w:rPr>
            </w:pPr>
          </w:p>
        </w:tc>
        <w:tc>
          <w:tcPr>
            <w:tcW w:w="709" w:type="dxa"/>
            <w:shd w:val="clear" w:color="auto" w:fill="auto"/>
            <w:vAlign w:val="center"/>
          </w:tcPr>
          <w:p w:rsidR="00C85A68" w:rsidRPr="00C47EF4" w:rsidRDefault="00C85A68" w:rsidP="00E93EE7">
            <w:pPr>
              <w:jc w:val="center"/>
              <w:rPr>
                <w:rFonts w:ascii="Arial" w:hAnsi="Arial" w:cs="Arial"/>
                <w:color w:val="000000"/>
              </w:rPr>
            </w:pPr>
          </w:p>
        </w:tc>
        <w:tc>
          <w:tcPr>
            <w:tcW w:w="1276" w:type="dxa"/>
            <w:shd w:val="clear" w:color="auto" w:fill="auto"/>
            <w:vAlign w:val="center"/>
          </w:tcPr>
          <w:p w:rsidR="00C85A68" w:rsidRPr="00C47EF4" w:rsidRDefault="00C85A68" w:rsidP="00E93EE7">
            <w:pPr>
              <w:jc w:val="center"/>
              <w:rPr>
                <w:rFonts w:ascii="Arial" w:hAnsi="Arial" w:cs="Arial"/>
                <w:color w:val="000000"/>
              </w:rPr>
            </w:pPr>
          </w:p>
        </w:tc>
        <w:tc>
          <w:tcPr>
            <w:tcW w:w="1134" w:type="dxa"/>
            <w:shd w:val="clear" w:color="auto" w:fill="auto"/>
            <w:vAlign w:val="center"/>
          </w:tcPr>
          <w:p w:rsidR="00C85A68" w:rsidRPr="00C47EF4" w:rsidRDefault="00C85A68" w:rsidP="00E93EE7">
            <w:pPr>
              <w:jc w:val="center"/>
              <w:rPr>
                <w:rFonts w:ascii="Arial" w:hAnsi="Arial" w:cs="Arial"/>
                <w:color w:val="000000"/>
              </w:rPr>
            </w:pPr>
          </w:p>
        </w:tc>
        <w:tc>
          <w:tcPr>
            <w:tcW w:w="1417" w:type="dxa"/>
            <w:shd w:val="clear" w:color="auto" w:fill="auto"/>
            <w:vAlign w:val="center"/>
          </w:tcPr>
          <w:p w:rsidR="00C85A68" w:rsidRPr="00C47EF4" w:rsidRDefault="00C85A68" w:rsidP="00E93EE7">
            <w:pPr>
              <w:jc w:val="center"/>
              <w:rPr>
                <w:rFonts w:ascii="Arial" w:hAnsi="Arial" w:cs="Arial"/>
                <w:color w:val="000000"/>
              </w:rPr>
            </w:pPr>
          </w:p>
        </w:tc>
      </w:tr>
      <w:tr w:rsidR="00A21BC3" w:rsidRPr="00C47EF4" w:rsidTr="00993701">
        <w:trPr>
          <w:cantSplit/>
          <w:trHeight w:val="338"/>
        </w:trPr>
        <w:tc>
          <w:tcPr>
            <w:tcW w:w="14884" w:type="dxa"/>
            <w:gridSpan w:val="11"/>
            <w:vAlign w:val="center"/>
          </w:tcPr>
          <w:p w:rsidR="00A21BC3" w:rsidRPr="00C47EF4" w:rsidRDefault="00A21BC3" w:rsidP="00993701">
            <w:pPr>
              <w:rPr>
                <w:rFonts w:ascii="Arial" w:hAnsi="Arial" w:cs="Arial"/>
                <w:b/>
                <w:color w:val="000000"/>
                <w:sz w:val="16"/>
                <w:szCs w:val="16"/>
              </w:rPr>
            </w:pPr>
            <w:r w:rsidRPr="00C47EF4">
              <w:rPr>
                <w:rFonts w:ascii="Arial" w:hAnsi="Arial" w:cs="Arial"/>
                <w:b/>
                <w:sz w:val="16"/>
                <w:szCs w:val="16"/>
              </w:rPr>
              <w:t>PARAMETRY OCENIANE:</w:t>
            </w:r>
          </w:p>
        </w:tc>
      </w:tr>
      <w:tr w:rsidR="009B7C33" w:rsidRPr="00C47EF4" w:rsidTr="00993701">
        <w:trPr>
          <w:cantSplit/>
          <w:trHeight w:val="225"/>
        </w:trPr>
        <w:tc>
          <w:tcPr>
            <w:tcW w:w="14884" w:type="dxa"/>
            <w:gridSpan w:val="11"/>
            <w:vAlign w:val="center"/>
          </w:tcPr>
          <w:p w:rsidR="009B7C33" w:rsidRPr="00C47EF4" w:rsidRDefault="009B7C33" w:rsidP="00993701">
            <w:pPr>
              <w:rPr>
                <w:rFonts w:ascii="Arial" w:hAnsi="Arial" w:cs="Arial"/>
                <w:sz w:val="18"/>
                <w:szCs w:val="18"/>
              </w:rPr>
            </w:pPr>
            <w:r>
              <w:rPr>
                <w:rFonts w:ascii="Arial" w:hAnsi="Arial" w:cs="Arial"/>
                <w:sz w:val="18"/>
                <w:szCs w:val="18"/>
              </w:rPr>
              <w:t>Wózek z wyposażeniem TAK/NIE*</w:t>
            </w:r>
          </w:p>
        </w:tc>
      </w:tr>
      <w:tr w:rsidR="00A21BC3" w:rsidRPr="00C47EF4" w:rsidTr="00993701">
        <w:trPr>
          <w:cantSplit/>
          <w:trHeight w:val="225"/>
        </w:trPr>
        <w:tc>
          <w:tcPr>
            <w:tcW w:w="14884" w:type="dxa"/>
            <w:gridSpan w:val="11"/>
            <w:vAlign w:val="center"/>
          </w:tcPr>
          <w:p w:rsidR="00A21BC3" w:rsidRPr="00C47EF4" w:rsidRDefault="009B7C33" w:rsidP="00993701">
            <w:pPr>
              <w:rPr>
                <w:rFonts w:ascii="Arial" w:hAnsi="Arial" w:cs="Arial"/>
                <w:sz w:val="18"/>
                <w:szCs w:val="18"/>
              </w:rPr>
            </w:pPr>
            <w:r w:rsidRPr="00C47EF4">
              <w:rPr>
                <w:rFonts w:ascii="Arial" w:hAnsi="Arial" w:cs="Arial"/>
                <w:sz w:val="18"/>
                <w:szCs w:val="18"/>
              </w:rPr>
              <w:t>Czas dostawy ……… dni</w:t>
            </w:r>
          </w:p>
        </w:tc>
      </w:tr>
      <w:tr w:rsidR="009B7C33" w:rsidRPr="00C47EF4" w:rsidTr="00993701">
        <w:trPr>
          <w:cantSplit/>
          <w:trHeight w:val="225"/>
        </w:trPr>
        <w:tc>
          <w:tcPr>
            <w:tcW w:w="14884" w:type="dxa"/>
            <w:gridSpan w:val="11"/>
            <w:vAlign w:val="center"/>
          </w:tcPr>
          <w:p w:rsidR="009B7C33" w:rsidRPr="00C47EF4" w:rsidRDefault="009B7C33" w:rsidP="00993701">
            <w:pPr>
              <w:rPr>
                <w:rFonts w:ascii="Arial" w:hAnsi="Arial" w:cs="Arial"/>
                <w:sz w:val="18"/>
                <w:szCs w:val="18"/>
              </w:rPr>
            </w:pPr>
            <w:r w:rsidRPr="00C47EF4">
              <w:rPr>
                <w:rFonts w:ascii="Arial" w:hAnsi="Arial" w:cs="Arial"/>
                <w:sz w:val="18"/>
                <w:szCs w:val="18"/>
              </w:rPr>
              <w:t>Okres gwarancji …… miesięcy</w:t>
            </w:r>
          </w:p>
        </w:tc>
      </w:tr>
    </w:tbl>
    <w:p w:rsidR="009B7C33" w:rsidRPr="00C47EF4" w:rsidRDefault="009B7C33" w:rsidP="009B7C33">
      <w:pPr>
        <w:rPr>
          <w:rFonts w:ascii="Arial" w:hAnsi="Arial" w:cs="Arial"/>
        </w:rPr>
      </w:pPr>
      <w:r w:rsidRPr="00C47EF4">
        <w:rPr>
          <w:rFonts w:ascii="Arial" w:hAnsi="Arial" w:cs="Arial"/>
        </w:rPr>
        <w:t>*Niepotrzebne skreślić</w:t>
      </w:r>
    </w:p>
    <w:p w:rsidR="009B7C33" w:rsidRPr="00C47EF4" w:rsidRDefault="009B7C33" w:rsidP="00516CD3">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7E77DA" w:rsidRPr="00C47EF4" w:rsidTr="00E93EE7">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E77DA" w:rsidRPr="00C47EF4" w:rsidRDefault="007E77DA" w:rsidP="007E77DA">
            <w:pPr>
              <w:rPr>
                <w:rFonts w:ascii="Arial" w:hAnsi="Arial" w:cs="Arial"/>
                <w:bCs/>
              </w:rPr>
            </w:pPr>
            <w:r w:rsidRPr="00C47EF4">
              <w:rPr>
                <w:rFonts w:ascii="Arial" w:hAnsi="Arial" w:cs="Arial"/>
                <w:bCs/>
              </w:rPr>
              <w:t>CZĘŚĆ NR 9 POMPA STRZYKAWKOWA</w:t>
            </w:r>
          </w:p>
        </w:tc>
      </w:tr>
      <w:tr w:rsidR="007E77DA" w:rsidRPr="00C47EF4" w:rsidTr="00E93EE7">
        <w:trPr>
          <w:cantSplit/>
        </w:trPr>
        <w:tc>
          <w:tcPr>
            <w:tcW w:w="426"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7E77DA" w:rsidRPr="00C47EF4" w:rsidRDefault="007E77DA" w:rsidP="00E93EE7">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7E77DA" w:rsidRPr="00C47EF4" w:rsidRDefault="007E77DA" w:rsidP="00E93EE7">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7E77DA" w:rsidRPr="00C47EF4" w:rsidRDefault="007E77DA" w:rsidP="00E93EE7">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7E77DA" w:rsidRPr="00C47EF4" w:rsidRDefault="007E77DA" w:rsidP="00E93EE7">
            <w:pPr>
              <w:keepNext/>
              <w:jc w:val="center"/>
              <w:outlineLvl w:val="3"/>
              <w:rPr>
                <w:rFonts w:ascii="Arial" w:hAnsi="Arial" w:cs="Arial"/>
                <w:sz w:val="16"/>
                <w:szCs w:val="16"/>
              </w:rPr>
            </w:pPr>
            <w:r w:rsidRPr="00C47EF4">
              <w:rPr>
                <w:rFonts w:ascii="Arial" w:hAnsi="Arial" w:cs="Arial"/>
                <w:sz w:val="16"/>
                <w:szCs w:val="16"/>
              </w:rPr>
              <w:t>Cena brutto</w:t>
            </w:r>
          </w:p>
        </w:tc>
      </w:tr>
      <w:tr w:rsidR="00C85A68" w:rsidRPr="00C47EF4" w:rsidTr="00E93EE7">
        <w:trPr>
          <w:cantSplit/>
        </w:trPr>
        <w:tc>
          <w:tcPr>
            <w:tcW w:w="426" w:type="dxa"/>
            <w:shd w:val="clear" w:color="auto" w:fill="auto"/>
            <w:vAlign w:val="center"/>
          </w:tcPr>
          <w:p w:rsidR="00C85A68" w:rsidRPr="00C47EF4" w:rsidRDefault="00C85A68" w:rsidP="00E93EE7">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C85A68" w:rsidRPr="00C47EF4" w:rsidRDefault="00C85A68" w:rsidP="00E93EE7">
            <w:pPr>
              <w:rPr>
                <w:rFonts w:ascii="Arial" w:hAnsi="Arial" w:cs="Arial"/>
                <w:highlight w:val="red"/>
              </w:rPr>
            </w:pPr>
            <w:r w:rsidRPr="00C47EF4">
              <w:rPr>
                <w:rFonts w:ascii="Arial" w:hAnsi="Arial" w:cs="Arial"/>
              </w:rPr>
              <w:t>Pompa strzykawkowa</w:t>
            </w:r>
          </w:p>
        </w:tc>
        <w:tc>
          <w:tcPr>
            <w:tcW w:w="2410" w:type="dxa"/>
            <w:shd w:val="clear" w:color="auto" w:fill="auto"/>
            <w:vAlign w:val="center"/>
          </w:tcPr>
          <w:p w:rsidR="00C85A68" w:rsidRPr="00C47EF4" w:rsidRDefault="00C85A68" w:rsidP="00E93EE7">
            <w:pPr>
              <w:jc w:val="center"/>
              <w:rPr>
                <w:rFonts w:ascii="Arial" w:hAnsi="Arial" w:cs="Arial"/>
                <w:highlight w:val="red"/>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E93EE7">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E93EE7">
            <w:pPr>
              <w:jc w:val="center"/>
              <w:rPr>
                <w:rFonts w:ascii="Arial" w:hAnsi="Arial" w:cs="Arial"/>
              </w:rPr>
            </w:pPr>
            <w:r w:rsidRPr="00C47EF4">
              <w:rPr>
                <w:rFonts w:ascii="Arial" w:hAnsi="Arial" w:cs="Arial"/>
              </w:rPr>
              <w:t>2</w:t>
            </w:r>
          </w:p>
        </w:tc>
        <w:tc>
          <w:tcPr>
            <w:tcW w:w="992" w:type="dxa"/>
            <w:shd w:val="clear" w:color="auto" w:fill="auto"/>
            <w:vAlign w:val="center"/>
          </w:tcPr>
          <w:p w:rsidR="00C85A68" w:rsidRPr="00C47EF4" w:rsidRDefault="00C85A68" w:rsidP="00E93EE7">
            <w:pPr>
              <w:jc w:val="center"/>
              <w:rPr>
                <w:rFonts w:ascii="Arial" w:hAnsi="Arial" w:cs="Arial"/>
                <w:color w:val="000000"/>
              </w:rPr>
            </w:pPr>
          </w:p>
        </w:tc>
        <w:tc>
          <w:tcPr>
            <w:tcW w:w="709" w:type="dxa"/>
            <w:shd w:val="clear" w:color="auto" w:fill="auto"/>
            <w:vAlign w:val="center"/>
          </w:tcPr>
          <w:p w:rsidR="00C85A68" w:rsidRPr="00C47EF4" w:rsidRDefault="00C85A68" w:rsidP="00E93EE7">
            <w:pPr>
              <w:jc w:val="center"/>
              <w:rPr>
                <w:rFonts w:ascii="Arial" w:hAnsi="Arial" w:cs="Arial"/>
                <w:color w:val="000000"/>
              </w:rPr>
            </w:pPr>
          </w:p>
        </w:tc>
        <w:tc>
          <w:tcPr>
            <w:tcW w:w="1276" w:type="dxa"/>
            <w:shd w:val="clear" w:color="auto" w:fill="auto"/>
            <w:vAlign w:val="center"/>
          </w:tcPr>
          <w:p w:rsidR="00C85A68" w:rsidRPr="00C47EF4" w:rsidRDefault="00C85A68" w:rsidP="00E93EE7">
            <w:pPr>
              <w:jc w:val="center"/>
              <w:rPr>
                <w:rFonts w:ascii="Arial" w:hAnsi="Arial" w:cs="Arial"/>
                <w:color w:val="000000"/>
              </w:rPr>
            </w:pPr>
          </w:p>
        </w:tc>
        <w:tc>
          <w:tcPr>
            <w:tcW w:w="1134" w:type="dxa"/>
            <w:shd w:val="clear" w:color="auto" w:fill="auto"/>
            <w:vAlign w:val="center"/>
          </w:tcPr>
          <w:p w:rsidR="00C85A68" w:rsidRPr="00C47EF4" w:rsidRDefault="00C85A68" w:rsidP="00E93EE7">
            <w:pPr>
              <w:jc w:val="center"/>
              <w:rPr>
                <w:rFonts w:ascii="Arial" w:hAnsi="Arial" w:cs="Arial"/>
                <w:color w:val="000000"/>
              </w:rPr>
            </w:pPr>
          </w:p>
        </w:tc>
        <w:tc>
          <w:tcPr>
            <w:tcW w:w="1417" w:type="dxa"/>
            <w:shd w:val="clear" w:color="auto" w:fill="auto"/>
            <w:vAlign w:val="center"/>
          </w:tcPr>
          <w:p w:rsidR="00C85A68" w:rsidRPr="00C47EF4" w:rsidRDefault="00C85A68" w:rsidP="00E93EE7">
            <w:pPr>
              <w:jc w:val="center"/>
              <w:rPr>
                <w:rFonts w:ascii="Arial" w:hAnsi="Arial" w:cs="Arial"/>
                <w:color w:val="000000"/>
              </w:rPr>
            </w:pPr>
          </w:p>
        </w:tc>
      </w:tr>
      <w:tr w:rsidR="00A21BC3" w:rsidRPr="00C47EF4" w:rsidTr="00993701">
        <w:trPr>
          <w:cantSplit/>
          <w:trHeight w:val="338"/>
        </w:trPr>
        <w:tc>
          <w:tcPr>
            <w:tcW w:w="14884" w:type="dxa"/>
            <w:gridSpan w:val="11"/>
            <w:vAlign w:val="center"/>
          </w:tcPr>
          <w:p w:rsidR="00A21BC3" w:rsidRPr="00C47EF4" w:rsidRDefault="00A21BC3" w:rsidP="00993701">
            <w:pPr>
              <w:rPr>
                <w:rFonts w:ascii="Arial" w:hAnsi="Arial" w:cs="Arial"/>
                <w:b/>
                <w:color w:val="000000"/>
                <w:sz w:val="16"/>
                <w:szCs w:val="16"/>
              </w:rPr>
            </w:pPr>
            <w:r w:rsidRPr="00C47EF4">
              <w:rPr>
                <w:rFonts w:ascii="Arial" w:hAnsi="Arial" w:cs="Arial"/>
                <w:b/>
                <w:sz w:val="16"/>
                <w:szCs w:val="16"/>
              </w:rPr>
              <w:t>PARAMETRY OCENIANE:</w:t>
            </w:r>
          </w:p>
        </w:tc>
      </w:tr>
      <w:tr w:rsidR="00A21BC3" w:rsidRPr="00C47EF4" w:rsidTr="00993701">
        <w:trPr>
          <w:cantSplit/>
          <w:trHeight w:val="225"/>
        </w:trPr>
        <w:tc>
          <w:tcPr>
            <w:tcW w:w="14884" w:type="dxa"/>
            <w:gridSpan w:val="11"/>
            <w:vAlign w:val="center"/>
          </w:tcPr>
          <w:p w:rsidR="00A21BC3" w:rsidRPr="00C47EF4" w:rsidRDefault="00A21BC3" w:rsidP="00993701">
            <w:pPr>
              <w:rPr>
                <w:rFonts w:ascii="Arial" w:hAnsi="Arial" w:cs="Arial"/>
                <w:sz w:val="18"/>
                <w:szCs w:val="18"/>
              </w:rPr>
            </w:pPr>
            <w:r w:rsidRPr="00C47EF4">
              <w:rPr>
                <w:rFonts w:ascii="Arial" w:hAnsi="Arial" w:cs="Arial"/>
                <w:sz w:val="18"/>
                <w:szCs w:val="18"/>
              </w:rPr>
              <w:t>Czas dostawy ……… dni</w:t>
            </w:r>
          </w:p>
        </w:tc>
      </w:tr>
      <w:tr w:rsidR="00A21BC3" w:rsidRPr="00C47EF4" w:rsidTr="00993701">
        <w:trPr>
          <w:cantSplit/>
          <w:trHeight w:val="225"/>
        </w:trPr>
        <w:tc>
          <w:tcPr>
            <w:tcW w:w="14884" w:type="dxa"/>
            <w:gridSpan w:val="11"/>
            <w:vAlign w:val="center"/>
          </w:tcPr>
          <w:p w:rsidR="00A21BC3" w:rsidRPr="00C47EF4" w:rsidRDefault="00A21BC3" w:rsidP="00993701">
            <w:pPr>
              <w:rPr>
                <w:rFonts w:ascii="Arial" w:hAnsi="Arial" w:cs="Arial"/>
                <w:sz w:val="18"/>
                <w:szCs w:val="18"/>
              </w:rPr>
            </w:pPr>
          </w:p>
        </w:tc>
      </w:tr>
    </w:tbl>
    <w:p w:rsidR="007E77DA" w:rsidRPr="00C47EF4" w:rsidRDefault="007E77DA" w:rsidP="00516CD3">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7E77DA" w:rsidRPr="00C47EF4" w:rsidTr="00E93EE7">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E77DA" w:rsidRPr="00C47EF4" w:rsidRDefault="007E77DA" w:rsidP="007E77DA">
            <w:pPr>
              <w:rPr>
                <w:rFonts w:ascii="Arial" w:hAnsi="Arial" w:cs="Arial"/>
                <w:bCs/>
              </w:rPr>
            </w:pPr>
            <w:r w:rsidRPr="00C47EF4">
              <w:rPr>
                <w:rFonts w:ascii="Arial" w:hAnsi="Arial" w:cs="Arial"/>
                <w:bCs/>
              </w:rPr>
              <w:t>CZĘŚĆ NR 10</w:t>
            </w:r>
            <w:r w:rsidR="00196D4B" w:rsidRPr="00C47EF4">
              <w:rPr>
                <w:rFonts w:ascii="Arial" w:hAnsi="Arial" w:cs="Arial"/>
                <w:bCs/>
              </w:rPr>
              <w:t xml:space="preserve"> STÓŁ ENDOSKOPOWY DO ZABIEGÓW ECPW</w:t>
            </w:r>
          </w:p>
        </w:tc>
      </w:tr>
      <w:tr w:rsidR="007E77DA" w:rsidRPr="00C47EF4" w:rsidTr="00E93EE7">
        <w:trPr>
          <w:cantSplit/>
        </w:trPr>
        <w:tc>
          <w:tcPr>
            <w:tcW w:w="426"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7E77DA" w:rsidRPr="00C47EF4" w:rsidRDefault="007E77DA" w:rsidP="00E93EE7">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7E77DA" w:rsidRPr="00C47EF4" w:rsidRDefault="007E77DA" w:rsidP="00E93EE7">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7E77DA" w:rsidRPr="00C47EF4" w:rsidRDefault="007E77DA" w:rsidP="00E93EE7">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7E77DA" w:rsidRPr="00C47EF4" w:rsidRDefault="007E77DA" w:rsidP="00E93EE7">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7E77DA" w:rsidRPr="00C47EF4" w:rsidRDefault="007E77DA" w:rsidP="00E93EE7">
            <w:pPr>
              <w:keepNext/>
              <w:jc w:val="center"/>
              <w:outlineLvl w:val="3"/>
              <w:rPr>
                <w:rFonts w:ascii="Arial" w:hAnsi="Arial" w:cs="Arial"/>
                <w:sz w:val="16"/>
                <w:szCs w:val="16"/>
              </w:rPr>
            </w:pPr>
            <w:r w:rsidRPr="00C47EF4">
              <w:rPr>
                <w:rFonts w:ascii="Arial" w:hAnsi="Arial" w:cs="Arial"/>
                <w:sz w:val="16"/>
                <w:szCs w:val="16"/>
              </w:rPr>
              <w:t>Cena brutto</w:t>
            </w:r>
          </w:p>
        </w:tc>
      </w:tr>
      <w:tr w:rsidR="00C85A68" w:rsidRPr="00C47EF4" w:rsidTr="00E93EE7">
        <w:trPr>
          <w:cantSplit/>
        </w:trPr>
        <w:tc>
          <w:tcPr>
            <w:tcW w:w="426" w:type="dxa"/>
            <w:shd w:val="clear" w:color="auto" w:fill="auto"/>
            <w:vAlign w:val="center"/>
          </w:tcPr>
          <w:p w:rsidR="00C85A68" w:rsidRPr="00C47EF4" w:rsidRDefault="00C85A68" w:rsidP="00E93EE7">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C85A68" w:rsidRPr="00C47EF4" w:rsidRDefault="00C85A68" w:rsidP="00E93EE7">
            <w:pPr>
              <w:rPr>
                <w:rFonts w:ascii="Arial" w:hAnsi="Arial" w:cs="Arial"/>
                <w:highlight w:val="red"/>
              </w:rPr>
            </w:pPr>
            <w:r w:rsidRPr="00C47EF4">
              <w:rPr>
                <w:rFonts w:ascii="Arial" w:hAnsi="Arial" w:cs="Arial"/>
              </w:rPr>
              <w:t>Stół endoskopowy do zabiegów ECPW</w:t>
            </w:r>
          </w:p>
        </w:tc>
        <w:tc>
          <w:tcPr>
            <w:tcW w:w="2410" w:type="dxa"/>
            <w:shd w:val="clear" w:color="auto" w:fill="auto"/>
            <w:vAlign w:val="center"/>
          </w:tcPr>
          <w:p w:rsidR="00C85A68" w:rsidRPr="00C47EF4" w:rsidRDefault="00C85A68" w:rsidP="00E93EE7">
            <w:pPr>
              <w:jc w:val="center"/>
              <w:rPr>
                <w:rFonts w:ascii="Arial" w:hAnsi="Arial" w:cs="Arial"/>
                <w:highlight w:val="red"/>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E93EE7">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E93EE7">
            <w:pPr>
              <w:jc w:val="center"/>
              <w:rPr>
                <w:rFonts w:ascii="Arial" w:hAnsi="Arial" w:cs="Arial"/>
              </w:rPr>
            </w:pPr>
            <w:r w:rsidRPr="00C47EF4">
              <w:rPr>
                <w:rFonts w:ascii="Arial" w:hAnsi="Arial" w:cs="Arial"/>
              </w:rPr>
              <w:t>1</w:t>
            </w:r>
          </w:p>
        </w:tc>
        <w:tc>
          <w:tcPr>
            <w:tcW w:w="992" w:type="dxa"/>
            <w:shd w:val="clear" w:color="auto" w:fill="auto"/>
            <w:vAlign w:val="center"/>
          </w:tcPr>
          <w:p w:rsidR="00C85A68" w:rsidRPr="00C47EF4" w:rsidRDefault="00C85A68" w:rsidP="00E93EE7">
            <w:pPr>
              <w:jc w:val="center"/>
              <w:rPr>
                <w:rFonts w:ascii="Arial" w:hAnsi="Arial" w:cs="Arial"/>
                <w:color w:val="000000"/>
              </w:rPr>
            </w:pPr>
          </w:p>
        </w:tc>
        <w:tc>
          <w:tcPr>
            <w:tcW w:w="709" w:type="dxa"/>
            <w:shd w:val="clear" w:color="auto" w:fill="auto"/>
            <w:vAlign w:val="center"/>
          </w:tcPr>
          <w:p w:rsidR="00C85A68" w:rsidRPr="00C47EF4" w:rsidRDefault="00C85A68" w:rsidP="00E93EE7">
            <w:pPr>
              <w:jc w:val="center"/>
              <w:rPr>
                <w:rFonts w:ascii="Arial" w:hAnsi="Arial" w:cs="Arial"/>
                <w:color w:val="000000"/>
              </w:rPr>
            </w:pPr>
          </w:p>
        </w:tc>
        <w:tc>
          <w:tcPr>
            <w:tcW w:w="1276" w:type="dxa"/>
            <w:shd w:val="clear" w:color="auto" w:fill="auto"/>
            <w:vAlign w:val="center"/>
          </w:tcPr>
          <w:p w:rsidR="00C85A68" w:rsidRPr="00C47EF4" w:rsidRDefault="00C85A68" w:rsidP="00E93EE7">
            <w:pPr>
              <w:jc w:val="center"/>
              <w:rPr>
                <w:rFonts w:ascii="Arial" w:hAnsi="Arial" w:cs="Arial"/>
                <w:color w:val="000000"/>
              </w:rPr>
            </w:pPr>
          </w:p>
        </w:tc>
        <w:tc>
          <w:tcPr>
            <w:tcW w:w="1134" w:type="dxa"/>
            <w:shd w:val="clear" w:color="auto" w:fill="auto"/>
            <w:vAlign w:val="center"/>
          </w:tcPr>
          <w:p w:rsidR="00C85A68" w:rsidRPr="00C47EF4" w:rsidRDefault="00C85A68" w:rsidP="00E93EE7">
            <w:pPr>
              <w:jc w:val="center"/>
              <w:rPr>
                <w:rFonts w:ascii="Arial" w:hAnsi="Arial" w:cs="Arial"/>
                <w:color w:val="000000"/>
              </w:rPr>
            </w:pPr>
          </w:p>
        </w:tc>
        <w:tc>
          <w:tcPr>
            <w:tcW w:w="1417" w:type="dxa"/>
            <w:shd w:val="clear" w:color="auto" w:fill="auto"/>
            <w:vAlign w:val="center"/>
          </w:tcPr>
          <w:p w:rsidR="00C85A68" w:rsidRPr="00C47EF4" w:rsidRDefault="00C85A68" w:rsidP="00E93EE7">
            <w:pPr>
              <w:jc w:val="center"/>
              <w:rPr>
                <w:rFonts w:ascii="Arial" w:hAnsi="Arial" w:cs="Arial"/>
                <w:color w:val="000000"/>
              </w:rPr>
            </w:pPr>
          </w:p>
        </w:tc>
      </w:tr>
      <w:tr w:rsidR="00A21BC3" w:rsidRPr="00C47EF4" w:rsidTr="00993701">
        <w:trPr>
          <w:cantSplit/>
          <w:trHeight w:val="338"/>
        </w:trPr>
        <w:tc>
          <w:tcPr>
            <w:tcW w:w="14884" w:type="dxa"/>
            <w:gridSpan w:val="11"/>
            <w:vAlign w:val="center"/>
          </w:tcPr>
          <w:p w:rsidR="00A21BC3" w:rsidRPr="00C47EF4" w:rsidRDefault="00A21BC3" w:rsidP="00993701">
            <w:pPr>
              <w:rPr>
                <w:rFonts w:ascii="Arial" w:hAnsi="Arial" w:cs="Arial"/>
                <w:b/>
                <w:color w:val="000000"/>
                <w:sz w:val="16"/>
                <w:szCs w:val="16"/>
              </w:rPr>
            </w:pPr>
            <w:r w:rsidRPr="00C47EF4">
              <w:rPr>
                <w:rFonts w:ascii="Arial" w:hAnsi="Arial" w:cs="Arial"/>
                <w:b/>
                <w:sz w:val="16"/>
                <w:szCs w:val="16"/>
              </w:rPr>
              <w:t>PARAMETRY OCENIANE:</w:t>
            </w:r>
          </w:p>
        </w:tc>
      </w:tr>
      <w:tr w:rsidR="00A21BC3" w:rsidRPr="00C47EF4" w:rsidTr="00993701">
        <w:trPr>
          <w:cantSplit/>
          <w:trHeight w:val="225"/>
        </w:trPr>
        <w:tc>
          <w:tcPr>
            <w:tcW w:w="14884" w:type="dxa"/>
            <w:gridSpan w:val="11"/>
            <w:vAlign w:val="center"/>
          </w:tcPr>
          <w:p w:rsidR="00A21BC3" w:rsidRPr="00C47EF4" w:rsidRDefault="00A21BC3" w:rsidP="00993701">
            <w:pPr>
              <w:rPr>
                <w:rFonts w:ascii="Arial" w:hAnsi="Arial" w:cs="Arial"/>
                <w:sz w:val="18"/>
                <w:szCs w:val="18"/>
              </w:rPr>
            </w:pPr>
            <w:r w:rsidRPr="00C47EF4">
              <w:rPr>
                <w:rFonts w:ascii="Arial" w:hAnsi="Arial" w:cs="Arial"/>
                <w:sz w:val="18"/>
                <w:szCs w:val="18"/>
              </w:rPr>
              <w:t>Czas dostawy ……… dni</w:t>
            </w:r>
          </w:p>
        </w:tc>
      </w:tr>
    </w:tbl>
    <w:p w:rsidR="007E77DA" w:rsidRPr="00C47EF4" w:rsidRDefault="007E77DA" w:rsidP="00516CD3">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196D4B" w:rsidRPr="00C47EF4" w:rsidTr="00E93EE7">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96D4B" w:rsidRPr="00C47EF4" w:rsidRDefault="00196D4B" w:rsidP="00196D4B">
            <w:pPr>
              <w:rPr>
                <w:rFonts w:ascii="Arial" w:hAnsi="Arial" w:cs="Arial"/>
                <w:bCs/>
              </w:rPr>
            </w:pPr>
            <w:r w:rsidRPr="00C47EF4">
              <w:rPr>
                <w:rFonts w:ascii="Arial" w:hAnsi="Arial" w:cs="Arial"/>
                <w:bCs/>
              </w:rPr>
              <w:t>CZĘŚĆ NR 11 MYJNIA ENDOSKOPOWA CHEMICZNO-TERMICZNA</w:t>
            </w:r>
          </w:p>
        </w:tc>
      </w:tr>
      <w:tr w:rsidR="00196D4B" w:rsidRPr="00C47EF4" w:rsidTr="00E93EE7">
        <w:trPr>
          <w:cantSplit/>
        </w:trPr>
        <w:tc>
          <w:tcPr>
            <w:tcW w:w="426" w:type="dxa"/>
            <w:tcBorders>
              <w:top w:val="single" w:sz="4" w:space="0" w:color="auto"/>
            </w:tcBorders>
            <w:shd w:val="clear" w:color="auto" w:fill="auto"/>
            <w:vAlign w:val="center"/>
          </w:tcPr>
          <w:p w:rsidR="00196D4B" w:rsidRPr="00C47EF4" w:rsidRDefault="00196D4B" w:rsidP="00E93EE7">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196D4B" w:rsidRPr="00C47EF4" w:rsidRDefault="00196D4B" w:rsidP="00E93EE7">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196D4B" w:rsidRPr="00C47EF4" w:rsidRDefault="00196D4B" w:rsidP="00E93EE7">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196D4B" w:rsidRPr="00C47EF4" w:rsidRDefault="00196D4B" w:rsidP="00E93EE7">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196D4B" w:rsidRPr="00C47EF4" w:rsidRDefault="00196D4B" w:rsidP="00E93EE7">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196D4B" w:rsidRPr="00C47EF4" w:rsidRDefault="00196D4B" w:rsidP="00E93EE7">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196D4B" w:rsidRPr="00C47EF4" w:rsidRDefault="00196D4B" w:rsidP="00E93EE7">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196D4B" w:rsidRPr="00C47EF4" w:rsidRDefault="00196D4B" w:rsidP="00E93EE7">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196D4B" w:rsidRPr="00C47EF4" w:rsidRDefault="00196D4B" w:rsidP="00E93EE7">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196D4B" w:rsidRPr="00C47EF4" w:rsidRDefault="00196D4B" w:rsidP="00E93EE7">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196D4B" w:rsidRPr="00C47EF4" w:rsidRDefault="00196D4B" w:rsidP="00E93EE7">
            <w:pPr>
              <w:keepNext/>
              <w:jc w:val="center"/>
              <w:outlineLvl w:val="3"/>
              <w:rPr>
                <w:rFonts w:ascii="Arial" w:hAnsi="Arial" w:cs="Arial"/>
                <w:sz w:val="16"/>
                <w:szCs w:val="16"/>
              </w:rPr>
            </w:pPr>
            <w:r w:rsidRPr="00C47EF4">
              <w:rPr>
                <w:rFonts w:ascii="Arial" w:hAnsi="Arial" w:cs="Arial"/>
                <w:sz w:val="16"/>
                <w:szCs w:val="16"/>
              </w:rPr>
              <w:t>Cena brutto</w:t>
            </w:r>
          </w:p>
        </w:tc>
      </w:tr>
      <w:tr w:rsidR="00C85A68" w:rsidRPr="00C47EF4" w:rsidTr="00E93EE7">
        <w:trPr>
          <w:cantSplit/>
        </w:trPr>
        <w:tc>
          <w:tcPr>
            <w:tcW w:w="426" w:type="dxa"/>
            <w:shd w:val="clear" w:color="auto" w:fill="auto"/>
            <w:vAlign w:val="center"/>
          </w:tcPr>
          <w:p w:rsidR="00C85A68" w:rsidRPr="00C47EF4" w:rsidRDefault="00C85A68" w:rsidP="00E93EE7">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C85A68" w:rsidRPr="00C47EF4" w:rsidRDefault="00C85A68" w:rsidP="00E93EE7">
            <w:pPr>
              <w:rPr>
                <w:rFonts w:ascii="Arial" w:hAnsi="Arial" w:cs="Arial"/>
                <w:highlight w:val="red"/>
              </w:rPr>
            </w:pPr>
            <w:r w:rsidRPr="00C47EF4">
              <w:rPr>
                <w:rFonts w:ascii="Arial" w:hAnsi="Arial" w:cs="Arial"/>
              </w:rPr>
              <w:t>Myjnia endoskopowa chemiczno-termiczna</w:t>
            </w:r>
          </w:p>
        </w:tc>
        <w:tc>
          <w:tcPr>
            <w:tcW w:w="2410" w:type="dxa"/>
            <w:shd w:val="clear" w:color="auto" w:fill="auto"/>
            <w:vAlign w:val="center"/>
          </w:tcPr>
          <w:p w:rsidR="00C85A68" w:rsidRPr="00C47EF4" w:rsidRDefault="00C85A68" w:rsidP="00E93EE7">
            <w:pPr>
              <w:jc w:val="center"/>
              <w:rPr>
                <w:rFonts w:ascii="Arial" w:hAnsi="Arial" w:cs="Arial"/>
                <w:highlight w:val="red"/>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E93EE7">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E93EE7">
            <w:pPr>
              <w:jc w:val="center"/>
              <w:rPr>
                <w:rFonts w:ascii="Arial" w:hAnsi="Arial" w:cs="Arial"/>
              </w:rPr>
            </w:pPr>
            <w:r w:rsidRPr="00C47EF4">
              <w:rPr>
                <w:rFonts w:ascii="Arial" w:hAnsi="Arial" w:cs="Arial"/>
              </w:rPr>
              <w:t>1</w:t>
            </w:r>
          </w:p>
        </w:tc>
        <w:tc>
          <w:tcPr>
            <w:tcW w:w="992" w:type="dxa"/>
            <w:shd w:val="clear" w:color="auto" w:fill="auto"/>
            <w:vAlign w:val="center"/>
          </w:tcPr>
          <w:p w:rsidR="00C85A68" w:rsidRPr="00C47EF4" w:rsidRDefault="00C85A68" w:rsidP="00E93EE7">
            <w:pPr>
              <w:jc w:val="center"/>
              <w:rPr>
                <w:rFonts w:ascii="Arial" w:hAnsi="Arial" w:cs="Arial"/>
                <w:color w:val="000000"/>
              </w:rPr>
            </w:pPr>
          </w:p>
        </w:tc>
        <w:tc>
          <w:tcPr>
            <w:tcW w:w="709" w:type="dxa"/>
            <w:shd w:val="clear" w:color="auto" w:fill="auto"/>
            <w:vAlign w:val="center"/>
          </w:tcPr>
          <w:p w:rsidR="00C85A68" w:rsidRPr="00C47EF4" w:rsidRDefault="00C85A68" w:rsidP="00E93EE7">
            <w:pPr>
              <w:jc w:val="center"/>
              <w:rPr>
                <w:rFonts w:ascii="Arial" w:hAnsi="Arial" w:cs="Arial"/>
                <w:color w:val="000000"/>
              </w:rPr>
            </w:pPr>
          </w:p>
        </w:tc>
        <w:tc>
          <w:tcPr>
            <w:tcW w:w="1276" w:type="dxa"/>
            <w:shd w:val="clear" w:color="auto" w:fill="auto"/>
            <w:vAlign w:val="center"/>
          </w:tcPr>
          <w:p w:rsidR="00C85A68" w:rsidRPr="00C47EF4" w:rsidRDefault="00C85A68" w:rsidP="00E93EE7">
            <w:pPr>
              <w:jc w:val="center"/>
              <w:rPr>
                <w:rFonts w:ascii="Arial" w:hAnsi="Arial" w:cs="Arial"/>
                <w:color w:val="000000"/>
              </w:rPr>
            </w:pPr>
          </w:p>
        </w:tc>
        <w:tc>
          <w:tcPr>
            <w:tcW w:w="1134" w:type="dxa"/>
            <w:shd w:val="clear" w:color="auto" w:fill="auto"/>
            <w:vAlign w:val="center"/>
          </w:tcPr>
          <w:p w:rsidR="00C85A68" w:rsidRPr="00C47EF4" w:rsidRDefault="00C85A68" w:rsidP="00E93EE7">
            <w:pPr>
              <w:jc w:val="center"/>
              <w:rPr>
                <w:rFonts w:ascii="Arial" w:hAnsi="Arial" w:cs="Arial"/>
                <w:color w:val="000000"/>
              </w:rPr>
            </w:pPr>
          </w:p>
        </w:tc>
        <w:tc>
          <w:tcPr>
            <w:tcW w:w="1417" w:type="dxa"/>
            <w:shd w:val="clear" w:color="auto" w:fill="auto"/>
            <w:vAlign w:val="center"/>
          </w:tcPr>
          <w:p w:rsidR="00C85A68" w:rsidRPr="00C47EF4" w:rsidRDefault="00C85A68" w:rsidP="00E93EE7">
            <w:pPr>
              <w:jc w:val="center"/>
              <w:rPr>
                <w:rFonts w:ascii="Arial" w:hAnsi="Arial" w:cs="Arial"/>
                <w:color w:val="000000"/>
              </w:rPr>
            </w:pPr>
          </w:p>
        </w:tc>
      </w:tr>
      <w:tr w:rsidR="00A21BC3" w:rsidRPr="00C47EF4" w:rsidTr="00993701">
        <w:trPr>
          <w:cantSplit/>
          <w:trHeight w:val="338"/>
        </w:trPr>
        <w:tc>
          <w:tcPr>
            <w:tcW w:w="14884" w:type="dxa"/>
            <w:gridSpan w:val="11"/>
            <w:vAlign w:val="center"/>
          </w:tcPr>
          <w:p w:rsidR="00A21BC3" w:rsidRPr="00C47EF4" w:rsidRDefault="00A21BC3" w:rsidP="00993701">
            <w:pPr>
              <w:rPr>
                <w:rFonts w:ascii="Arial" w:hAnsi="Arial" w:cs="Arial"/>
                <w:b/>
                <w:color w:val="000000"/>
                <w:sz w:val="16"/>
                <w:szCs w:val="16"/>
              </w:rPr>
            </w:pPr>
            <w:r w:rsidRPr="00C47EF4">
              <w:rPr>
                <w:rFonts w:ascii="Arial" w:hAnsi="Arial" w:cs="Arial"/>
                <w:b/>
                <w:sz w:val="16"/>
                <w:szCs w:val="16"/>
              </w:rPr>
              <w:t>PARAMETRY OCENIANE:</w:t>
            </w:r>
          </w:p>
        </w:tc>
      </w:tr>
      <w:tr w:rsidR="00A21BC3" w:rsidRPr="00C47EF4" w:rsidTr="00993701">
        <w:trPr>
          <w:cantSplit/>
          <w:trHeight w:val="225"/>
        </w:trPr>
        <w:tc>
          <w:tcPr>
            <w:tcW w:w="14884" w:type="dxa"/>
            <w:gridSpan w:val="11"/>
            <w:vAlign w:val="center"/>
          </w:tcPr>
          <w:p w:rsidR="00A21BC3" w:rsidRPr="00C47EF4" w:rsidRDefault="00A21BC3" w:rsidP="00993701">
            <w:pPr>
              <w:rPr>
                <w:rFonts w:ascii="Arial" w:hAnsi="Arial" w:cs="Arial"/>
                <w:sz w:val="18"/>
                <w:szCs w:val="18"/>
              </w:rPr>
            </w:pPr>
            <w:r w:rsidRPr="00C47EF4">
              <w:rPr>
                <w:rFonts w:ascii="Arial" w:hAnsi="Arial" w:cs="Arial"/>
                <w:sz w:val="18"/>
                <w:szCs w:val="18"/>
              </w:rPr>
              <w:t>Czas dostawy ……… dni</w:t>
            </w:r>
          </w:p>
        </w:tc>
      </w:tr>
      <w:tr w:rsidR="00A21BC3" w:rsidRPr="00C47EF4" w:rsidTr="00993701">
        <w:trPr>
          <w:cantSplit/>
          <w:trHeight w:val="225"/>
        </w:trPr>
        <w:tc>
          <w:tcPr>
            <w:tcW w:w="14884" w:type="dxa"/>
            <w:gridSpan w:val="11"/>
            <w:vAlign w:val="center"/>
          </w:tcPr>
          <w:p w:rsidR="00A21BC3" w:rsidRPr="00C47EF4" w:rsidRDefault="00A21BC3" w:rsidP="00993701">
            <w:pPr>
              <w:rPr>
                <w:rFonts w:ascii="Arial" w:hAnsi="Arial" w:cs="Arial"/>
                <w:sz w:val="18"/>
                <w:szCs w:val="18"/>
              </w:rPr>
            </w:pPr>
            <w:r w:rsidRPr="00C47EF4">
              <w:rPr>
                <w:rFonts w:ascii="Arial" w:hAnsi="Arial" w:cs="Arial"/>
                <w:sz w:val="18"/>
                <w:szCs w:val="18"/>
              </w:rPr>
              <w:t>Okres gwarancji …… miesięcy</w:t>
            </w:r>
          </w:p>
        </w:tc>
      </w:tr>
    </w:tbl>
    <w:p w:rsidR="00196D4B" w:rsidRPr="00C47EF4" w:rsidRDefault="00196D4B" w:rsidP="00516CD3">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196D4B" w:rsidRPr="00C47EF4" w:rsidTr="00E93EE7">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196D4B" w:rsidRPr="00C47EF4" w:rsidRDefault="00196D4B" w:rsidP="00196D4B">
            <w:pPr>
              <w:rPr>
                <w:rFonts w:ascii="Arial" w:hAnsi="Arial" w:cs="Arial"/>
                <w:bCs/>
              </w:rPr>
            </w:pPr>
            <w:r w:rsidRPr="00C47EF4">
              <w:rPr>
                <w:rFonts w:ascii="Arial" w:hAnsi="Arial" w:cs="Arial"/>
                <w:bCs/>
              </w:rPr>
              <w:t>CZĘŚĆ NR 12 SSAK JEZDNY JEDNOBUTELKOWY</w:t>
            </w:r>
          </w:p>
        </w:tc>
      </w:tr>
      <w:tr w:rsidR="00196D4B" w:rsidRPr="00C47EF4" w:rsidTr="00E93EE7">
        <w:trPr>
          <w:cantSplit/>
        </w:trPr>
        <w:tc>
          <w:tcPr>
            <w:tcW w:w="426" w:type="dxa"/>
            <w:tcBorders>
              <w:top w:val="single" w:sz="4" w:space="0" w:color="auto"/>
            </w:tcBorders>
            <w:shd w:val="clear" w:color="auto" w:fill="auto"/>
            <w:vAlign w:val="center"/>
          </w:tcPr>
          <w:p w:rsidR="00196D4B" w:rsidRPr="00C47EF4" w:rsidRDefault="00196D4B" w:rsidP="00E93EE7">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196D4B" w:rsidRPr="00C47EF4" w:rsidRDefault="00196D4B" w:rsidP="00E93EE7">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196D4B" w:rsidRPr="00C47EF4" w:rsidRDefault="00196D4B" w:rsidP="00E93EE7">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196D4B" w:rsidRPr="00C47EF4" w:rsidRDefault="00196D4B" w:rsidP="00E93EE7">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196D4B" w:rsidRPr="00C47EF4" w:rsidRDefault="00196D4B" w:rsidP="00E93EE7">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196D4B" w:rsidRPr="00C47EF4" w:rsidRDefault="00196D4B" w:rsidP="00E93EE7">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196D4B" w:rsidRPr="00C47EF4" w:rsidRDefault="00196D4B" w:rsidP="00E93EE7">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196D4B" w:rsidRPr="00C47EF4" w:rsidRDefault="00196D4B" w:rsidP="00E93EE7">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196D4B" w:rsidRPr="00C47EF4" w:rsidRDefault="00196D4B" w:rsidP="00E93EE7">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196D4B" w:rsidRPr="00C47EF4" w:rsidRDefault="00196D4B" w:rsidP="00E93EE7">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196D4B" w:rsidRPr="00C47EF4" w:rsidRDefault="00196D4B" w:rsidP="00E93EE7">
            <w:pPr>
              <w:keepNext/>
              <w:jc w:val="center"/>
              <w:outlineLvl w:val="3"/>
              <w:rPr>
                <w:rFonts w:ascii="Arial" w:hAnsi="Arial" w:cs="Arial"/>
                <w:sz w:val="16"/>
                <w:szCs w:val="16"/>
              </w:rPr>
            </w:pPr>
            <w:r w:rsidRPr="00C47EF4">
              <w:rPr>
                <w:rFonts w:ascii="Arial" w:hAnsi="Arial" w:cs="Arial"/>
                <w:sz w:val="16"/>
                <w:szCs w:val="16"/>
              </w:rPr>
              <w:t>Cena brutto</w:t>
            </w:r>
          </w:p>
        </w:tc>
      </w:tr>
      <w:tr w:rsidR="00C85A68" w:rsidRPr="00C47EF4" w:rsidTr="00E93EE7">
        <w:trPr>
          <w:cantSplit/>
        </w:trPr>
        <w:tc>
          <w:tcPr>
            <w:tcW w:w="426" w:type="dxa"/>
            <w:shd w:val="clear" w:color="auto" w:fill="auto"/>
            <w:vAlign w:val="center"/>
          </w:tcPr>
          <w:p w:rsidR="00C85A68" w:rsidRPr="00C47EF4" w:rsidRDefault="00C85A68" w:rsidP="00E93EE7">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C85A68" w:rsidRPr="00C47EF4" w:rsidRDefault="00C85A68" w:rsidP="00E93EE7">
            <w:pPr>
              <w:rPr>
                <w:rFonts w:ascii="Arial" w:hAnsi="Arial" w:cs="Arial"/>
                <w:highlight w:val="red"/>
              </w:rPr>
            </w:pPr>
            <w:r w:rsidRPr="00C47EF4">
              <w:rPr>
                <w:rFonts w:ascii="Arial" w:hAnsi="Arial" w:cs="Arial"/>
              </w:rPr>
              <w:t>Ssak jezdny jednobutelkowy</w:t>
            </w:r>
          </w:p>
        </w:tc>
        <w:tc>
          <w:tcPr>
            <w:tcW w:w="2410" w:type="dxa"/>
            <w:shd w:val="clear" w:color="auto" w:fill="auto"/>
            <w:vAlign w:val="center"/>
          </w:tcPr>
          <w:p w:rsidR="00C85A68" w:rsidRPr="00C47EF4" w:rsidRDefault="00C85A68" w:rsidP="00E93EE7">
            <w:pPr>
              <w:jc w:val="center"/>
              <w:rPr>
                <w:rFonts w:ascii="Arial" w:hAnsi="Arial" w:cs="Arial"/>
                <w:highlight w:val="red"/>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E93EE7">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E93EE7">
            <w:pPr>
              <w:jc w:val="center"/>
              <w:rPr>
                <w:rFonts w:ascii="Arial" w:hAnsi="Arial" w:cs="Arial"/>
              </w:rPr>
            </w:pPr>
            <w:r w:rsidRPr="00C47EF4">
              <w:rPr>
                <w:rFonts w:ascii="Arial" w:hAnsi="Arial" w:cs="Arial"/>
              </w:rPr>
              <w:t>1</w:t>
            </w:r>
          </w:p>
        </w:tc>
        <w:tc>
          <w:tcPr>
            <w:tcW w:w="992" w:type="dxa"/>
            <w:shd w:val="clear" w:color="auto" w:fill="auto"/>
            <w:vAlign w:val="center"/>
          </w:tcPr>
          <w:p w:rsidR="00C85A68" w:rsidRPr="00C47EF4" w:rsidRDefault="00C85A68" w:rsidP="00E93EE7">
            <w:pPr>
              <w:jc w:val="center"/>
              <w:rPr>
                <w:rFonts w:ascii="Arial" w:hAnsi="Arial" w:cs="Arial"/>
                <w:color w:val="000000"/>
              </w:rPr>
            </w:pPr>
          </w:p>
        </w:tc>
        <w:tc>
          <w:tcPr>
            <w:tcW w:w="709" w:type="dxa"/>
            <w:shd w:val="clear" w:color="auto" w:fill="auto"/>
            <w:vAlign w:val="center"/>
          </w:tcPr>
          <w:p w:rsidR="00C85A68" w:rsidRPr="00C47EF4" w:rsidRDefault="00C85A68" w:rsidP="00E93EE7">
            <w:pPr>
              <w:jc w:val="center"/>
              <w:rPr>
                <w:rFonts w:ascii="Arial" w:hAnsi="Arial" w:cs="Arial"/>
                <w:color w:val="000000"/>
              </w:rPr>
            </w:pPr>
          </w:p>
        </w:tc>
        <w:tc>
          <w:tcPr>
            <w:tcW w:w="1276" w:type="dxa"/>
            <w:shd w:val="clear" w:color="auto" w:fill="auto"/>
            <w:vAlign w:val="center"/>
          </w:tcPr>
          <w:p w:rsidR="00C85A68" w:rsidRPr="00C47EF4" w:rsidRDefault="00C85A68" w:rsidP="00E93EE7">
            <w:pPr>
              <w:jc w:val="center"/>
              <w:rPr>
                <w:rFonts w:ascii="Arial" w:hAnsi="Arial" w:cs="Arial"/>
                <w:color w:val="000000"/>
              </w:rPr>
            </w:pPr>
          </w:p>
        </w:tc>
        <w:tc>
          <w:tcPr>
            <w:tcW w:w="1134" w:type="dxa"/>
            <w:shd w:val="clear" w:color="auto" w:fill="auto"/>
            <w:vAlign w:val="center"/>
          </w:tcPr>
          <w:p w:rsidR="00C85A68" w:rsidRPr="00C47EF4" w:rsidRDefault="00C85A68" w:rsidP="00E93EE7">
            <w:pPr>
              <w:jc w:val="center"/>
              <w:rPr>
                <w:rFonts w:ascii="Arial" w:hAnsi="Arial" w:cs="Arial"/>
                <w:color w:val="000000"/>
              </w:rPr>
            </w:pPr>
          </w:p>
        </w:tc>
        <w:tc>
          <w:tcPr>
            <w:tcW w:w="1417" w:type="dxa"/>
            <w:shd w:val="clear" w:color="auto" w:fill="auto"/>
            <w:vAlign w:val="center"/>
          </w:tcPr>
          <w:p w:rsidR="00C85A68" w:rsidRPr="00C47EF4" w:rsidRDefault="00C85A68" w:rsidP="00E93EE7">
            <w:pPr>
              <w:jc w:val="center"/>
              <w:rPr>
                <w:rFonts w:ascii="Arial" w:hAnsi="Arial" w:cs="Arial"/>
                <w:color w:val="000000"/>
              </w:rPr>
            </w:pPr>
          </w:p>
        </w:tc>
      </w:tr>
      <w:tr w:rsidR="002B2BE2" w:rsidRPr="00C47EF4" w:rsidTr="00993701">
        <w:trPr>
          <w:cantSplit/>
          <w:trHeight w:val="338"/>
        </w:trPr>
        <w:tc>
          <w:tcPr>
            <w:tcW w:w="14884" w:type="dxa"/>
            <w:gridSpan w:val="11"/>
            <w:vAlign w:val="center"/>
          </w:tcPr>
          <w:p w:rsidR="002B2BE2" w:rsidRPr="00C47EF4" w:rsidRDefault="002B2BE2" w:rsidP="00993701">
            <w:pPr>
              <w:rPr>
                <w:rFonts w:ascii="Arial" w:hAnsi="Arial" w:cs="Arial"/>
                <w:b/>
                <w:color w:val="000000"/>
                <w:sz w:val="16"/>
                <w:szCs w:val="16"/>
              </w:rPr>
            </w:pPr>
            <w:r w:rsidRPr="00C47EF4">
              <w:rPr>
                <w:rFonts w:ascii="Arial" w:hAnsi="Arial" w:cs="Arial"/>
                <w:b/>
                <w:sz w:val="16"/>
                <w:szCs w:val="16"/>
              </w:rPr>
              <w:lastRenderedPageBreak/>
              <w:t>PARAMETRY OCENIANE:</w:t>
            </w:r>
          </w:p>
        </w:tc>
      </w:tr>
      <w:tr w:rsidR="002B2BE2" w:rsidRPr="00C47EF4" w:rsidTr="00993701">
        <w:trPr>
          <w:cantSplit/>
          <w:trHeight w:val="225"/>
        </w:trPr>
        <w:tc>
          <w:tcPr>
            <w:tcW w:w="14884" w:type="dxa"/>
            <w:gridSpan w:val="11"/>
            <w:vAlign w:val="center"/>
          </w:tcPr>
          <w:p w:rsidR="002B2BE2" w:rsidRPr="00C47EF4" w:rsidRDefault="002B2BE2" w:rsidP="00993701">
            <w:pPr>
              <w:rPr>
                <w:rFonts w:ascii="Arial" w:hAnsi="Arial" w:cs="Arial"/>
                <w:sz w:val="18"/>
                <w:szCs w:val="18"/>
              </w:rPr>
            </w:pPr>
            <w:r w:rsidRPr="00C47EF4">
              <w:rPr>
                <w:rFonts w:ascii="Arial" w:hAnsi="Arial" w:cs="Arial"/>
                <w:sz w:val="18"/>
                <w:szCs w:val="18"/>
              </w:rPr>
              <w:t>Czas dostawy ……… dni</w:t>
            </w:r>
          </w:p>
        </w:tc>
      </w:tr>
    </w:tbl>
    <w:p w:rsidR="00196D4B" w:rsidRPr="00C47EF4" w:rsidRDefault="00196D4B" w:rsidP="00516CD3">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2354B6" w:rsidRPr="00C47EF4" w:rsidTr="00E93EE7">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2354B6" w:rsidRPr="00C47EF4" w:rsidRDefault="002354B6" w:rsidP="002354B6">
            <w:pPr>
              <w:rPr>
                <w:rFonts w:ascii="Arial" w:hAnsi="Arial" w:cs="Arial"/>
                <w:bCs/>
              </w:rPr>
            </w:pPr>
            <w:r w:rsidRPr="00C47EF4">
              <w:rPr>
                <w:rFonts w:ascii="Arial" w:hAnsi="Arial" w:cs="Arial"/>
                <w:bCs/>
              </w:rPr>
              <w:t>CZĘŚĆ NR 13 SERWER Z LICENCJAMI I OPROGRAMOWANIEM</w:t>
            </w:r>
          </w:p>
        </w:tc>
      </w:tr>
      <w:tr w:rsidR="002354B6" w:rsidRPr="00C47EF4" w:rsidTr="00E93EE7">
        <w:trPr>
          <w:cantSplit/>
        </w:trPr>
        <w:tc>
          <w:tcPr>
            <w:tcW w:w="426" w:type="dxa"/>
            <w:tcBorders>
              <w:top w:val="single" w:sz="4" w:space="0" w:color="auto"/>
            </w:tcBorders>
            <w:shd w:val="clear" w:color="auto" w:fill="auto"/>
            <w:vAlign w:val="center"/>
          </w:tcPr>
          <w:p w:rsidR="002354B6" w:rsidRPr="00C47EF4" w:rsidRDefault="002354B6" w:rsidP="00E93EE7">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2354B6" w:rsidRPr="00C47EF4" w:rsidRDefault="002354B6" w:rsidP="00E93EE7">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2354B6" w:rsidRPr="00C47EF4" w:rsidRDefault="002354B6" w:rsidP="00E93EE7">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2354B6" w:rsidRPr="00C47EF4" w:rsidRDefault="002354B6" w:rsidP="00E93EE7">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2354B6" w:rsidRPr="00C47EF4" w:rsidRDefault="002354B6" w:rsidP="00E93EE7">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2354B6" w:rsidRPr="00C47EF4" w:rsidRDefault="002354B6" w:rsidP="00E93EE7">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2354B6" w:rsidRPr="00C47EF4" w:rsidRDefault="002354B6" w:rsidP="00E93EE7">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2354B6" w:rsidRPr="00C47EF4" w:rsidRDefault="002354B6" w:rsidP="00E93EE7">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2354B6" w:rsidRPr="00C47EF4" w:rsidRDefault="002354B6" w:rsidP="00E93EE7">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2354B6" w:rsidRPr="00C47EF4" w:rsidRDefault="002354B6" w:rsidP="00E93EE7">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2354B6" w:rsidRPr="00C47EF4" w:rsidRDefault="002354B6" w:rsidP="00E93EE7">
            <w:pPr>
              <w:keepNext/>
              <w:jc w:val="center"/>
              <w:outlineLvl w:val="3"/>
              <w:rPr>
                <w:rFonts w:ascii="Arial" w:hAnsi="Arial" w:cs="Arial"/>
                <w:sz w:val="16"/>
                <w:szCs w:val="16"/>
              </w:rPr>
            </w:pPr>
            <w:r w:rsidRPr="00C47EF4">
              <w:rPr>
                <w:rFonts w:ascii="Arial" w:hAnsi="Arial" w:cs="Arial"/>
                <w:sz w:val="16"/>
                <w:szCs w:val="16"/>
              </w:rPr>
              <w:t>Cena brutto</w:t>
            </w:r>
          </w:p>
        </w:tc>
      </w:tr>
      <w:tr w:rsidR="002354B6" w:rsidRPr="00C47EF4" w:rsidTr="00E93EE7">
        <w:trPr>
          <w:cantSplit/>
        </w:trPr>
        <w:tc>
          <w:tcPr>
            <w:tcW w:w="426" w:type="dxa"/>
            <w:shd w:val="clear" w:color="auto" w:fill="auto"/>
            <w:vAlign w:val="center"/>
          </w:tcPr>
          <w:p w:rsidR="002354B6" w:rsidRPr="00C47EF4" w:rsidRDefault="002354B6" w:rsidP="00E93EE7">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2354B6" w:rsidRPr="00C47EF4" w:rsidRDefault="002354B6" w:rsidP="00E93EE7">
            <w:pPr>
              <w:rPr>
                <w:rFonts w:ascii="Arial" w:hAnsi="Arial" w:cs="Arial"/>
                <w:highlight w:val="red"/>
              </w:rPr>
            </w:pPr>
            <w:r w:rsidRPr="00C47EF4">
              <w:rPr>
                <w:rFonts w:ascii="Arial" w:hAnsi="Arial" w:cs="Arial"/>
              </w:rPr>
              <w:t>Serwer z licencjami i oprogramowaniem</w:t>
            </w:r>
          </w:p>
        </w:tc>
        <w:tc>
          <w:tcPr>
            <w:tcW w:w="2410" w:type="dxa"/>
            <w:shd w:val="clear" w:color="auto" w:fill="auto"/>
            <w:vAlign w:val="center"/>
          </w:tcPr>
          <w:p w:rsidR="002354B6" w:rsidRPr="00C47EF4" w:rsidRDefault="002354B6" w:rsidP="00E93EE7">
            <w:pPr>
              <w:jc w:val="center"/>
              <w:rPr>
                <w:rFonts w:ascii="Arial" w:hAnsi="Arial" w:cs="Arial"/>
                <w:highlight w:val="red"/>
              </w:rPr>
            </w:pPr>
          </w:p>
        </w:tc>
        <w:tc>
          <w:tcPr>
            <w:tcW w:w="1417" w:type="dxa"/>
            <w:shd w:val="clear" w:color="auto" w:fill="auto"/>
            <w:vAlign w:val="center"/>
          </w:tcPr>
          <w:p w:rsidR="002354B6" w:rsidRPr="00C47EF4" w:rsidRDefault="002354B6" w:rsidP="00E93EE7">
            <w:pPr>
              <w:jc w:val="center"/>
              <w:rPr>
                <w:rFonts w:ascii="Arial" w:hAnsi="Arial" w:cs="Arial"/>
                <w:highlight w:val="red"/>
              </w:rPr>
            </w:pPr>
          </w:p>
        </w:tc>
        <w:tc>
          <w:tcPr>
            <w:tcW w:w="992" w:type="dxa"/>
            <w:shd w:val="clear" w:color="auto" w:fill="auto"/>
            <w:vAlign w:val="center"/>
          </w:tcPr>
          <w:p w:rsidR="002354B6" w:rsidRPr="00C47EF4" w:rsidRDefault="002354B6" w:rsidP="00E93EE7">
            <w:pPr>
              <w:jc w:val="center"/>
              <w:rPr>
                <w:rFonts w:ascii="Arial" w:hAnsi="Arial" w:cs="Arial"/>
              </w:rPr>
            </w:pPr>
            <w:r w:rsidRPr="00C47EF4">
              <w:rPr>
                <w:rFonts w:ascii="Arial" w:hAnsi="Arial" w:cs="Arial"/>
              </w:rPr>
              <w:t>szt.</w:t>
            </w:r>
          </w:p>
        </w:tc>
        <w:tc>
          <w:tcPr>
            <w:tcW w:w="851" w:type="dxa"/>
            <w:shd w:val="clear" w:color="auto" w:fill="auto"/>
            <w:vAlign w:val="center"/>
          </w:tcPr>
          <w:p w:rsidR="002354B6" w:rsidRPr="00C47EF4" w:rsidRDefault="002354B6" w:rsidP="00E93EE7">
            <w:pPr>
              <w:jc w:val="center"/>
              <w:rPr>
                <w:rFonts w:ascii="Arial" w:hAnsi="Arial" w:cs="Arial"/>
              </w:rPr>
            </w:pPr>
            <w:r w:rsidRPr="00C47EF4">
              <w:rPr>
                <w:rFonts w:ascii="Arial" w:hAnsi="Arial" w:cs="Arial"/>
              </w:rPr>
              <w:t>1</w:t>
            </w:r>
          </w:p>
        </w:tc>
        <w:tc>
          <w:tcPr>
            <w:tcW w:w="992" w:type="dxa"/>
            <w:shd w:val="clear" w:color="auto" w:fill="auto"/>
            <w:vAlign w:val="center"/>
          </w:tcPr>
          <w:p w:rsidR="002354B6" w:rsidRPr="00C47EF4" w:rsidRDefault="002354B6" w:rsidP="00E93EE7">
            <w:pPr>
              <w:jc w:val="center"/>
              <w:rPr>
                <w:rFonts w:ascii="Arial" w:hAnsi="Arial" w:cs="Arial"/>
                <w:color w:val="000000"/>
              </w:rPr>
            </w:pPr>
          </w:p>
        </w:tc>
        <w:tc>
          <w:tcPr>
            <w:tcW w:w="709" w:type="dxa"/>
            <w:shd w:val="clear" w:color="auto" w:fill="auto"/>
            <w:vAlign w:val="center"/>
          </w:tcPr>
          <w:p w:rsidR="002354B6" w:rsidRPr="00C47EF4" w:rsidRDefault="002354B6" w:rsidP="00E93EE7">
            <w:pPr>
              <w:jc w:val="center"/>
              <w:rPr>
                <w:rFonts w:ascii="Arial" w:hAnsi="Arial" w:cs="Arial"/>
                <w:color w:val="000000"/>
              </w:rPr>
            </w:pPr>
          </w:p>
        </w:tc>
        <w:tc>
          <w:tcPr>
            <w:tcW w:w="1276" w:type="dxa"/>
            <w:shd w:val="clear" w:color="auto" w:fill="auto"/>
            <w:vAlign w:val="center"/>
          </w:tcPr>
          <w:p w:rsidR="002354B6" w:rsidRPr="00C47EF4" w:rsidRDefault="002354B6" w:rsidP="00E93EE7">
            <w:pPr>
              <w:jc w:val="center"/>
              <w:rPr>
                <w:rFonts w:ascii="Arial" w:hAnsi="Arial" w:cs="Arial"/>
                <w:color w:val="000000"/>
              </w:rPr>
            </w:pPr>
          </w:p>
        </w:tc>
        <w:tc>
          <w:tcPr>
            <w:tcW w:w="1134" w:type="dxa"/>
            <w:shd w:val="clear" w:color="auto" w:fill="auto"/>
            <w:vAlign w:val="center"/>
          </w:tcPr>
          <w:p w:rsidR="002354B6" w:rsidRPr="00C47EF4" w:rsidRDefault="002354B6" w:rsidP="00E93EE7">
            <w:pPr>
              <w:jc w:val="center"/>
              <w:rPr>
                <w:rFonts w:ascii="Arial" w:hAnsi="Arial" w:cs="Arial"/>
                <w:color w:val="000000"/>
              </w:rPr>
            </w:pPr>
          </w:p>
        </w:tc>
        <w:tc>
          <w:tcPr>
            <w:tcW w:w="1417" w:type="dxa"/>
            <w:shd w:val="clear" w:color="auto" w:fill="auto"/>
            <w:vAlign w:val="center"/>
          </w:tcPr>
          <w:p w:rsidR="002354B6" w:rsidRPr="00C47EF4" w:rsidRDefault="002354B6" w:rsidP="00E93EE7">
            <w:pPr>
              <w:jc w:val="center"/>
              <w:rPr>
                <w:rFonts w:ascii="Arial" w:hAnsi="Arial" w:cs="Arial"/>
                <w:color w:val="000000"/>
              </w:rPr>
            </w:pPr>
          </w:p>
        </w:tc>
      </w:tr>
      <w:tr w:rsidR="002B2BE2" w:rsidRPr="00C47EF4" w:rsidTr="00993701">
        <w:trPr>
          <w:cantSplit/>
          <w:trHeight w:val="338"/>
        </w:trPr>
        <w:tc>
          <w:tcPr>
            <w:tcW w:w="14884" w:type="dxa"/>
            <w:gridSpan w:val="11"/>
            <w:vAlign w:val="center"/>
          </w:tcPr>
          <w:p w:rsidR="002B2BE2" w:rsidRPr="00C47EF4" w:rsidRDefault="002B2BE2" w:rsidP="00993701">
            <w:pPr>
              <w:rPr>
                <w:rFonts w:ascii="Arial" w:hAnsi="Arial" w:cs="Arial"/>
                <w:b/>
                <w:color w:val="000000"/>
                <w:sz w:val="16"/>
                <w:szCs w:val="16"/>
              </w:rPr>
            </w:pPr>
            <w:r w:rsidRPr="00C47EF4">
              <w:rPr>
                <w:rFonts w:ascii="Arial" w:hAnsi="Arial" w:cs="Arial"/>
                <w:b/>
                <w:sz w:val="16"/>
                <w:szCs w:val="16"/>
              </w:rPr>
              <w:t>PARAMETRY OCENIANE:</w:t>
            </w:r>
          </w:p>
        </w:tc>
      </w:tr>
      <w:tr w:rsidR="002B2BE2" w:rsidRPr="00C47EF4" w:rsidTr="00993701">
        <w:trPr>
          <w:cantSplit/>
          <w:trHeight w:val="225"/>
        </w:trPr>
        <w:tc>
          <w:tcPr>
            <w:tcW w:w="14884" w:type="dxa"/>
            <w:gridSpan w:val="11"/>
            <w:vAlign w:val="center"/>
          </w:tcPr>
          <w:p w:rsidR="002B2BE2" w:rsidRPr="00C47EF4" w:rsidRDefault="002B2BE2" w:rsidP="00993701">
            <w:pPr>
              <w:rPr>
                <w:rFonts w:ascii="Arial" w:hAnsi="Arial" w:cs="Arial"/>
                <w:sz w:val="18"/>
                <w:szCs w:val="18"/>
              </w:rPr>
            </w:pPr>
            <w:r w:rsidRPr="00C47EF4">
              <w:rPr>
                <w:rFonts w:ascii="Arial" w:hAnsi="Arial" w:cs="Arial"/>
                <w:sz w:val="18"/>
                <w:szCs w:val="18"/>
              </w:rPr>
              <w:t>Czas dostawy ……… dni</w:t>
            </w:r>
          </w:p>
        </w:tc>
      </w:tr>
    </w:tbl>
    <w:p w:rsidR="002354B6" w:rsidRPr="00C47EF4" w:rsidRDefault="002354B6" w:rsidP="00516CD3">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6E0BB6" w:rsidRPr="00C47EF4" w:rsidTr="00E93EE7">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E0BB6" w:rsidRPr="00C47EF4" w:rsidRDefault="006E0BB6" w:rsidP="006E0BB6">
            <w:pPr>
              <w:rPr>
                <w:rFonts w:ascii="Arial" w:hAnsi="Arial" w:cs="Arial"/>
                <w:bCs/>
              </w:rPr>
            </w:pPr>
            <w:r w:rsidRPr="00C47EF4">
              <w:rPr>
                <w:rFonts w:ascii="Arial" w:hAnsi="Arial" w:cs="Arial"/>
                <w:bCs/>
              </w:rPr>
              <w:t>CZĘŚĆ NR 14 STACJA ROBOCZA Z DRUKARKĄ</w:t>
            </w:r>
          </w:p>
        </w:tc>
      </w:tr>
      <w:tr w:rsidR="006E0BB6" w:rsidRPr="00C47EF4" w:rsidTr="00E93EE7">
        <w:trPr>
          <w:cantSplit/>
        </w:trPr>
        <w:tc>
          <w:tcPr>
            <w:tcW w:w="426" w:type="dxa"/>
            <w:tcBorders>
              <w:top w:val="single" w:sz="4" w:space="0" w:color="auto"/>
            </w:tcBorders>
            <w:shd w:val="clear" w:color="auto" w:fill="auto"/>
            <w:vAlign w:val="center"/>
          </w:tcPr>
          <w:p w:rsidR="006E0BB6" w:rsidRPr="00C47EF4" w:rsidRDefault="006E0BB6" w:rsidP="00E93EE7">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6E0BB6" w:rsidRPr="00C47EF4" w:rsidRDefault="006E0BB6" w:rsidP="00E93EE7">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6E0BB6" w:rsidRPr="00C47EF4" w:rsidRDefault="006E0BB6" w:rsidP="00E93EE7">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6E0BB6" w:rsidRPr="00C47EF4" w:rsidRDefault="006E0BB6" w:rsidP="00E93EE7">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6E0BB6" w:rsidRPr="00C47EF4" w:rsidRDefault="006E0BB6" w:rsidP="00E93EE7">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6E0BB6" w:rsidRPr="00C47EF4" w:rsidRDefault="006E0BB6" w:rsidP="00E93EE7">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6E0BB6" w:rsidRPr="00C47EF4" w:rsidRDefault="006E0BB6" w:rsidP="00E93EE7">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6E0BB6" w:rsidRPr="00C47EF4" w:rsidRDefault="006E0BB6" w:rsidP="00E93EE7">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6E0BB6" w:rsidRPr="00C47EF4" w:rsidRDefault="006E0BB6" w:rsidP="00E93EE7">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6E0BB6" w:rsidRPr="00C47EF4" w:rsidRDefault="006E0BB6" w:rsidP="00E93EE7">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6E0BB6" w:rsidRPr="00C47EF4" w:rsidRDefault="006E0BB6" w:rsidP="00E93EE7">
            <w:pPr>
              <w:keepNext/>
              <w:jc w:val="center"/>
              <w:outlineLvl w:val="3"/>
              <w:rPr>
                <w:rFonts w:ascii="Arial" w:hAnsi="Arial" w:cs="Arial"/>
                <w:sz w:val="16"/>
                <w:szCs w:val="16"/>
              </w:rPr>
            </w:pPr>
            <w:r w:rsidRPr="00C47EF4">
              <w:rPr>
                <w:rFonts w:ascii="Arial" w:hAnsi="Arial" w:cs="Arial"/>
                <w:sz w:val="16"/>
                <w:szCs w:val="16"/>
              </w:rPr>
              <w:t>Cena brutto</w:t>
            </w:r>
          </w:p>
        </w:tc>
      </w:tr>
      <w:tr w:rsidR="006E0BB6" w:rsidRPr="00C47EF4" w:rsidTr="00E93EE7">
        <w:trPr>
          <w:cantSplit/>
        </w:trPr>
        <w:tc>
          <w:tcPr>
            <w:tcW w:w="426" w:type="dxa"/>
            <w:shd w:val="clear" w:color="auto" w:fill="auto"/>
            <w:vAlign w:val="center"/>
          </w:tcPr>
          <w:p w:rsidR="006E0BB6" w:rsidRPr="00C47EF4" w:rsidRDefault="006E0BB6" w:rsidP="00E93EE7">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6E0BB6" w:rsidRPr="00C47EF4" w:rsidRDefault="003A2D06" w:rsidP="003A2D06">
            <w:pPr>
              <w:rPr>
                <w:rFonts w:ascii="Arial" w:hAnsi="Arial" w:cs="Arial"/>
                <w:highlight w:val="red"/>
              </w:rPr>
            </w:pPr>
            <w:r w:rsidRPr="00C47EF4">
              <w:rPr>
                <w:rFonts w:ascii="Arial" w:hAnsi="Arial" w:cs="Arial"/>
              </w:rPr>
              <w:t xml:space="preserve">Zestaw z kartą graficzną </w:t>
            </w:r>
            <w:r w:rsidR="005115A3" w:rsidRPr="00C47EF4">
              <w:rPr>
                <w:rFonts w:ascii="Arial" w:hAnsi="Arial" w:cs="Arial"/>
              </w:rPr>
              <w:t>HD</w:t>
            </w:r>
          </w:p>
        </w:tc>
        <w:tc>
          <w:tcPr>
            <w:tcW w:w="2410" w:type="dxa"/>
            <w:shd w:val="clear" w:color="auto" w:fill="auto"/>
            <w:vAlign w:val="center"/>
          </w:tcPr>
          <w:p w:rsidR="006E0BB6" w:rsidRPr="00C47EF4" w:rsidRDefault="006E0BB6" w:rsidP="00E93EE7">
            <w:pPr>
              <w:jc w:val="center"/>
              <w:rPr>
                <w:rFonts w:ascii="Arial" w:hAnsi="Arial" w:cs="Arial"/>
                <w:highlight w:val="red"/>
              </w:rPr>
            </w:pPr>
          </w:p>
        </w:tc>
        <w:tc>
          <w:tcPr>
            <w:tcW w:w="1417" w:type="dxa"/>
            <w:shd w:val="clear" w:color="auto" w:fill="auto"/>
            <w:vAlign w:val="center"/>
          </w:tcPr>
          <w:p w:rsidR="006E0BB6" w:rsidRPr="00C47EF4" w:rsidRDefault="006E0BB6" w:rsidP="00E93EE7">
            <w:pPr>
              <w:jc w:val="center"/>
              <w:rPr>
                <w:rFonts w:ascii="Arial" w:hAnsi="Arial" w:cs="Arial"/>
                <w:highlight w:val="red"/>
              </w:rPr>
            </w:pPr>
          </w:p>
        </w:tc>
        <w:tc>
          <w:tcPr>
            <w:tcW w:w="992" w:type="dxa"/>
            <w:shd w:val="clear" w:color="auto" w:fill="auto"/>
            <w:vAlign w:val="center"/>
          </w:tcPr>
          <w:p w:rsidR="006E0BB6" w:rsidRPr="00C47EF4" w:rsidRDefault="003A2D06" w:rsidP="00E93EE7">
            <w:pPr>
              <w:jc w:val="center"/>
              <w:rPr>
                <w:rFonts w:ascii="Arial" w:hAnsi="Arial" w:cs="Arial"/>
              </w:rPr>
            </w:pPr>
            <w:proofErr w:type="spellStart"/>
            <w:r w:rsidRPr="00C47EF4">
              <w:rPr>
                <w:rFonts w:ascii="Arial" w:hAnsi="Arial" w:cs="Arial"/>
              </w:rPr>
              <w:t>zest</w:t>
            </w:r>
            <w:proofErr w:type="spellEnd"/>
            <w:r w:rsidR="006E0BB6" w:rsidRPr="00C47EF4">
              <w:rPr>
                <w:rFonts w:ascii="Arial" w:hAnsi="Arial" w:cs="Arial"/>
              </w:rPr>
              <w:t>.</w:t>
            </w:r>
          </w:p>
        </w:tc>
        <w:tc>
          <w:tcPr>
            <w:tcW w:w="851" w:type="dxa"/>
            <w:shd w:val="clear" w:color="auto" w:fill="auto"/>
            <w:vAlign w:val="center"/>
          </w:tcPr>
          <w:p w:rsidR="006E0BB6" w:rsidRPr="00C47EF4" w:rsidRDefault="003A2D06" w:rsidP="00E93EE7">
            <w:pPr>
              <w:jc w:val="center"/>
              <w:rPr>
                <w:rFonts w:ascii="Arial" w:hAnsi="Arial" w:cs="Arial"/>
              </w:rPr>
            </w:pPr>
            <w:r w:rsidRPr="00C47EF4">
              <w:rPr>
                <w:rFonts w:ascii="Arial" w:hAnsi="Arial" w:cs="Arial"/>
              </w:rPr>
              <w:t>1</w:t>
            </w:r>
          </w:p>
        </w:tc>
        <w:tc>
          <w:tcPr>
            <w:tcW w:w="992" w:type="dxa"/>
            <w:shd w:val="clear" w:color="auto" w:fill="auto"/>
            <w:vAlign w:val="center"/>
          </w:tcPr>
          <w:p w:rsidR="006E0BB6" w:rsidRPr="00C47EF4" w:rsidRDefault="006E0BB6" w:rsidP="00E93EE7">
            <w:pPr>
              <w:jc w:val="center"/>
              <w:rPr>
                <w:rFonts w:ascii="Arial" w:hAnsi="Arial" w:cs="Arial"/>
                <w:color w:val="000000"/>
              </w:rPr>
            </w:pPr>
          </w:p>
        </w:tc>
        <w:tc>
          <w:tcPr>
            <w:tcW w:w="709" w:type="dxa"/>
            <w:shd w:val="clear" w:color="auto" w:fill="auto"/>
            <w:vAlign w:val="center"/>
          </w:tcPr>
          <w:p w:rsidR="006E0BB6" w:rsidRPr="00C47EF4" w:rsidRDefault="006E0BB6" w:rsidP="00E93EE7">
            <w:pPr>
              <w:jc w:val="center"/>
              <w:rPr>
                <w:rFonts w:ascii="Arial" w:hAnsi="Arial" w:cs="Arial"/>
                <w:color w:val="000000"/>
              </w:rPr>
            </w:pPr>
          </w:p>
        </w:tc>
        <w:tc>
          <w:tcPr>
            <w:tcW w:w="1276" w:type="dxa"/>
            <w:shd w:val="clear" w:color="auto" w:fill="auto"/>
            <w:vAlign w:val="center"/>
          </w:tcPr>
          <w:p w:rsidR="006E0BB6" w:rsidRPr="00C47EF4" w:rsidRDefault="006E0BB6" w:rsidP="00E93EE7">
            <w:pPr>
              <w:jc w:val="center"/>
              <w:rPr>
                <w:rFonts w:ascii="Arial" w:hAnsi="Arial" w:cs="Arial"/>
                <w:color w:val="000000"/>
              </w:rPr>
            </w:pPr>
          </w:p>
        </w:tc>
        <w:tc>
          <w:tcPr>
            <w:tcW w:w="1134" w:type="dxa"/>
            <w:shd w:val="clear" w:color="auto" w:fill="auto"/>
            <w:vAlign w:val="center"/>
          </w:tcPr>
          <w:p w:rsidR="006E0BB6" w:rsidRPr="00C47EF4" w:rsidRDefault="006E0BB6" w:rsidP="00E93EE7">
            <w:pPr>
              <w:jc w:val="center"/>
              <w:rPr>
                <w:rFonts w:ascii="Arial" w:hAnsi="Arial" w:cs="Arial"/>
                <w:color w:val="000000"/>
              </w:rPr>
            </w:pPr>
          </w:p>
        </w:tc>
        <w:tc>
          <w:tcPr>
            <w:tcW w:w="1417" w:type="dxa"/>
            <w:shd w:val="clear" w:color="auto" w:fill="auto"/>
            <w:vAlign w:val="center"/>
          </w:tcPr>
          <w:p w:rsidR="006E0BB6" w:rsidRPr="00C47EF4" w:rsidRDefault="006E0BB6" w:rsidP="00E93EE7">
            <w:pPr>
              <w:jc w:val="center"/>
              <w:rPr>
                <w:rFonts w:ascii="Arial" w:hAnsi="Arial" w:cs="Arial"/>
                <w:color w:val="000000"/>
              </w:rPr>
            </w:pPr>
          </w:p>
        </w:tc>
      </w:tr>
      <w:tr w:rsidR="003A2D06" w:rsidRPr="00C47EF4" w:rsidTr="00E93EE7">
        <w:trPr>
          <w:cantSplit/>
        </w:trPr>
        <w:tc>
          <w:tcPr>
            <w:tcW w:w="426" w:type="dxa"/>
            <w:shd w:val="clear" w:color="auto" w:fill="auto"/>
            <w:vAlign w:val="center"/>
          </w:tcPr>
          <w:p w:rsidR="003A2D06" w:rsidRPr="00C47EF4" w:rsidRDefault="003A2D06" w:rsidP="00E93EE7">
            <w:pPr>
              <w:widowControl w:val="0"/>
              <w:suppressAutoHyphens/>
              <w:contextualSpacing/>
              <w:jc w:val="right"/>
              <w:rPr>
                <w:rFonts w:ascii="Arial" w:hAnsi="Arial" w:cs="Arial"/>
                <w:bCs/>
                <w:lang w:eastAsia="ar-SA"/>
              </w:rPr>
            </w:pPr>
            <w:r w:rsidRPr="00C47EF4">
              <w:rPr>
                <w:rFonts w:ascii="Arial" w:hAnsi="Arial" w:cs="Arial"/>
                <w:bCs/>
                <w:lang w:eastAsia="ar-SA"/>
              </w:rPr>
              <w:t>2.</w:t>
            </w:r>
          </w:p>
        </w:tc>
        <w:tc>
          <w:tcPr>
            <w:tcW w:w="3260" w:type="dxa"/>
            <w:shd w:val="clear" w:color="auto" w:fill="auto"/>
            <w:vAlign w:val="center"/>
          </w:tcPr>
          <w:p w:rsidR="003A2D06" w:rsidRPr="00C47EF4" w:rsidRDefault="003A2D06" w:rsidP="00E93EE7">
            <w:pPr>
              <w:rPr>
                <w:rFonts w:ascii="Arial" w:hAnsi="Arial" w:cs="Arial"/>
              </w:rPr>
            </w:pPr>
            <w:r w:rsidRPr="00C47EF4">
              <w:rPr>
                <w:rFonts w:ascii="Arial" w:eastAsia="sans-serif" w:hAnsi="Arial" w:cs="Arial"/>
                <w:color w:val="000000"/>
              </w:rPr>
              <w:t>Zestaw z kartą graficzną HD i SD</w:t>
            </w:r>
          </w:p>
        </w:tc>
        <w:tc>
          <w:tcPr>
            <w:tcW w:w="2410" w:type="dxa"/>
            <w:shd w:val="clear" w:color="auto" w:fill="auto"/>
            <w:vAlign w:val="center"/>
          </w:tcPr>
          <w:p w:rsidR="003A2D06" w:rsidRPr="00C47EF4" w:rsidRDefault="003A2D06" w:rsidP="00E93EE7">
            <w:pPr>
              <w:jc w:val="center"/>
              <w:rPr>
                <w:rFonts w:ascii="Arial" w:hAnsi="Arial" w:cs="Arial"/>
                <w:highlight w:val="red"/>
              </w:rPr>
            </w:pPr>
          </w:p>
        </w:tc>
        <w:tc>
          <w:tcPr>
            <w:tcW w:w="1417" w:type="dxa"/>
            <w:shd w:val="clear" w:color="auto" w:fill="auto"/>
            <w:vAlign w:val="center"/>
          </w:tcPr>
          <w:p w:rsidR="003A2D06" w:rsidRPr="00C47EF4" w:rsidRDefault="003A2D06" w:rsidP="00E93EE7">
            <w:pPr>
              <w:jc w:val="center"/>
              <w:rPr>
                <w:rFonts w:ascii="Arial" w:hAnsi="Arial" w:cs="Arial"/>
                <w:highlight w:val="red"/>
              </w:rPr>
            </w:pPr>
          </w:p>
        </w:tc>
        <w:tc>
          <w:tcPr>
            <w:tcW w:w="992" w:type="dxa"/>
            <w:shd w:val="clear" w:color="auto" w:fill="auto"/>
            <w:vAlign w:val="center"/>
          </w:tcPr>
          <w:p w:rsidR="003A2D06" w:rsidRPr="00C47EF4" w:rsidRDefault="003A2D06" w:rsidP="00E93EE7">
            <w:pPr>
              <w:jc w:val="center"/>
              <w:rPr>
                <w:rFonts w:ascii="Arial" w:hAnsi="Arial" w:cs="Arial"/>
              </w:rPr>
            </w:pPr>
            <w:proofErr w:type="spellStart"/>
            <w:r w:rsidRPr="00C47EF4">
              <w:rPr>
                <w:rFonts w:ascii="Arial" w:hAnsi="Arial" w:cs="Arial"/>
              </w:rPr>
              <w:t>zest</w:t>
            </w:r>
            <w:proofErr w:type="spellEnd"/>
            <w:r w:rsidRPr="00C47EF4">
              <w:rPr>
                <w:rFonts w:ascii="Arial" w:hAnsi="Arial" w:cs="Arial"/>
              </w:rPr>
              <w:t>.</w:t>
            </w:r>
          </w:p>
        </w:tc>
        <w:tc>
          <w:tcPr>
            <w:tcW w:w="851" w:type="dxa"/>
            <w:shd w:val="clear" w:color="auto" w:fill="auto"/>
            <w:vAlign w:val="center"/>
          </w:tcPr>
          <w:p w:rsidR="003A2D06" w:rsidRPr="00C47EF4" w:rsidRDefault="003A2D06" w:rsidP="00E93EE7">
            <w:pPr>
              <w:jc w:val="center"/>
              <w:rPr>
                <w:rFonts w:ascii="Arial" w:hAnsi="Arial" w:cs="Arial"/>
              </w:rPr>
            </w:pPr>
            <w:r w:rsidRPr="00C47EF4">
              <w:rPr>
                <w:rFonts w:ascii="Arial" w:hAnsi="Arial" w:cs="Arial"/>
              </w:rPr>
              <w:t>1</w:t>
            </w:r>
          </w:p>
        </w:tc>
        <w:tc>
          <w:tcPr>
            <w:tcW w:w="992" w:type="dxa"/>
            <w:shd w:val="clear" w:color="auto" w:fill="auto"/>
            <w:vAlign w:val="center"/>
          </w:tcPr>
          <w:p w:rsidR="003A2D06" w:rsidRPr="00C47EF4" w:rsidRDefault="003A2D06" w:rsidP="00E93EE7">
            <w:pPr>
              <w:jc w:val="center"/>
              <w:rPr>
                <w:rFonts w:ascii="Arial" w:hAnsi="Arial" w:cs="Arial"/>
                <w:color w:val="000000"/>
              </w:rPr>
            </w:pPr>
          </w:p>
        </w:tc>
        <w:tc>
          <w:tcPr>
            <w:tcW w:w="709" w:type="dxa"/>
            <w:shd w:val="clear" w:color="auto" w:fill="auto"/>
            <w:vAlign w:val="center"/>
          </w:tcPr>
          <w:p w:rsidR="003A2D06" w:rsidRPr="00C47EF4" w:rsidRDefault="003A2D06" w:rsidP="00E93EE7">
            <w:pPr>
              <w:jc w:val="center"/>
              <w:rPr>
                <w:rFonts w:ascii="Arial" w:hAnsi="Arial" w:cs="Arial"/>
                <w:color w:val="000000"/>
              </w:rPr>
            </w:pPr>
          </w:p>
        </w:tc>
        <w:tc>
          <w:tcPr>
            <w:tcW w:w="1276" w:type="dxa"/>
            <w:shd w:val="clear" w:color="auto" w:fill="auto"/>
            <w:vAlign w:val="center"/>
          </w:tcPr>
          <w:p w:rsidR="003A2D06" w:rsidRPr="00C47EF4" w:rsidRDefault="003A2D06" w:rsidP="00E93EE7">
            <w:pPr>
              <w:jc w:val="center"/>
              <w:rPr>
                <w:rFonts w:ascii="Arial" w:hAnsi="Arial" w:cs="Arial"/>
                <w:color w:val="000000"/>
              </w:rPr>
            </w:pPr>
          </w:p>
        </w:tc>
        <w:tc>
          <w:tcPr>
            <w:tcW w:w="1134" w:type="dxa"/>
            <w:shd w:val="clear" w:color="auto" w:fill="auto"/>
            <w:vAlign w:val="center"/>
          </w:tcPr>
          <w:p w:rsidR="003A2D06" w:rsidRPr="00C47EF4" w:rsidRDefault="003A2D06" w:rsidP="00E93EE7">
            <w:pPr>
              <w:jc w:val="center"/>
              <w:rPr>
                <w:rFonts w:ascii="Arial" w:hAnsi="Arial" w:cs="Arial"/>
                <w:color w:val="000000"/>
              </w:rPr>
            </w:pPr>
          </w:p>
        </w:tc>
        <w:tc>
          <w:tcPr>
            <w:tcW w:w="1417" w:type="dxa"/>
            <w:shd w:val="clear" w:color="auto" w:fill="auto"/>
            <w:vAlign w:val="center"/>
          </w:tcPr>
          <w:p w:rsidR="003A2D06" w:rsidRPr="00C47EF4" w:rsidRDefault="003A2D06" w:rsidP="00E93EE7">
            <w:pPr>
              <w:jc w:val="center"/>
              <w:rPr>
                <w:rFonts w:ascii="Arial" w:hAnsi="Arial" w:cs="Arial"/>
                <w:color w:val="000000"/>
              </w:rPr>
            </w:pPr>
          </w:p>
        </w:tc>
      </w:tr>
      <w:tr w:rsidR="003A2D06" w:rsidRPr="00C47EF4" w:rsidTr="00E93EE7">
        <w:trPr>
          <w:cantSplit/>
        </w:trPr>
        <w:tc>
          <w:tcPr>
            <w:tcW w:w="12333" w:type="dxa"/>
            <w:gridSpan w:val="9"/>
            <w:shd w:val="clear" w:color="auto" w:fill="auto"/>
            <w:vAlign w:val="center"/>
          </w:tcPr>
          <w:p w:rsidR="003A2D06" w:rsidRPr="00C47EF4" w:rsidRDefault="00BA6C7E" w:rsidP="00E93EE7">
            <w:pPr>
              <w:jc w:val="center"/>
              <w:rPr>
                <w:rFonts w:ascii="Arial" w:hAnsi="Arial" w:cs="Arial"/>
                <w:color w:val="000000"/>
              </w:rPr>
            </w:pPr>
            <w:r w:rsidRPr="00C47EF4">
              <w:rPr>
                <w:rFonts w:ascii="Arial" w:hAnsi="Arial" w:cs="Arial"/>
                <w:color w:val="000000"/>
              </w:rPr>
              <w:t>RAZEM</w:t>
            </w:r>
          </w:p>
        </w:tc>
        <w:tc>
          <w:tcPr>
            <w:tcW w:w="1134" w:type="dxa"/>
            <w:shd w:val="clear" w:color="auto" w:fill="auto"/>
            <w:vAlign w:val="center"/>
          </w:tcPr>
          <w:p w:rsidR="003A2D06" w:rsidRPr="00C47EF4" w:rsidRDefault="003A2D06" w:rsidP="00E93EE7">
            <w:pPr>
              <w:jc w:val="center"/>
              <w:rPr>
                <w:rFonts w:ascii="Arial" w:hAnsi="Arial" w:cs="Arial"/>
                <w:color w:val="000000"/>
              </w:rPr>
            </w:pPr>
          </w:p>
        </w:tc>
        <w:tc>
          <w:tcPr>
            <w:tcW w:w="1417" w:type="dxa"/>
            <w:shd w:val="clear" w:color="auto" w:fill="auto"/>
            <w:vAlign w:val="center"/>
          </w:tcPr>
          <w:p w:rsidR="003A2D06" w:rsidRPr="00C47EF4" w:rsidRDefault="003A2D06" w:rsidP="00E93EE7">
            <w:pPr>
              <w:jc w:val="center"/>
              <w:rPr>
                <w:rFonts w:ascii="Arial" w:hAnsi="Arial" w:cs="Arial"/>
                <w:color w:val="000000"/>
              </w:rPr>
            </w:pPr>
          </w:p>
        </w:tc>
      </w:tr>
      <w:tr w:rsidR="002B2BE2" w:rsidRPr="00C47EF4" w:rsidTr="00993701">
        <w:trPr>
          <w:cantSplit/>
          <w:trHeight w:val="338"/>
        </w:trPr>
        <w:tc>
          <w:tcPr>
            <w:tcW w:w="14884" w:type="dxa"/>
            <w:gridSpan w:val="11"/>
            <w:vAlign w:val="center"/>
          </w:tcPr>
          <w:p w:rsidR="002B2BE2" w:rsidRPr="00C47EF4" w:rsidRDefault="002B2BE2" w:rsidP="00993701">
            <w:pPr>
              <w:rPr>
                <w:rFonts w:ascii="Arial" w:hAnsi="Arial" w:cs="Arial"/>
                <w:b/>
                <w:color w:val="000000"/>
                <w:sz w:val="16"/>
                <w:szCs w:val="16"/>
              </w:rPr>
            </w:pPr>
            <w:r w:rsidRPr="00C47EF4">
              <w:rPr>
                <w:rFonts w:ascii="Arial" w:hAnsi="Arial" w:cs="Arial"/>
                <w:b/>
                <w:sz w:val="16"/>
                <w:szCs w:val="16"/>
              </w:rPr>
              <w:t>PARAMETRY OCENIANE:</w:t>
            </w:r>
          </w:p>
        </w:tc>
      </w:tr>
      <w:tr w:rsidR="002B2BE2" w:rsidRPr="00C47EF4" w:rsidTr="00993701">
        <w:trPr>
          <w:cantSplit/>
          <w:trHeight w:val="225"/>
        </w:trPr>
        <w:tc>
          <w:tcPr>
            <w:tcW w:w="14884" w:type="dxa"/>
            <w:gridSpan w:val="11"/>
            <w:vAlign w:val="center"/>
          </w:tcPr>
          <w:p w:rsidR="002B2BE2" w:rsidRPr="00C47EF4" w:rsidRDefault="002B2BE2" w:rsidP="00993701">
            <w:pPr>
              <w:rPr>
                <w:rFonts w:ascii="Arial" w:hAnsi="Arial" w:cs="Arial"/>
                <w:sz w:val="18"/>
                <w:szCs w:val="18"/>
              </w:rPr>
            </w:pPr>
            <w:r w:rsidRPr="00C47EF4">
              <w:rPr>
                <w:rFonts w:ascii="Arial" w:hAnsi="Arial" w:cs="Arial"/>
                <w:sz w:val="18"/>
                <w:szCs w:val="18"/>
              </w:rPr>
              <w:t>Czas dostawy ……… dni</w:t>
            </w:r>
          </w:p>
        </w:tc>
      </w:tr>
    </w:tbl>
    <w:p w:rsidR="006E0BB6" w:rsidRPr="00C47EF4" w:rsidRDefault="006E0BB6" w:rsidP="00516CD3">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6E0BB6" w:rsidRPr="00C47EF4" w:rsidTr="00E93EE7">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E0BB6" w:rsidRPr="00C47EF4" w:rsidRDefault="006E0BB6" w:rsidP="006E0BB6">
            <w:pPr>
              <w:rPr>
                <w:rFonts w:ascii="Arial" w:hAnsi="Arial" w:cs="Arial"/>
                <w:bCs/>
              </w:rPr>
            </w:pPr>
            <w:r w:rsidRPr="00C47EF4">
              <w:rPr>
                <w:rFonts w:ascii="Arial" w:hAnsi="Arial" w:cs="Arial"/>
                <w:bCs/>
              </w:rPr>
              <w:t>CZĘŚĆ NR 15 SPRZĘT KOMPUTEROWY</w:t>
            </w:r>
          </w:p>
        </w:tc>
      </w:tr>
      <w:tr w:rsidR="006E0BB6" w:rsidRPr="00C47EF4" w:rsidTr="00E93EE7">
        <w:trPr>
          <w:cantSplit/>
        </w:trPr>
        <w:tc>
          <w:tcPr>
            <w:tcW w:w="426" w:type="dxa"/>
            <w:tcBorders>
              <w:top w:val="single" w:sz="4" w:space="0" w:color="auto"/>
            </w:tcBorders>
            <w:shd w:val="clear" w:color="auto" w:fill="auto"/>
            <w:vAlign w:val="center"/>
          </w:tcPr>
          <w:p w:rsidR="006E0BB6" w:rsidRPr="00C47EF4" w:rsidRDefault="006E0BB6" w:rsidP="00E93EE7">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6E0BB6" w:rsidRPr="00C47EF4" w:rsidRDefault="006E0BB6" w:rsidP="00E93EE7">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6E0BB6" w:rsidRPr="00C47EF4" w:rsidRDefault="006E0BB6" w:rsidP="00E93EE7">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6E0BB6" w:rsidRPr="00C47EF4" w:rsidRDefault="006E0BB6" w:rsidP="00E93EE7">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6E0BB6" w:rsidRPr="00C47EF4" w:rsidRDefault="006E0BB6" w:rsidP="00E93EE7">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6E0BB6" w:rsidRPr="00C47EF4" w:rsidRDefault="006E0BB6" w:rsidP="00E93EE7">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6E0BB6" w:rsidRPr="00C47EF4" w:rsidRDefault="006E0BB6" w:rsidP="00E93EE7">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6E0BB6" w:rsidRPr="00C47EF4" w:rsidRDefault="006E0BB6" w:rsidP="00E93EE7">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6E0BB6" w:rsidRPr="00C47EF4" w:rsidRDefault="006E0BB6" w:rsidP="00E93EE7">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6E0BB6" w:rsidRPr="00C47EF4" w:rsidRDefault="006E0BB6" w:rsidP="00E93EE7">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6E0BB6" w:rsidRPr="00C47EF4" w:rsidRDefault="006E0BB6" w:rsidP="00E93EE7">
            <w:pPr>
              <w:keepNext/>
              <w:jc w:val="center"/>
              <w:outlineLvl w:val="3"/>
              <w:rPr>
                <w:rFonts w:ascii="Arial" w:hAnsi="Arial" w:cs="Arial"/>
                <w:sz w:val="16"/>
                <w:szCs w:val="16"/>
              </w:rPr>
            </w:pPr>
            <w:r w:rsidRPr="00C47EF4">
              <w:rPr>
                <w:rFonts w:ascii="Arial" w:hAnsi="Arial" w:cs="Arial"/>
                <w:sz w:val="16"/>
                <w:szCs w:val="16"/>
              </w:rPr>
              <w:t>Cena brutto</w:t>
            </w:r>
          </w:p>
        </w:tc>
      </w:tr>
      <w:tr w:rsidR="006E0BB6" w:rsidRPr="00C47EF4" w:rsidTr="00E93EE7">
        <w:trPr>
          <w:cantSplit/>
        </w:trPr>
        <w:tc>
          <w:tcPr>
            <w:tcW w:w="426" w:type="dxa"/>
            <w:shd w:val="clear" w:color="auto" w:fill="auto"/>
            <w:vAlign w:val="center"/>
          </w:tcPr>
          <w:p w:rsidR="006E0BB6" w:rsidRPr="00C47EF4" w:rsidRDefault="006E0BB6" w:rsidP="00E93EE7">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6E0BB6" w:rsidRPr="00C47EF4" w:rsidRDefault="005335D7" w:rsidP="00E93EE7">
            <w:pPr>
              <w:rPr>
                <w:rFonts w:ascii="Arial" w:hAnsi="Arial" w:cs="Arial"/>
              </w:rPr>
            </w:pPr>
            <w:r w:rsidRPr="00C47EF4">
              <w:rPr>
                <w:rFonts w:ascii="Arial" w:hAnsi="Arial" w:cs="Arial"/>
              </w:rPr>
              <w:t>Komputer</w:t>
            </w:r>
          </w:p>
        </w:tc>
        <w:tc>
          <w:tcPr>
            <w:tcW w:w="2410" w:type="dxa"/>
            <w:shd w:val="clear" w:color="auto" w:fill="auto"/>
            <w:vAlign w:val="center"/>
          </w:tcPr>
          <w:p w:rsidR="006E0BB6" w:rsidRPr="00C47EF4" w:rsidRDefault="006E0BB6" w:rsidP="00E93EE7">
            <w:pPr>
              <w:jc w:val="center"/>
              <w:rPr>
                <w:rFonts w:ascii="Arial" w:hAnsi="Arial" w:cs="Arial"/>
              </w:rPr>
            </w:pPr>
          </w:p>
        </w:tc>
        <w:tc>
          <w:tcPr>
            <w:tcW w:w="1417" w:type="dxa"/>
            <w:shd w:val="clear" w:color="auto" w:fill="auto"/>
            <w:vAlign w:val="center"/>
          </w:tcPr>
          <w:p w:rsidR="006E0BB6" w:rsidRPr="00C47EF4" w:rsidRDefault="006E0BB6" w:rsidP="00E93EE7">
            <w:pPr>
              <w:jc w:val="center"/>
              <w:rPr>
                <w:rFonts w:ascii="Arial" w:hAnsi="Arial" w:cs="Arial"/>
              </w:rPr>
            </w:pPr>
          </w:p>
        </w:tc>
        <w:tc>
          <w:tcPr>
            <w:tcW w:w="992" w:type="dxa"/>
            <w:shd w:val="clear" w:color="auto" w:fill="auto"/>
            <w:vAlign w:val="center"/>
          </w:tcPr>
          <w:p w:rsidR="006E0BB6" w:rsidRPr="00C47EF4" w:rsidRDefault="006E0BB6" w:rsidP="00E93EE7">
            <w:pPr>
              <w:jc w:val="center"/>
              <w:rPr>
                <w:rFonts w:ascii="Arial" w:hAnsi="Arial" w:cs="Arial"/>
              </w:rPr>
            </w:pPr>
            <w:r w:rsidRPr="00C47EF4">
              <w:rPr>
                <w:rFonts w:ascii="Arial" w:hAnsi="Arial" w:cs="Arial"/>
              </w:rPr>
              <w:t>szt.</w:t>
            </w:r>
          </w:p>
        </w:tc>
        <w:tc>
          <w:tcPr>
            <w:tcW w:w="851" w:type="dxa"/>
            <w:shd w:val="clear" w:color="auto" w:fill="auto"/>
            <w:vAlign w:val="center"/>
          </w:tcPr>
          <w:p w:rsidR="006E0BB6" w:rsidRPr="00C47EF4" w:rsidRDefault="005B5781" w:rsidP="00E93EE7">
            <w:pPr>
              <w:jc w:val="center"/>
              <w:rPr>
                <w:rFonts w:ascii="Arial" w:hAnsi="Arial" w:cs="Arial"/>
              </w:rPr>
            </w:pPr>
            <w:r>
              <w:rPr>
                <w:rFonts w:ascii="Arial" w:hAnsi="Arial" w:cs="Arial"/>
              </w:rPr>
              <w:t>7</w:t>
            </w:r>
            <w:r w:rsidR="005335D7" w:rsidRPr="00C47EF4">
              <w:rPr>
                <w:rFonts w:ascii="Arial" w:hAnsi="Arial" w:cs="Arial"/>
              </w:rPr>
              <w:t>4</w:t>
            </w:r>
          </w:p>
        </w:tc>
        <w:tc>
          <w:tcPr>
            <w:tcW w:w="992" w:type="dxa"/>
            <w:shd w:val="clear" w:color="auto" w:fill="auto"/>
            <w:vAlign w:val="center"/>
          </w:tcPr>
          <w:p w:rsidR="006E0BB6" w:rsidRPr="00C47EF4" w:rsidRDefault="006E0BB6" w:rsidP="00E93EE7">
            <w:pPr>
              <w:jc w:val="center"/>
              <w:rPr>
                <w:rFonts w:ascii="Arial" w:hAnsi="Arial" w:cs="Arial"/>
                <w:color w:val="000000"/>
              </w:rPr>
            </w:pPr>
          </w:p>
        </w:tc>
        <w:tc>
          <w:tcPr>
            <w:tcW w:w="709" w:type="dxa"/>
            <w:shd w:val="clear" w:color="auto" w:fill="auto"/>
            <w:vAlign w:val="center"/>
          </w:tcPr>
          <w:p w:rsidR="006E0BB6" w:rsidRPr="00C47EF4" w:rsidRDefault="006E0BB6" w:rsidP="00E93EE7">
            <w:pPr>
              <w:jc w:val="center"/>
              <w:rPr>
                <w:rFonts w:ascii="Arial" w:hAnsi="Arial" w:cs="Arial"/>
                <w:color w:val="000000"/>
              </w:rPr>
            </w:pPr>
          </w:p>
        </w:tc>
        <w:tc>
          <w:tcPr>
            <w:tcW w:w="1276" w:type="dxa"/>
            <w:shd w:val="clear" w:color="auto" w:fill="auto"/>
            <w:vAlign w:val="center"/>
          </w:tcPr>
          <w:p w:rsidR="006E0BB6" w:rsidRPr="00C47EF4" w:rsidRDefault="006E0BB6" w:rsidP="00E93EE7">
            <w:pPr>
              <w:jc w:val="center"/>
              <w:rPr>
                <w:rFonts w:ascii="Arial" w:hAnsi="Arial" w:cs="Arial"/>
                <w:color w:val="000000"/>
              </w:rPr>
            </w:pPr>
          </w:p>
        </w:tc>
        <w:tc>
          <w:tcPr>
            <w:tcW w:w="1134" w:type="dxa"/>
            <w:shd w:val="clear" w:color="auto" w:fill="auto"/>
            <w:vAlign w:val="center"/>
          </w:tcPr>
          <w:p w:rsidR="006E0BB6" w:rsidRPr="00C47EF4" w:rsidRDefault="006E0BB6" w:rsidP="00E93EE7">
            <w:pPr>
              <w:jc w:val="center"/>
              <w:rPr>
                <w:rFonts w:ascii="Arial" w:hAnsi="Arial" w:cs="Arial"/>
                <w:color w:val="000000"/>
              </w:rPr>
            </w:pPr>
          </w:p>
        </w:tc>
        <w:tc>
          <w:tcPr>
            <w:tcW w:w="1417" w:type="dxa"/>
            <w:shd w:val="clear" w:color="auto" w:fill="auto"/>
            <w:vAlign w:val="center"/>
          </w:tcPr>
          <w:p w:rsidR="006E0BB6" w:rsidRPr="00C47EF4" w:rsidRDefault="006E0BB6" w:rsidP="00E93EE7">
            <w:pPr>
              <w:jc w:val="center"/>
              <w:rPr>
                <w:rFonts w:ascii="Arial" w:hAnsi="Arial" w:cs="Arial"/>
                <w:color w:val="000000"/>
              </w:rPr>
            </w:pPr>
          </w:p>
        </w:tc>
      </w:tr>
      <w:tr w:rsidR="00C67552" w:rsidRPr="00C47EF4" w:rsidTr="00E93EE7">
        <w:trPr>
          <w:cantSplit/>
        </w:trPr>
        <w:tc>
          <w:tcPr>
            <w:tcW w:w="426" w:type="dxa"/>
            <w:shd w:val="clear" w:color="auto" w:fill="auto"/>
            <w:vAlign w:val="center"/>
          </w:tcPr>
          <w:p w:rsidR="00C67552" w:rsidRPr="00C47EF4" w:rsidRDefault="00C67552" w:rsidP="00E93EE7">
            <w:pPr>
              <w:widowControl w:val="0"/>
              <w:suppressAutoHyphens/>
              <w:contextualSpacing/>
              <w:jc w:val="right"/>
              <w:rPr>
                <w:rFonts w:ascii="Arial" w:hAnsi="Arial" w:cs="Arial"/>
                <w:bCs/>
                <w:lang w:eastAsia="ar-SA"/>
              </w:rPr>
            </w:pPr>
            <w:r w:rsidRPr="00C47EF4">
              <w:rPr>
                <w:rFonts w:ascii="Arial" w:hAnsi="Arial" w:cs="Arial"/>
                <w:bCs/>
                <w:lang w:eastAsia="ar-SA"/>
              </w:rPr>
              <w:t>2.</w:t>
            </w:r>
          </w:p>
        </w:tc>
        <w:tc>
          <w:tcPr>
            <w:tcW w:w="3260" w:type="dxa"/>
            <w:shd w:val="clear" w:color="auto" w:fill="auto"/>
            <w:vAlign w:val="center"/>
          </w:tcPr>
          <w:p w:rsidR="00C67552" w:rsidRPr="00C47EF4" w:rsidRDefault="00C67552" w:rsidP="00E93EE7">
            <w:pPr>
              <w:rPr>
                <w:rFonts w:ascii="Arial" w:hAnsi="Arial" w:cs="Arial"/>
              </w:rPr>
            </w:pPr>
            <w:r w:rsidRPr="00C47EF4">
              <w:rPr>
                <w:rFonts w:ascii="Arial" w:hAnsi="Arial" w:cs="Arial"/>
              </w:rPr>
              <w:t>Drukarki kolorowe</w:t>
            </w:r>
          </w:p>
        </w:tc>
        <w:tc>
          <w:tcPr>
            <w:tcW w:w="2410" w:type="dxa"/>
            <w:shd w:val="clear" w:color="auto" w:fill="auto"/>
            <w:vAlign w:val="center"/>
          </w:tcPr>
          <w:p w:rsidR="00C67552" w:rsidRPr="00C47EF4" w:rsidRDefault="00C67552" w:rsidP="00E93EE7">
            <w:pPr>
              <w:jc w:val="center"/>
              <w:rPr>
                <w:rFonts w:ascii="Arial" w:hAnsi="Arial" w:cs="Arial"/>
              </w:rPr>
            </w:pPr>
          </w:p>
        </w:tc>
        <w:tc>
          <w:tcPr>
            <w:tcW w:w="1417" w:type="dxa"/>
            <w:shd w:val="clear" w:color="auto" w:fill="auto"/>
            <w:vAlign w:val="center"/>
          </w:tcPr>
          <w:p w:rsidR="00C67552" w:rsidRPr="00C47EF4" w:rsidRDefault="00C67552" w:rsidP="00E93EE7">
            <w:pPr>
              <w:jc w:val="center"/>
              <w:rPr>
                <w:rFonts w:ascii="Arial" w:hAnsi="Arial" w:cs="Arial"/>
              </w:rPr>
            </w:pPr>
          </w:p>
        </w:tc>
        <w:tc>
          <w:tcPr>
            <w:tcW w:w="992" w:type="dxa"/>
            <w:shd w:val="clear" w:color="auto" w:fill="auto"/>
            <w:vAlign w:val="center"/>
          </w:tcPr>
          <w:p w:rsidR="00C67552" w:rsidRPr="00C47EF4" w:rsidRDefault="00C67552" w:rsidP="00D03F02">
            <w:pPr>
              <w:jc w:val="center"/>
              <w:rPr>
                <w:rFonts w:ascii="Arial" w:hAnsi="Arial" w:cs="Arial"/>
              </w:rPr>
            </w:pPr>
            <w:r w:rsidRPr="00C47EF4">
              <w:rPr>
                <w:rFonts w:ascii="Arial" w:hAnsi="Arial" w:cs="Arial"/>
              </w:rPr>
              <w:t>szt.</w:t>
            </w:r>
          </w:p>
        </w:tc>
        <w:tc>
          <w:tcPr>
            <w:tcW w:w="851" w:type="dxa"/>
            <w:shd w:val="clear" w:color="auto" w:fill="auto"/>
            <w:vAlign w:val="center"/>
          </w:tcPr>
          <w:p w:rsidR="00C67552" w:rsidRPr="00C47EF4" w:rsidRDefault="00C67552" w:rsidP="00E93EE7">
            <w:pPr>
              <w:jc w:val="center"/>
              <w:rPr>
                <w:rFonts w:ascii="Arial" w:hAnsi="Arial" w:cs="Arial"/>
              </w:rPr>
            </w:pPr>
            <w:r w:rsidRPr="00C47EF4">
              <w:rPr>
                <w:rFonts w:ascii="Arial" w:hAnsi="Arial" w:cs="Arial"/>
              </w:rPr>
              <w:t>4</w:t>
            </w:r>
          </w:p>
        </w:tc>
        <w:tc>
          <w:tcPr>
            <w:tcW w:w="992" w:type="dxa"/>
            <w:shd w:val="clear" w:color="auto" w:fill="auto"/>
            <w:vAlign w:val="center"/>
          </w:tcPr>
          <w:p w:rsidR="00C67552" w:rsidRPr="00C47EF4" w:rsidRDefault="00C67552" w:rsidP="00E93EE7">
            <w:pPr>
              <w:jc w:val="center"/>
              <w:rPr>
                <w:rFonts w:ascii="Arial" w:hAnsi="Arial" w:cs="Arial"/>
                <w:color w:val="000000"/>
              </w:rPr>
            </w:pPr>
          </w:p>
        </w:tc>
        <w:tc>
          <w:tcPr>
            <w:tcW w:w="709" w:type="dxa"/>
            <w:shd w:val="clear" w:color="auto" w:fill="auto"/>
            <w:vAlign w:val="center"/>
          </w:tcPr>
          <w:p w:rsidR="00C67552" w:rsidRPr="00C47EF4" w:rsidRDefault="00C67552" w:rsidP="00E93EE7">
            <w:pPr>
              <w:jc w:val="center"/>
              <w:rPr>
                <w:rFonts w:ascii="Arial" w:hAnsi="Arial" w:cs="Arial"/>
                <w:color w:val="000000"/>
              </w:rPr>
            </w:pPr>
          </w:p>
        </w:tc>
        <w:tc>
          <w:tcPr>
            <w:tcW w:w="1276" w:type="dxa"/>
            <w:shd w:val="clear" w:color="auto" w:fill="auto"/>
            <w:vAlign w:val="center"/>
          </w:tcPr>
          <w:p w:rsidR="00C67552" w:rsidRPr="00C47EF4" w:rsidRDefault="00C67552" w:rsidP="00E93EE7">
            <w:pPr>
              <w:jc w:val="center"/>
              <w:rPr>
                <w:rFonts w:ascii="Arial" w:hAnsi="Arial" w:cs="Arial"/>
                <w:color w:val="000000"/>
              </w:rPr>
            </w:pPr>
          </w:p>
        </w:tc>
        <w:tc>
          <w:tcPr>
            <w:tcW w:w="1134" w:type="dxa"/>
            <w:shd w:val="clear" w:color="auto" w:fill="auto"/>
            <w:vAlign w:val="center"/>
          </w:tcPr>
          <w:p w:rsidR="00C67552" w:rsidRPr="00C47EF4" w:rsidRDefault="00C67552" w:rsidP="00E93EE7">
            <w:pPr>
              <w:jc w:val="center"/>
              <w:rPr>
                <w:rFonts w:ascii="Arial" w:hAnsi="Arial" w:cs="Arial"/>
                <w:color w:val="000000"/>
              </w:rPr>
            </w:pPr>
          </w:p>
        </w:tc>
        <w:tc>
          <w:tcPr>
            <w:tcW w:w="1417" w:type="dxa"/>
            <w:shd w:val="clear" w:color="auto" w:fill="auto"/>
            <w:vAlign w:val="center"/>
          </w:tcPr>
          <w:p w:rsidR="00C67552" w:rsidRPr="00C47EF4" w:rsidRDefault="00C67552" w:rsidP="00E93EE7">
            <w:pPr>
              <w:jc w:val="center"/>
              <w:rPr>
                <w:rFonts w:ascii="Arial" w:hAnsi="Arial" w:cs="Arial"/>
                <w:color w:val="000000"/>
              </w:rPr>
            </w:pPr>
          </w:p>
        </w:tc>
      </w:tr>
      <w:tr w:rsidR="00C67552" w:rsidRPr="00C47EF4" w:rsidTr="00E93EE7">
        <w:trPr>
          <w:cantSplit/>
        </w:trPr>
        <w:tc>
          <w:tcPr>
            <w:tcW w:w="426" w:type="dxa"/>
            <w:shd w:val="clear" w:color="auto" w:fill="auto"/>
            <w:vAlign w:val="center"/>
          </w:tcPr>
          <w:p w:rsidR="00C67552" w:rsidRPr="00C47EF4" w:rsidRDefault="00C67552" w:rsidP="00E93EE7">
            <w:pPr>
              <w:widowControl w:val="0"/>
              <w:suppressAutoHyphens/>
              <w:contextualSpacing/>
              <w:jc w:val="right"/>
              <w:rPr>
                <w:rFonts w:ascii="Arial" w:hAnsi="Arial" w:cs="Arial"/>
                <w:bCs/>
                <w:lang w:eastAsia="ar-SA"/>
              </w:rPr>
            </w:pPr>
            <w:r w:rsidRPr="00C47EF4">
              <w:rPr>
                <w:rFonts w:ascii="Arial" w:hAnsi="Arial" w:cs="Arial"/>
                <w:bCs/>
                <w:lang w:eastAsia="ar-SA"/>
              </w:rPr>
              <w:t>3.</w:t>
            </w:r>
          </w:p>
        </w:tc>
        <w:tc>
          <w:tcPr>
            <w:tcW w:w="3260" w:type="dxa"/>
            <w:shd w:val="clear" w:color="auto" w:fill="auto"/>
            <w:vAlign w:val="center"/>
          </w:tcPr>
          <w:p w:rsidR="00C67552" w:rsidRPr="00C47EF4" w:rsidRDefault="00C67552" w:rsidP="00E93EE7">
            <w:pPr>
              <w:rPr>
                <w:rFonts w:ascii="Arial" w:hAnsi="Arial" w:cs="Arial"/>
              </w:rPr>
            </w:pPr>
            <w:r w:rsidRPr="00C47EF4">
              <w:rPr>
                <w:rFonts w:ascii="Arial" w:hAnsi="Arial" w:cs="Arial"/>
              </w:rPr>
              <w:t>Drukarki</w:t>
            </w:r>
          </w:p>
        </w:tc>
        <w:tc>
          <w:tcPr>
            <w:tcW w:w="2410" w:type="dxa"/>
            <w:shd w:val="clear" w:color="auto" w:fill="auto"/>
            <w:vAlign w:val="center"/>
          </w:tcPr>
          <w:p w:rsidR="00C67552" w:rsidRPr="00C47EF4" w:rsidRDefault="00C67552" w:rsidP="00E93EE7">
            <w:pPr>
              <w:jc w:val="center"/>
              <w:rPr>
                <w:rFonts w:ascii="Arial" w:hAnsi="Arial" w:cs="Arial"/>
              </w:rPr>
            </w:pPr>
          </w:p>
        </w:tc>
        <w:tc>
          <w:tcPr>
            <w:tcW w:w="1417" w:type="dxa"/>
            <w:shd w:val="clear" w:color="auto" w:fill="auto"/>
            <w:vAlign w:val="center"/>
          </w:tcPr>
          <w:p w:rsidR="00C67552" w:rsidRPr="00C47EF4" w:rsidRDefault="00C67552" w:rsidP="00E93EE7">
            <w:pPr>
              <w:jc w:val="center"/>
              <w:rPr>
                <w:rFonts w:ascii="Arial" w:hAnsi="Arial" w:cs="Arial"/>
              </w:rPr>
            </w:pPr>
          </w:p>
        </w:tc>
        <w:tc>
          <w:tcPr>
            <w:tcW w:w="992" w:type="dxa"/>
            <w:shd w:val="clear" w:color="auto" w:fill="auto"/>
            <w:vAlign w:val="center"/>
          </w:tcPr>
          <w:p w:rsidR="00C67552" w:rsidRPr="00C47EF4" w:rsidRDefault="00C67552" w:rsidP="00D03F02">
            <w:pPr>
              <w:jc w:val="center"/>
              <w:rPr>
                <w:rFonts w:ascii="Arial" w:hAnsi="Arial" w:cs="Arial"/>
              </w:rPr>
            </w:pPr>
            <w:r w:rsidRPr="00C47EF4">
              <w:rPr>
                <w:rFonts w:ascii="Arial" w:hAnsi="Arial" w:cs="Arial"/>
              </w:rPr>
              <w:t>szt.</w:t>
            </w:r>
          </w:p>
        </w:tc>
        <w:tc>
          <w:tcPr>
            <w:tcW w:w="851" w:type="dxa"/>
            <w:shd w:val="clear" w:color="auto" w:fill="auto"/>
            <w:vAlign w:val="center"/>
          </w:tcPr>
          <w:p w:rsidR="00C67552" w:rsidRPr="00C47EF4" w:rsidRDefault="00C67552" w:rsidP="00E93EE7">
            <w:pPr>
              <w:jc w:val="center"/>
              <w:rPr>
                <w:rFonts w:ascii="Arial" w:hAnsi="Arial" w:cs="Arial"/>
              </w:rPr>
            </w:pPr>
            <w:r w:rsidRPr="00C47EF4">
              <w:rPr>
                <w:rFonts w:ascii="Arial" w:hAnsi="Arial" w:cs="Arial"/>
              </w:rPr>
              <w:t>8</w:t>
            </w:r>
          </w:p>
        </w:tc>
        <w:tc>
          <w:tcPr>
            <w:tcW w:w="992" w:type="dxa"/>
            <w:shd w:val="clear" w:color="auto" w:fill="auto"/>
            <w:vAlign w:val="center"/>
          </w:tcPr>
          <w:p w:rsidR="00C67552" w:rsidRPr="00C47EF4" w:rsidRDefault="00C67552" w:rsidP="00E93EE7">
            <w:pPr>
              <w:jc w:val="center"/>
              <w:rPr>
                <w:rFonts w:ascii="Arial" w:hAnsi="Arial" w:cs="Arial"/>
                <w:color w:val="000000"/>
              </w:rPr>
            </w:pPr>
          </w:p>
        </w:tc>
        <w:tc>
          <w:tcPr>
            <w:tcW w:w="709" w:type="dxa"/>
            <w:shd w:val="clear" w:color="auto" w:fill="auto"/>
            <w:vAlign w:val="center"/>
          </w:tcPr>
          <w:p w:rsidR="00C67552" w:rsidRPr="00C47EF4" w:rsidRDefault="00C67552" w:rsidP="00E93EE7">
            <w:pPr>
              <w:jc w:val="center"/>
              <w:rPr>
                <w:rFonts w:ascii="Arial" w:hAnsi="Arial" w:cs="Arial"/>
                <w:color w:val="000000"/>
              </w:rPr>
            </w:pPr>
          </w:p>
        </w:tc>
        <w:tc>
          <w:tcPr>
            <w:tcW w:w="1276" w:type="dxa"/>
            <w:shd w:val="clear" w:color="auto" w:fill="auto"/>
            <w:vAlign w:val="center"/>
          </w:tcPr>
          <w:p w:rsidR="00C67552" w:rsidRPr="00C47EF4" w:rsidRDefault="00C67552" w:rsidP="00E93EE7">
            <w:pPr>
              <w:jc w:val="center"/>
              <w:rPr>
                <w:rFonts w:ascii="Arial" w:hAnsi="Arial" w:cs="Arial"/>
                <w:color w:val="000000"/>
              </w:rPr>
            </w:pPr>
          </w:p>
        </w:tc>
        <w:tc>
          <w:tcPr>
            <w:tcW w:w="1134" w:type="dxa"/>
            <w:shd w:val="clear" w:color="auto" w:fill="auto"/>
            <w:vAlign w:val="center"/>
          </w:tcPr>
          <w:p w:rsidR="00C67552" w:rsidRPr="00C47EF4" w:rsidRDefault="00C67552" w:rsidP="00E93EE7">
            <w:pPr>
              <w:jc w:val="center"/>
              <w:rPr>
                <w:rFonts w:ascii="Arial" w:hAnsi="Arial" w:cs="Arial"/>
                <w:color w:val="000000"/>
              </w:rPr>
            </w:pPr>
          </w:p>
        </w:tc>
        <w:tc>
          <w:tcPr>
            <w:tcW w:w="1417" w:type="dxa"/>
            <w:shd w:val="clear" w:color="auto" w:fill="auto"/>
            <w:vAlign w:val="center"/>
          </w:tcPr>
          <w:p w:rsidR="00C67552" w:rsidRPr="00C47EF4" w:rsidRDefault="00C67552" w:rsidP="00E93EE7">
            <w:pPr>
              <w:jc w:val="center"/>
              <w:rPr>
                <w:rFonts w:ascii="Arial" w:hAnsi="Arial" w:cs="Arial"/>
                <w:color w:val="000000"/>
              </w:rPr>
            </w:pPr>
          </w:p>
        </w:tc>
      </w:tr>
      <w:tr w:rsidR="00C67552" w:rsidRPr="00C47EF4" w:rsidTr="00E93EE7">
        <w:trPr>
          <w:cantSplit/>
        </w:trPr>
        <w:tc>
          <w:tcPr>
            <w:tcW w:w="426" w:type="dxa"/>
            <w:shd w:val="clear" w:color="auto" w:fill="auto"/>
            <w:vAlign w:val="center"/>
          </w:tcPr>
          <w:p w:rsidR="00C67552" w:rsidRPr="00C47EF4" w:rsidRDefault="00C67552" w:rsidP="00E93EE7">
            <w:pPr>
              <w:widowControl w:val="0"/>
              <w:suppressAutoHyphens/>
              <w:contextualSpacing/>
              <w:jc w:val="right"/>
              <w:rPr>
                <w:rFonts w:ascii="Arial" w:hAnsi="Arial" w:cs="Arial"/>
                <w:bCs/>
                <w:lang w:eastAsia="ar-SA"/>
              </w:rPr>
            </w:pPr>
            <w:r w:rsidRPr="00C47EF4">
              <w:rPr>
                <w:rFonts w:ascii="Arial" w:hAnsi="Arial" w:cs="Arial"/>
                <w:bCs/>
                <w:lang w:eastAsia="ar-SA"/>
              </w:rPr>
              <w:t>4.</w:t>
            </w:r>
          </w:p>
        </w:tc>
        <w:tc>
          <w:tcPr>
            <w:tcW w:w="3260" w:type="dxa"/>
            <w:shd w:val="clear" w:color="auto" w:fill="auto"/>
            <w:vAlign w:val="center"/>
          </w:tcPr>
          <w:p w:rsidR="00C67552" w:rsidRPr="00C47EF4" w:rsidRDefault="00C67552" w:rsidP="00E93EE7">
            <w:pPr>
              <w:rPr>
                <w:rFonts w:ascii="Arial" w:hAnsi="Arial" w:cs="Arial"/>
              </w:rPr>
            </w:pPr>
            <w:r w:rsidRPr="00C47EF4">
              <w:rPr>
                <w:rFonts w:ascii="Arial" w:hAnsi="Arial" w:cs="Arial"/>
              </w:rPr>
              <w:t>Czytnik kodów kreskowych</w:t>
            </w:r>
          </w:p>
        </w:tc>
        <w:tc>
          <w:tcPr>
            <w:tcW w:w="2410" w:type="dxa"/>
            <w:shd w:val="clear" w:color="auto" w:fill="auto"/>
            <w:vAlign w:val="center"/>
          </w:tcPr>
          <w:p w:rsidR="00C67552" w:rsidRPr="00C47EF4" w:rsidRDefault="00C67552" w:rsidP="00E93EE7">
            <w:pPr>
              <w:jc w:val="center"/>
              <w:rPr>
                <w:rFonts w:ascii="Arial" w:hAnsi="Arial" w:cs="Arial"/>
              </w:rPr>
            </w:pPr>
          </w:p>
        </w:tc>
        <w:tc>
          <w:tcPr>
            <w:tcW w:w="1417" w:type="dxa"/>
            <w:shd w:val="clear" w:color="auto" w:fill="auto"/>
            <w:vAlign w:val="center"/>
          </w:tcPr>
          <w:p w:rsidR="00C67552" w:rsidRPr="00C47EF4" w:rsidRDefault="00C67552" w:rsidP="00E93EE7">
            <w:pPr>
              <w:jc w:val="center"/>
              <w:rPr>
                <w:rFonts w:ascii="Arial" w:hAnsi="Arial" w:cs="Arial"/>
              </w:rPr>
            </w:pPr>
          </w:p>
        </w:tc>
        <w:tc>
          <w:tcPr>
            <w:tcW w:w="992" w:type="dxa"/>
            <w:shd w:val="clear" w:color="auto" w:fill="auto"/>
            <w:vAlign w:val="center"/>
          </w:tcPr>
          <w:p w:rsidR="00C67552" w:rsidRPr="00C47EF4" w:rsidRDefault="00C67552" w:rsidP="00D03F02">
            <w:pPr>
              <w:jc w:val="center"/>
              <w:rPr>
                <w:rFonts w:ascii="Arial" w:hAnsi="Arial" w:cs="Arial"/>
              </w:rPr>
            </w:pPr>
            <w:r w:rsidRPr="00C47EF4">
              <w:rPr>
                <w:rFonts w:ascii="Arial" w:hAnsi="Arial" w:cs="Arial"/>
              </w:rPr>
              <w:t>szt.</w:t>
            </w:r>
          </w:p>
        </w:tc>
        <w:tc>
          <w:tcPr>
            <w:tcW w:w="851" w:type="dxa"/>
            <w:shd w:val="clear" w:color="auto" w:fill="auto"/>
            <w:vAlign w:val="center"/>
          </w:tcPr>
          <w:p w:rsidR="00C67552" w:rsidRPr="00C47EF4" w:rsidRDefault="00587966" w:rsidP="00E93EE7">
            <w:pPr>
              <w:jc w:val="center"/>
              <w:rPr>
                <w:rFonts w:ascii="Arial" w:hAnsi="Arial" w:cs="Arial"/>
              </w:rPr>
            </w:pPr>
            <w:r w:rsidRPr="00C47EF4">
              <w:rPr>
                <w:rFonts w:ascii="Arial" w:hAnsi="Arial" w:cs="Arial"/>
              </w:rPr>
              <w:t>9</w:t>
            </w:r>
          </w:p>
        </w:tc>
        <w:tc>
          <w:tcPr>
            <w:tcW w:w="992" w:type="dxa"/>
            <w:shd w:val="clear" w:color="auto" w:fill="auto"/>
            <w:vAlign w:val="center"/>
          </w:tcPr>
          <w:p w:rsidR="00C67552" w:rsidRPr="00C47EF4" w:rsidRDefault="00C67552" w:rsidP="00E93EE7">
            <w:pPr>
              <w:jc w:val="center"/>
              <w:rPr>
                <w:rFonts w:ascii="Arial" w:hAnsi="Arial" w:cs="Arial"/>
                <w:color w:val="000000"/>
              </w:rPr>
            </w:pPr>
          </w:p>
        </w:tc>
        <w:tc>
          <w:tcPr>
            <w:tcW w:w="709" w:type="dxa"/>
            <w:shd w:val="clear" w:color="auto" w:fill="auto"/>
            <w:vAlign w:val="center"/>
          </w:tcPr>
          <w:p w:rsidR="00C67552" w:rsidRPr="00C47EF4" w:rsidRDefault="00C67552" w:rsidP="00E93EE7">
            <w:pPr>
              <w:jc w:val="center"/>
              <w:rPr>
                <w:rFonts w:ascii="Arial" w:hAnsi="Arial" w:cs="Arial"/>
                <w:color w:val="000000"/>
              </w:rPr>
            </w:pPr>
          </w:p>
        </w:tc>
        <w:tc>
          <w:tcPr>
            <w:tcW w:w="1276" w:type="dxa"/>
            <w:shd w:val="clear" w:color="auto" w:fill="auto"/>
            <w:vAlign w:val="center"/>
          </w:tcPr>
          <w:p w:rsidR="00C67552" w:rsidRPr="00C47EF4" w:rsidRDefault="00C67552" w:rsidP="00E93EE7">
            <w:pPr>
              <w:jc w:val="center"/>
              <w:rPr>
                <w:rFonts w:ascii="Arial" w:hAnsi="Arial" w:cs="Arial"/>
                <w:color w:val="000000"/>
              </w:rPr>
            </w:pPr>
          </w:p>
        </w:tc>
        <w:tc>
          <w:tcPr>
            <w:tcW w:w="1134" w:type="dxa"/>
            <w:shd w:val="clear" w:color="auto" w:fill="auto"/>
            <w:vAlign w:val="center"/>
          </w:tcPr>
          <w:p w:rsidR="00C67552" w:rsidRPr="00C47EF4" w:rsidRDefault="00C67552" w:rsidP="00E93EE7">
            <w:pPr>
              <w:jc w:val="center"/>
              <w:rPr>
                <w:rFonts w:ascii="Arial" w:hAnsi="Arial" w:cs="Arial"/>
                <w:color w:val="000000"/>
              </w:rPr>
            </w:pPr>
          </w:p>
        </w:tc>
        <w:tc>
          <w:tcPr>
            <w:tcW w:w="1417" w:type="dxa"/>
            <w:shd w:val="clear" w:color="auto" w:fill="auto"/>
            <w:vAlign w:val="center"/>
          </w:tcPr>
          <w:p w:rsidR="00C67552" w:rsidRPr="00C47EF4" w:rsidRDefault="00C67552" w:rsidP="00E93EE7">
            <w:pPr>
              <w:jc w:val="center"/>
              <w:rPr>
                <w:rFonts w:ascii="Arial" w:hAnsi="Arial" w:cs="Arial"/>
                <w:color w:val="000000"/>
              </w:rPr>
            </w:pPr>
          </w:p>
        </w:tc>
      </w:tr>
      <w:tr w:rsidR="00C67552" w:rsidRPr="00C47EF4" w:rsidTr="00E93EE7">
        <w:trPr>
          <w:cantSplit/>
        </w:trPr>
        <w:tc>
          <w:tcPr>
            <w:tcW w:w="426" w:type="dxa"/>
            <w:shd w:val="clear" w:color="auto" w:fill="auto"/>
            <w:vAlign w:val="center"/>
          </w:tcPr>
          <w:p w:rsidR="00C67552" w:rsidRPr="00C47EF4" w:rsidRDefault="00C67552" w:rsidP="00E93EE7">
            <w:pPr>
              <w:widowControl w:val="0"/>
              <w:suppressAutoHyphens/>
              <w:contextualSpacing/>
              <w:jc w:val="right"/>
              <w:rPr>
                <w:rFonts w:ascii="Arial" w:hAnsi="Arial" w:cs="Arial"/>
                <w:bCs/>
                <w:lang w:eastAsia="ar-SA"/>
              </w:rPr>
            </w:pPr>
            <w:r w:rsidRPr="00C47EF4">
              <w:rPr>
                <w:rFonts w:ascii="Arial" w:hAnsi="Arial" w:cs="Arial"/>
                <w:bCs/>
                <w:lang w:eastAsia="ar-SA"/>
              </w:rPr>
              <w:t>5.</w:t>
            </w:r>
          </w:p>
        </w:tc>
        <w:tc>
          <w:tcPr>
            <w:tcW w:w="3260" w:type="dxa"/>
            <w:shd w:val="clear" w:color="auto" w:fill="auto"/>
            <w:vAlign w:val="center"/>
          </w:tcPr>
          <w:p w:rsidR="00C67552" w:rsidRPr="00C47EF4" w:rsidRDefault="00587966" w:rsidP="00E93EE7">
            <w:pPr>
              <w:rPr>
                <w:rFonts w:ascii="Arial" w:hAnsi="Arial" w:cs="Arial"/>
              </w:rPr>
            </w:pPr>
            <w:r w:rsidRPr="00C47EF4">
              <w:rPr>
                <w:rFonts w:ascii="Arial" w:hAnsi="Arial" w:cs="Arial"/>
              </w:rPr>
              <w:t>Drukarka kodów kreskowych</w:t>
            </w:r>
          </w:p>
        </w:tc>
        <w:tc>
          <w:tcPr>
            <w:tcW w:w="2410" w:type="dxa"/>
            <w:shd w:val="clear" w:color="auto" w:fill="auto"/>
            <w:vAlign w:val="center"/>
          </w:tcPr>
          <w:p w:rsidR="00C67552" w:rsidRPr="00C47EF4" w:rsidRDefault="00C67552" w:rsidP="00E93EE7">
            <w:pPr>
              <w:jc w:val="center"/>
              <w:rPr>
                <w:rFonts w:ascii="Arial" w:hAnsi="Arial" w:cs="Arial"/>
              </w:rPr>
            </w:pPr>
          </w:p>
        </w:tc>
        <w:tc>
          <w:tcPr>
            <w:tcW w:w="1417" w:type="dxa"/>
            <w:shd w:val="clear" w:color="auto" w:fill="auto"/>
            <w:vAlign w:val="center"/>
          </w:tcPr>
          <w:p w:rsidR="00C67552" w:rsidRPr="00C47EF4" w:rsidRDefault="00C67552" w:rsidP="00E93EE7">
            <w:pPr>
              <w:jc w:val="center"/>
              <w:rPr>
                <w:rFonts w:ascii="Arial" w:hAnsi="Arial" w:cs="Arial"/>
              </w:rPr>
            </w:pPr>
          </w:p>
        </w:tc>
        <w:tc>
          <w:tcPr>
            <w:tcW w:w="992" w:type="dxa"/>
            <w:shd w:val="clear" w:color="auto" w:fill="auto"/>
            <w:vAlign w:val="center"/>
          </w:tcPr>
          <w:p w:rsidR="00C67552" w:rsidRPr="00C47EF4" w:rsidRDefault="00C67552" w:rsidP="00D03F02">
            <w:pPr>
              <w:jc w:val="center"/>
              <w:rPr>
                <w:rFonts w:ascii="Arial" w:hAnsi="Arial" w:cs="Arial"/>
              </w:rPr>
            </w:pPr>
            <w:r w:rsidRPr="00C47EF4">
              <w:rPr>
                <w:rFonts w:ascii="Arial" w:hAnsi="Arial" w:cs="Arial"/>
              </w:rPr>
              <w:t>szt.</w:t>
            </w:r>
          </w:p>
        </w:tc>
        <w:tc>
          <w:tcPr>
            <w:tcW w:w="851" w:type="dxa"/>
            <w:shd w:val="clear" w:color="auto" w:fill="auto"/>
            <w:vAlign w:val="center"/>
          </w:tcPr>
          <w:p w:rsidR="00C67552" w:rsidRPr="00C47EF4" w:rsidRDefault="00587966" w:rsidP="00E93EE7">
            <w:pPr>
              <w:jc w:val="center"/>
              <w:rPr>
                <w:rFonts w:ascii="Arial" w:hAnsi="Arial" w:cs="Arial"/>
              </w:rPr>
            </w:pPr>
            <w:r w:rsidRPr="00C47EF4">
              <w:rPr>
                <w:rFonts w:ascii="Arial" w:hAnsi="Arial" w:cs="Arial"/>
              </w:rPr>
              <w:t>1</w:t>
            </w:r>
          </w:p>
        </w:tc>
        <w:tc>
          <w:tcPr>
            <w:tcW w:w="992" w:type="dxa"/>
            <w:shd w:val="clear" w:color="auto" w:fill="auto"/>
            <w:vAlign w:val="center"/>
          </w:tcPr>
          <w:p w:rsidR="00C67552" w:rsidRPr="00C47EF4" w:rsidRDefault="00C67552" w:rsidP="00E93EE7">
            <w:pPr>
              <w:jc w:val="center"/>
              <w:rPr>
                <w:rFonts w:ascii="Arial" w:hAnsi="Arial" w:cs="Arial"/>
                <w:color w:val="000000"/>
              </w:rPr>
            </w:pPr>
          </w:p>
        </w:tc>
        <w:tc>
          <w:tcPr>
            <w:tcW w:w="709" w:type="dxa"/>
            <w:shd w:val="clear" w:color="auto" w:fill="auto"/>
            <w:vAlign w:val="center"/>
          </w:tcPr>
          <w:p w:rsidR="00C67552" w:rsidRPr="00C47EF4" w:rsidRDefault="00C67552" w:rsidP="00E93EE7">
            <w:pPr>
              <w:jc w:val="center"/>
              <w:rPr>
                <w:rFonts w:ascii="Arial" w:hAnsi="Arial" w:cs="Arial"/>
                <w:color w:val="000000"/>
              </w:rPr>
            </w:pPr>
          </w:p>
        </w:tc>
        <w:tc>
          <w:tcPr>
            <w:tcW w:w="1276" w:type="dxa"/>
            <w:shd w:val="clear" w:color="auto" w:fill="auto"/>
            <w:vAlign w:val="center"/>
          </w:tcPr>
          <w:p w:rsidR="00C67552" w:rsidRPr="00C47EF4" w:rsidRDefault="00C67552" w:rsidP="00E93EE7">
            <w:pPr>
              <w:jc w:val="center"/>
              <w:rPr>
                <w:rFonts w:ascii="Arial" w:hAnsi="Arial" w:cs="Arial"/>
                <w:color w:val="000000"/>
              </w:rPr>
            </w:pPr>
          </w:p>
        </w:tc>
        <w:tc>
          <w:tcPr>
            <w:tcW w:w="1134" w:type="dxa"/>
            <w:shd w:val="clear" w:color="auto" w:fill="auto"/>
            <w:vAlign w:val="center"/>
          </w:tcPr>
          <w:p w:rsidR="00C67552" w:rsidRPr="00C47EF4" w:rsidRDefault="00C67552" w:rsidP="00E93EE7">
            <w:pPr>
              <w:jc w:val="center"/>
              <w:rPr>
                <w:rFonts w:ascii="Arial" w:hAnsi="Arial" w:cs="Arial"/>
                <w:color w:val="000000"/>
              </w:rPr>
            </w:pPr>
          </w:p>
        </w:tc>
        <w:tc>
          <w:tcPr>
            <w:tcW w:w="1417" w:type="dxa"/>
            <w:shd w:val="clear" w:color="auto" w:fill="auto"/>
            <w:vAlign w:val="center"/>
          </w:tcPr>
          <w:p w:rsidR="00C67552" w:rsidRPr="00C47EF4" w:rsidRDefault="00C67552" w:rsidP="00E93EE7">
            <w:pPr>
              <w:jc w:val="center"/>
              <w:rPr>
                <w:rFonts w:ascii="Arial" w:hAnsi="Arial" w:cs="Arial"/>
                <w:color w:val="000000"/>
              </w:rPr>
            </w:pPr>
          </w:p>
        </w:tc>
      </w:tr>
      <w:tr w:rsidR="005115A3" w:rsidRPr="00C47EF4" w:rsidTr="005115A3">
        <w:trPr>
          <w:cantSplit/>
        </w:trPr>
        <w:tc>
          <w:tcPr>
            <w:tcW w:w="12333" w:type="dxa"/>
            <w:gridSpan w:val="9"/>
            <w:shd w:val="clear" w:color="auto" w:fill="auto"/>
            <w:vAlign w:val="center"/>
          </w:tcPr>
          <w:p w:rsidR="005115A3" w:rsidRPr="00C47EF4" w:rsidRDefault="005115A3" w:rsidP="00D03F02">
            <w:pPr>
              <w:jc w:val="center"/>
              <w:rPr>
                <w:rFonts w:ascii="Arial" w:hAnsi="Arial" w:cs="Arial"/>
                <w:color w:val="000000"/>
              </w:rPr>
            </w:pPr>
            <w:r w:rsidRPr="00C47EF4">
              <w:rPr>
                <w:rFonts w:ascii="Arial" w:hAnsi="Arial" w:cs="Arial"/>
                <w:color w:val="000000"/>
              </w:rPr>
              <w:t>RAZEM</w:t>
            </w:r>
          </w:p>
        </w:tc>
        <w:tc>
          <w:tcPr>
            <w:tcW w:w="1134" w:type="dxa"/>
            <w:shd w:val="clear" w:color="auto" w:fill="F2F2F2" w:themeFill="background1" w:themeFillShade="F2"/>
            <w:vAlign w:val="center"/>
          </w:tcPr>
          <w:p w:rsidR="005115A3" w:rsidRPr="00C47EF4" w:rsidRDefault="005115A3" w:rsidP="00E93EE7">
            <w:pPr>
              <w:jc w:val="center"/>
              <w:rPr>
                <w:rFonts w:ascii="Arial" w:hAnsi="Arial" w:cs="Arial"/>
                <w:color w:val="000000"/>
              </w:rPr>
            </w:pPr>
          </w:p>
        </w:tc>
        <w:tc>
          <w:tcPr>
            <w:tcW w:w="1417" w:type="dxa"/>
            <w:shd w:val="clear" w:color="auto" w:fill="F2F2F2" w:themeFill="background1" w:themeFillShade="F2"/>
            <w:vAlign w:val="center"/>
          </w:tcPr>
          <w:p w:rsidR="005115A3" w:rsidRPr="00C47EF4" w:rsidRDefault="005115A3" w:rsidP="00E93EE7">
            <w:pPr>
              <w:jc w:val="center"/>
              <w:rPr>
                <w:rFonts w:ascii="Arial" w:hAnsi="Arial" w:cs="Arial"/>
                <w:color w:val="000000"/>
              </w:rPr>
            </w:pPr>
          </w:p>
        </w:tc>
      </w:tr>
      <w:tr w:rsidR="002B2BE2" w:rsidRPr="00C47EF4" w:rsidTr="00993701">
        <w:trPr>
          <w:cantSplit/>
          <w:trHeight w:val="338"/>
        </w:trPr>
        <w:tc>
          <w:tcPr>
            <w:tcW w:w="14884" w:type="dxa"/>
            <w:gridSpan w:val="11"/>
            <w:vAlign w:val="center"/>
          </w:tcPr>
          <w:p w:rsidR="002B2BE2" w:rsidRPr="00C47EF4" w:rsidRDefault="002B2BE2" w:rsidP="00993701">
            <w:pPr>
              <w:rPr>
                <w:rFonts w:ascii="Arial" w:hAnsi="Arial" w:cs="Arial"/>
                <w:b/>
                <w:color w:val="000000"/>
                <w:sz w:val="16"/>
                <w:szCs w:val="16"/>
              </w:rPr>
            </w:pPr>
            <w:r w:rsidRPr="00C47EF4">
              <w:rPr>
                <w:rFonts w:ascii="Arial" w:hAnsi="Arial" w:cs="Arial"/>
                <w:b/>
                <w:sz w:val="16"/>
                <w:szCs w:val="16"/>
              </w:rPr>
              <w:t>PARAMETRY OCENIANE:</w:t>
            </w:r>
          </w:p>
        </w:tc>
      </w:tr>
      <w:tr w:rsidR="002B2BE2" w:rsidRPr="00C47EF4" w:rsidTr="00993701">
        <w:trPr>
          <w:cantSplit/>
          <w:trHeight w:val="225"/>
        </w:trPr>
        <w:tc>
          <w:tcPr>
            <w:tcW w:w="14884" w:type="dxa"/>
            <w:gridSpan w:val="11"/>
            <w:vAlign w:val="center"/>
          </w:tcPr>
          <w:p w:rsidR="002B2BE2" w:rsidRPr="00C47EF4" w:rsidRDefault="002B2BE2" w:rsidP="00993701">
            <w:pPr>
              <w:rPr>
                <w:rFonts w:ascii="Arial" w:hAnsi="Arial" w:cs="Arial"/>
                <w:sz w:val="18"/>
                <w:szCs w:val="18"/>
              </w:rPr>
            </w:pPr>
            <w:r w:rsidRPr="00C47EF4">
              <w:rPr>
                <w:rFonts w:ascii="Arial" w:hAnsi="Arial" w:cs="Arial"/>
                <w:sz w:val="18"/>
                <w:szCs w:val="18"/>
              </w:rPr>
              <w:t>Czas dostawy ……… dni</w:t>
            </w:r>
          </w:p>
        </w:tc>
      </w:tr>
      <w:tr w:rsidR="002B2BE2" w:rsidRPr="00C47EF4" w:rsidTr="00993701">
        <w:trPr>
          <w:cantSplit/>
          <w:trHeight w:val="225"/>
        </w:trPr>
        <w:tc>
          <w:tcPr>
            <w:tcW w:w="14884" w:type="dxa"/>
            <w:gridSpan w:val="11"/>
            <w:vAlign w:val="center"/>
          </w:tcPr>
          <w:p w:rsidR="002B2BE2" w:rsidRPr="00C47EF4" w:rsidRDefault="002B2BE2" w:rsidP="00993701">
            <w:pPr>
              <w:rPr>
                <w:rFonts w:ascii="Arial" w:hAnsi="Arial" w:cs="Arial"/>
                <w:sz w:val="18"/>
                <w:szCs w:val="18"/>
              </w:rPr>
            </w:pPr>
            <w:r w:rsidRPr="00C47EF4">
              <w:rPr>
                <w:rFonts w:ascii="Arial" w:hAnsi="Arial" w:cs="Arial"/>
                <w:sz w:val="18"/>
                <w:szCs w:val="18"/>
              </w:rPr>
              <w:t>Okres gwarancji …… miesięcy</w:t>
            </w:r>
          </w:p>
        </w:tc>
      </w:tr>
    </w:tbl>
    <w:p w:rsidR="00DE5A9D" w:rsidRPr="00DD39DE" w:rsidRDefault="00DE5A9D" w:rsidP="00DE5A9D">
      <w:pPr>
        <w:widowControl w:val="0"/>
        <w:suppressAutoHyphens/>
        <w:rPr>
          <w:rFonts w:ascii="Arial" w:hAnsi="Arial" w:cs="Arial"/>
        </w:rPr>
      </w:pPr>
      <w:r w:rsidRPr="00DD39DE">
        <w:rPr>
          <w:rFonts w:ascii="Arial" w:hAnsi="Arial" w:cs="Arial"/>
        </w:rPr>
        <w:t>Uwaga dla części nr 15:</w:t>
      </w:r>
    </w:p>
    <w:p w:rsidR="00DE5A9D" w:rsidRPr="00DD39DE" w:rsidRDefault="00DE5A9D" w:rsidP="00DE5A9D">
      <w:pPr>
        <w:widowControl w:val="0"/>
        <w:suppressAutoHyphens/>
        <w:rPr>
          <w:rFonts w:ascii="Arial" w:hAnsi="Arial" w:cs="Arial"/>
        </w:rPr>
      </w:pPr>
      <w:r w:rsidRPr="00DD39DE">
        <w:rPr>
          <w:rFonts w:ascii="Arial" w:hAnsi="Arial" w:cs="Arial"/>
        </w:rPr>
        <w:t>L.p. jest jednocześnie numerem tabeli, w której dokonano szczegółowego opisu przedmiotu zamówienia</w:t>
      </w:r>
    </w:p>
    <w:p w:rsidR="006E0BB6" w:rsidRPr="00C47EF4" w:rsidRDefault="006E0BB6" w:rsidP="00516CD3">
      <w:pPr>
        <w:widowControl w:val="0"/>
        <w:suppressAutoHyphens/>
        <w:rPr>
          <w:rFonts w:ascii="Arial" w:hAnsi="Arial" w:cs="Arial"/>
        </w:rPr>
      </w:pPr>
    </w:p>
    <w:p w:rsidR="002778D3" w:rsidRDefault="002778D3" w:rsidP="00516CD3">
      <w:pPr>
        <w:widowControl w:val="0"/>
        <w:suppressAutoHyphens/>
        <w:rPr>
          <w:rFonts w:ascii="Arial" w:hAnsi="Arial" w:cs="Arial"/>
        </w:rPr>
      </w:pPr>
    </w:p>
    <w:p w:rsidR="005B5781" w:rsidRDefault="005B5781" w:rsidP="00516CD3">
      <w:pPr>
        <w:widowControl w:val="0"/>
        <w:suppressAutoHyphens/>
        <w:rPr>
          <w:rFonts w:ascii="Arial" w:hAnsi="Arial" w:cs="Arial"/>
        </w:rPr>
      </w:pPr>
    </w:p>
    <w:p w:rsidR="005B5781" w:rsidRDefault="005B5781" w:rsidP="00516CD3">
      <w:pPr>
        <w:widowControl w:val="0"/>
        <w:suppressAutoHyphens/>
        <w:rPr>
          <w:rFonts w:ascii="Arial" w:hAnsi="Arial" w:cs="Arial"/>
        </w:rPr>
      </w:pPr>
    </w:p>
    <w:p w:rsidR="005B5781" w:rsidRDefault="005B5781" w:rsidP="00516CD3">
      <w:pPr>
        <w:widowControl w:val="0"/>
        <w:suppressAutoHyphens/>
        <w:rPr>
          <w:rFonts w:ascii="Arial" w:hAnsi="Arial" w:cs="Arial"/>
        </w:rPr>
      </w:pPr>
    </w:p>
    <w:p w:rsidR="005B5781" w:rsidRPr="00C47EF4" w:rsidRDefault="005B5781" w:rsidP="00516CD3">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587966" w:rsidRPr="00C47EF4" w:rsidTr="00D03F02">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87966" w:rsidRPr="00C47EF4" w:rsidRDefault="00587966" w:rsidP="00D03F02">
            <w:pPr>
              <w:rPr>
                <w:rFonts w:ascii="Arial" w:hAnsi="Arial" w:cs="Arial"/>
                <w:bCs/>
              </w:rPr>
            </w:pPr>
            <w:r w:rsidRPr="00C47EF4">
              <w:rPr>
                <w:rFonts w:ascii="Arial" w:hAnsi="Arial" w:cs="Arial"/>
                <w:bCs/>
              </w:rPr>
              <w:lastRenderedPageBreak/>
              <w:t xml:space="preserve">CZĘŚĆ NR 16 </w:t>
            </w:r>
            <w:r w:rsidR="00BC319B" w:rsidRPr="00C47EF4">
              <w:rPr>
                <w:rFonts w:ascii="Arial" w:hAnsi="Arial" w:cs="Arial"/>
                <w:bCs/>
              </w:rPr>
              <w:t>PODGRZEWACZ DO ŻELU USG DLA NOWORODKÓW I DZIECI</w:t>
            </w:r>
          </w:p>
        </w:tc>
      </w:tr>
      <w:tr w:rsidR="00587966" w:rsidRPr="00C47EF4" w:rsidTr="00D03F02">
        <w:trPr>
          <w:cantSplit/>
        </w:trPr>
        <w:tc>
          <w:tcPr>
            <w:tcW w:w="426" w:type="dxa"/>
            <w:tcBorders>
              <w:top w:val="single" w:sz="4" w:space="0" w:color="auto"/>
            </w:tcBorders>
            <w:shd w:val="clear" w:color="auto" w:fill="auto"/>
            <w:vAlign w:val="center"/>
          </w:tcPr>
          <w:p w:rsidR="00587966" w:rsidRPr="00C47EF4" w:rsidRDefault="00587966" w:rsidP="00D03F02">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587966" w:rsidRPr="00C47EF4" w:rsidRDefault="00587966" w:rsidP="00D03F02">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587966" w:rsidRPr="00C47EF4" w:rsidRDefault="00587966" w:rsidP="00D03F02">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587966" w:rsidRPr="00C47EF4" w:rsidRDefault="00587966" w:rsidP="00D03F02">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587966" w:rsidRPr="00C47EF4" w:rsidRDefault="00587966" w:rsidP="00D03F02">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587966" w:rsidRPr="00C47EF4" w:rsidRDefault="00587966" w:rsidP="00D03F02">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587966" w:rsidRPr="00C47EF4" w:rsidRDefault="00587966" w:rsidP="00D03F02">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587966" w:rsidRPr="00C47EF4" w:rsidRDefault="00587966" w:rsidP="00D03F02">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587966" w:rsidRPr="00C47EF4" w:rsidRDefault="00587966" w:rsidP="00D03F02">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587966" w:rsidRPr="00C47EF4" w:rsidRDefault="00587966" w:rsidP="00D03F02">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587966" w:rsidRPr="00C47EF4" w:rsidRDefault="00587966" w:rsidP="00D03F02">
            <w:pPr>
              <w:keepNext/>
              <w:jc w:val="center"/>
              <w:outlineLvl w:val="3"/>
              <w:rPr>
                <w:rFonts w:ascii="Arial" w:hAnsi="Arial" w:cs="Arial"/>
                <w:sz w:val="16"/>
                <w:szCs w:val="16"/>
              </w:rPr>
            </w:pPr>
            <w:r w:rsidRPr="00C47EF4">
              <w:rPr>
                <w:rFonts w:ascii="Arial" w:hAnsi="Arial" w:cs="Arial"/>
                <w:sz w:val="16"/>
                <w:szCs w:val="16"/>
              </w:rPr>
              <w:t>Cena brutto</w:t>
            </w:r>
          </w:p>
        </w:tc>
      </w:tr>
      <w:tr w:rsidR="00C85A68" w:rsidRPr="00C47EF4" w:rsidTr="00D03F02">
        <w:trPr>
          <w:cantSplit/>
        </w:trPr>
        <w:tc>
          <w:tcPr>
            <w:tcW w:w="426" w:type="dxa"/>
            <w:shd w:val="clear" w:color="auto" w:fill="auto"/>
            <w:vAlign w:val="center"/>
          </w:tcPr>
          <w:p w:rsidR="00C85A68" w:rsidRPr="00C47EF4" w:rsidRDefault="00C85A68" w:rsidP="00D03F02">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C85A68" w:rsidRPr="00C47EF4" w:rsidRDefault="00C85A68" w:rsidP="00D03F02">
            <w:pPr>
              <w:rPr>
                <w:rFonts w:ascii="Arial" w:hAnsi="Arial" w:cs="Arial"/>
                <w:highlight w:val="red"/>
              </w:rPr>
            </w:pPr>
            <w:r w:rsidRPr="00C47EF4">
              <w:rPr>
                <w:rFonts w:ascii="Arial" w:hAnsi="Arial" w:cs="Arial"/>
              </w:rPr>
              <w:t xml:space="preserve">Podgrzewacz do żelu </w:t>
            </w:r>
            <w:proofErr w:type="spellStart"/>
            <w:r w:rsidRPr="00C47EF4">
              <w:rPr>
                <w:rFonts w:ascii="Arial" w:hAnsi="Arial" w:cs="Arial"/>
              </w:rPr>
              <w:t>usg</w:t>
            </w:r>
            <w:proofErr w:type="spellEnd"/>
            <w:r w:rsidRPr="00C47EF4">
              <w:rPr>
                <w:rFonts w:ascii="Arial" w:hAnsi="Arial" w:cs="Arial"/>
              </w:rPr>
              <w:t xml:space="preserve"> dla noworodków i dzieci</w:t>
            </w:r>
          </w:p>
        </w:tc>
        <w:tc>
          <w:tcPr>
            <w:tcW w:w="2410" w:type="dxa"/>
            <w:shd w:val="clear" w:color="auto" w:fill="auto"/>
            <w:vAlign w:val="center"/>
          </w:tcPr>
          <w:p w:rsidR="00C85A68" w:rsidRPr="00C47EF4" w:rsidRDefault="00C85A68" w:rsidP="00D03F02">
            <w:pPr>
              <w:jc w:val="center"/>
              <w:rPr>
                <w:rFonts w:ascii="Arial" w:hAnsi="Arial" w:cs="Arial"/>
                <w:highlight w:val="red"/>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1</w:t>
            </w:r>
          </w:p>
        </w:tc>
        <w:tc>
          <w:tcPr>
            <w:tcW w:w="992" w:type="dxa"/>
            <w:shd w:val="clear" w:color="auto" w:fill="auto"/>
            <w:vAlign w:val="center"/>
          </w:tcPr>
          <w:p w:rsidR="00C85A68" w:rsidRPr="00C47EF4" w:rsidRDefault="00C85A68" w:rsidP="00D03F02">
            <w:pPr>
              <w:jc w:val="center"/>
              <w:rPr>
                <w:rFonts w:ascii="Arial" w:hAnsi="Arial" w:cs="Arial"/>
                <w:color w:val="000000"/>
              </w:rPr>
            </w:pPr>
          </w:p>
        </w:tc>
        <w:tc>
          <w:tcPr>
            <w:tcW w:w="709" w:type="dxa"/>
            <w:shd w:val="clear" w:color="auto" w:fill="auto"/>
            <w:vAlign w:val="center"/>
          </w:tcPr>
          <w:p w:rsidR="00C85A68" w:rsidRPr="00C47EF4" w:rsidRDefault="00C85A68" w:rsidP="00D03F02">
            <w:pPr>
              <w:jc w:val="center"/>
              <w:rPr>
                <w:rFonts w:ascii="Arial" w:hAnsi="Arial" w:cs="Arial"/>
                <w:color w:val="000000"/>
              </w:rPr>
            </w:pPr>
          </w:p>
        </w:tc>
        <w:tc>
          <w:tcPr>
            <w:tcW w:w="1276" w:type="dxa"/>
            <w:shd w:val="clear" w:color="auto" w:fill="auto"/>
            <w:vAlign w:val="center"/>
          </w:tcPr>
          <w:p w:rsidR="00C85A68" w:rsidRPr="00C47EF4" w:rsidRDefault="00C85A68" w:rsidP="00D03F02">
            <w:pPr>
              <w:jc w:val="center"/>
              <w:rPr>
                <w:rFonts w:ascii="Arial" w:hAnsi="Arial" w:cs="Arial"/>
                <w:color w:val="000000"/>
              </w:rPr>
            </w:pPr>
          </w:p>
        </w:tc>
        <w:tc>
          <w:tcPr>
            <w:tcW w:w="1134" w:type="dxa"/>
            <w:shd w:val="clear" w:color="auto" w:fill="auto"/>
            <w:vAlign w:val="center"/>
          </w:tcPr>
          <w:p w:rsidR="00C85A68" w:rsidRPr="00C47EF4" w:rsidRDefault="00C85A68" w:rsidP="00D03F02">
            <w:pPr>
              <w:jc w:val="center"/>
              <w:rPr>
                <w:rFonts w:ascii="Arial" w:hAnsi="Arial" w:cs="Arial"/>
                <w:color w:val="000000"/>
              </w:rPr>
            </w:pPr>
          </w:p>
        </w:tc>
        <w:tc>
          <w:tcPr>
            <w:tcW w:w="1417" w:type="dxa"/>
            <w:shd w:val="clear" w:color="auto" w:fill="auto"/>
            <w:vAlign w:val="center"/>
          </w:tcPr>
          <w:p w:rsidR="00C85A68" w:rsidRPr="00C47EF4" w:rsidRDefault="00C85A68" w:rsidP="00D03F02">
            <w:pPr>
              <w:jc w:val="center"/>
              <w:rPr>
                <w:rFonts w:ascii="Arial" w:hAnsi="Arial" w:cs="Arial"/>
                <w:color w:val="000000"/>
              </w:rPr>
            </w:pPr>
          </w:p>
        </w:tc>
      </w:tr>
      <w:tr w:rsidR="002B2BE2" w:rsidRPr="00C47EF4" w:rsidTr="00993701">
        <w:trPr>
          <w:cantSplit/>
          <w:trHeight w:val="338"/>
        </w:trPr>
        <w:tc>
          <w:tcPr>
            <w:tcW w:w="14884" w:type="dxa"/>
            <w:gridSpan w:val="11"/>
            <w:vAlign w:val="center"/>
          </w:tcPr>
          <w:p w:rsidR="002B2BE2" w:rsidRPr="00C47EF4" w:rsidRDefault="002B2BE2" w:rsidP="00993701">
            <w:pPr>
              <w:rPr>
                <w:rFonts w:ascii="Arial" w:hAnsi="Arial" w:cs="Arial"/>
                <w:b/>
                <w:color w:val="000000"/>
                <w:sz w:val="16"/>
                <w:szCs w:val="16"/>
              </w:rPr>
            </w:pPr>
            <w:r w:rsidRPr="00C47EF4">
              <w:rPr>
                <w:rFonts w:ascii="Arial" w:hAnsi="Arial" w:cs="Arial"/>
                <w:b/>
                <w:sz w:val="16"/>
                <w:szCs w:val="16"/>
              </w:rPr>
              <w:t>PARAMETRY OCENIANE:</w:t>
            </w:r>
          </w:p>
        </w:tc>
      </w:tr>
      <w:tr w:rsidR="002B2BE2" w:rsidRPr="00C47EF4" w:rsidTr="00993701">
        <w:trPr>
          <w:cantSplit/>
          <w:trHeight w:val="225"/>
        </w:trPr>
        <w:tc>
          <w:tcPr>
            <w:tcW w:w="14884" w:type="dxa"/>
            <w:gridSpan w:val="11"/>
            <w:vAlign w:val="center"/>
          </w:tcPr>
          <w:p w:rsidR="002B2BE2" w:rsidRPr="00C47EF4" w:rsidRDefault="002B2BE2" w:rsidP="00993701">
            <w:pPr>
              <w:rPr>
                <w:rFonts w:ascii="Arial" w:hAnsi="Arial" w:cs="Arial"/>
                <w:sz w:val="18"/>
                <w:szCs w:val="18"/>
              </w:rPr>
            </w:pPr>
            <w:r w:rsidRPr="00C47EF4">
              <w:rPr>
                <w:rFonts w:ascii="Arial" w:hAnsi="Arial" w:cs="Arial"/>
                <w:sz w:val="18"/>
                <w:szCs w:val="18"/>
              </w:rPr>
              <w:t>Czas dostawy ……… dni</w:t>
            </w:r>
          </w:p>
        </w:tc>
      </w:tr>
      <w:tr w:rsidR="002B2BE2" w:rsidRPr="00C47EF4" w:rsidTr="00993701">
        <w:trPr>
          <w:cantSplit/>
          <w:trHeight w:val="225"/>
        </w:trPr>
        <w:tc>
          <w:tcPr>
            <w:tcW w:w="14884" w:type="dxa"/>
            <w:gridSpan w:val="11"/>
            <w:vAlign w:val="center"/>
          </w:tcPr>
          <w:p w:rsidR="002B2BE2" w:rsidRPr="00C47EF4" w:rsidRDefault="002B2BE2" w:rsidP="00993701">
            <w:pPr>
              <w:rPr>
                <w:rFonts w:ascii="Arial" w:hAnsi="Arial" w:cs="Arial"/>
                <w:sz w:val="18"/>
                <w:szCs w:val="18"/>
              </w:rPr>
            </w:pPr>
            <w:r w:rsidRPr="00C47EF4">
              <w:rPr>
                <w:rFonts w:ascii="Arial" w:hAnsi="Arial" w:cs="Arial"/>
                <w:sz w:val="18"/>
                <w:szCs w:val="18"/>
              </w:rPr>
              <w:t>Okres gwarancji …… miesięcy</w:t>
            </w:r>
          </w:p>
        </w:tc>
      </w:tr>
    </w:tbl>
    <w:p w:rsidR="00587966" w:rsidRPr="00C47EF4" w:rsidRDefault="00587966" w:rsidP="00516CD3">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BC319B" w:rsidRPr="00C47EF4" w:rsidTr="00D03F02">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C319B" w:rsidRPr="00C47EF4" w:rsidRDefault="00BC319B" w:rsidP="00BC319B">
            <w:pPr>
              <w:rPr>
                <w:rFonts w:ascii="Arial" w:hAnsi="Arial" w:cs="Arial"/>
                <w:bCs/>
              </w:rPr>
            </w:pPr>
            <w:r w:rsidRPr="00C47EF4">
              <w:rPr>
                <w:rFonts w:ascii="Arial" w:hAnsi="Arial" w:cs="Arial"/>
                <w:bCs/>
              </w:rPr>
              <w:t>CZĘŚĆ NR 1</w:t>
            </w:r>
            <w:r w:rsidR="006A7FA1" w:rsidRPr="00C47EF4">
              <w:rPr>
                <w:rFonts w:ascii="Arial" w:hAnsi="Arial" w:cs="Arial"/>
                <w:bCs/>
              </w:rPr>
              <w:t>7</w:t>
            </w:r>
            <w:r w:rsidRPr="00C47EF4">
              <w:rPr>
                <w:rFonts w:ascii="Arial" w:hAnsi="Arial" w:cs="Arial"/>
                <w:bCs/>
              </w:rPr>
              <w:t xml:space="preserve"> NARZĘDZIA MEDYCZNE</w:t>
            </w:r>
          </w:p>
        </w:tc>
      </w:tr>
      <w:tr w:rsidR="00BC319B" w:rsidRPr="00C47EF4" w:rsidTr="00D03F02">
        <w:trPr>
          <w:cantSplit/>
        </w:trPr>
        <w:tc>
          <w:tcPr>
            <w:tcW w:w="426" w:type="dxa"/>
            <w:tcBorders>
              <w:top w:val="single" w:sz="4" w:space="0" w:color="auto"/>
            </w:tcBorders>
            <w:shd w:val="clear" w:color="auto" w:fill="auto"/>
            <w:vAlign w:val="center"/>
          </w:tcPr>
          <w:p w:rsidR="00BC319B" w:rsidRPr="00C47EF4" w:rsidRDefault="00BC319B" w:rsidP="00D03F02">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BC319B" w:rsidRPr="00C47EF4" w:rsidRDefault="00BC319B" w:rsidP="00D03F02">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BC319B" w:rsidRPr="00C47EF4" w:rsidRDefault="00BC319B" w:rsidP="00D03F02">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BC319B" w:rsidRPr="00C47EF4" w:rsidRDefault="00BC319B" w:rsidP="00D03F02">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BC319B" w:rsidRPr="00C47EF4" w:rsidRDefault="00BC319B" w:rsidP="00D03F02">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BC319B" w:rsidRPr="00C47EF4" w:rsidRDefault="00BC319B" w:rsidP="00D03F02">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BC319B" w:rsidRPr="00C47EF4" w:rsidRDefault="00BC319B" w:rsidP="00D03F02">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BC319B" w:rsidRPr="00C47EF4" w:rsidRDefault="00BC319B" w:rsidP="00D03F02">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BC319B" w:rsidRPr="00C47EF4" w:rsidRDefault="00BC319B" w:rsidP="00D03F02">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BC319B" w:rsidRPr="00C47EF4" w:rsidRDefault="00BC319B" w:rsidP="00D03F02">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BC319B" w:rsidRPr="00C47EF4" w:rsidRDefault="00BC319B" w:rsidP="00D03F02">
            <w:pPr>
              <w:keepNext/>
              <w:jc w:val="center"/>
              <w:outlineLvl w:val="3"/>
              <w:rPr>
                <w:rFonts w:ascii="Arial" w:hAnsi="Arial" w:cs="Arial"/>
                <w:sz w:val="16"/>
                <w:szCs w:val="16"/>
              </w:rPr>
            </w:pPr>
            <w:r w:rsidRPr="00C47EF4">
              <w:rPr>
                <w:rFonts w:ascii="Arial" w:hAnsi="Arial" w:cs="Arial"/>
                <w:sz w:val="16"/>
                <w:szCs w:val="16"/>
              </w:rPr>
              <w:t>Cena brutto</w:t>
            </w:r>
          </w:p>
        </w:tc>
      </w:tr>
      <w:tr w:rsidR="00C85A68" w:rsidRPr="00C47EF4" w:rsidTr="00D03F02">
        <w:trPr>
          <w:cantSplit/>
        </w:trPr>
        <w:tc>
          <w:tcPr>
            <w:tcW w:w="426" w:type="dxa"/>
            <w:shd w:val="clear" w:color="auto" w:fill="auto"/>
            <w:vAlign w:val="center"/>
          </w:tcPr>
          <w:p w:rsidR="00C85A68" w:rsidRPr="00C47EF4" w:rsidRDefault="00C85A68" w:rsidP="00D03F02">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C85A68" w:rsidRPr="00C47EF4" w:rsidRDefault="00C85A68" w:rsidP="00D03F02">
            <w:pPr>
              <w:rPr>
                <w:rFonts w:ascii="Arial" w:hAnsi="Arial" w:cs="Arial"/>
              </w:rPr>
            </w:pPr>
            <w:r w:rsidRPr="00C47EF4">
              <w:rPr>
                <w:rFonts w:ascii="Arial" w:hAnsi="Arial" w:cs="Arial"/>
              </w:rPr>
              <w:t>Nożyce do gipsu</w:t>
            </w:r>
          </w:p>
        </w:tc>
        <w:tc>
          <w:tcPr>
            <w:tcW w:w="2410" w:type="dxa"/>
            <w:shd w:val="clear" w:color="auto" w:fill="auto"/>
            <w:vAlign w:val="center"/>
          </w:tcPr>
          <w:p w:rsidR="00C85A68" w:rsidRPr="00C47EF4" w:rsidRDefault="00C85A68" w:rsidP="00D03F02">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3</w:t>
            </w:r>
          </w:p>
        </w:tc>
        <w:tc>
          <w:tcPr>
            <w:tcW w:w="992" w:type="dxa"/>
            <w:shd w:val="clear" w:color="auto" w:fill="auto"/>
            <w:vAlign w:val="center"/>
          </w:tcPr>
          <w:p w:rsidR="00C85A68" w:rsidRPr="00C47EF4" w:rsidRDefault="00C85A68" w:rsidP="00D03F02">
            <w:pPr>
              <w:jc w:val="center"/>
              <w:rPr>
                <w:rFonts w:ascii="Arial" w:hAnsi="Arial" w:cs="Arial"/>
                <w:color w:val="000000"/>
              </w:rPr>
            </w:pPr>
          </w:p>
        </w:tc>
        <w:tc>
          <w:tcPr>
            <w:tcW w:w="709" w:type="dxa"/>
            <w:shd w:val="clear" w:color="auto" w:fill="auto"/>
            <w:vAlign w:val="center"/>
          </w:tcPr>
          <w:p w:rsidR="00C85A68" w:rsidRPr="00C47EF4" w:rsidRDefault="00C85A68" w:rsidP="00D03F02">
            <w:pPr>
              <w:jc w:val="center"/>
              <w:rPr>
                <w:rFonts w:ascii="Arial" w:hAnsi="Arial" w:cs="Arial"/>
                <w:color w:val="000000"/>
              </w:rPr>
            </w:pPr>
          </w:p>
        </w:tc>
        <w:tc>
          <w:tcPr>
            <w:tcW w:w="1276" w:type="dxa"/>
            <w:shd w:val="clear" w:color="auto" w:fill="auto"/>
            <w:vAlign w:val="center"/>
          </w:tcPr>
          <w:p w:rsidR="00C85A68" w:rsidRPr="00C47EF4" w:rsidRDefault="00C85A68" w:rsidP="00D03F02">
            <w:pPr>
              <w:jc w:val="center"/>
              <w:rPr>
                <w:rFonts w:ascii="Arial" w:hAnsi="Arial" w:cs="Arial"/>
                <w:color w:val="000000"/>
              </w:rPr>
            </w:pPr>
          </w:p>
        </w:tc>
        <w:tc>
          <w:tcPr>
            <w:tcW w:w="1134" w:type="dxa"/>
            <w:shd w:val="clear" w:color="auto" w:fill="auto"/>
            <w:vAlign w:val="center"/>
          </w:tcPr>
          <w:p w:rsidR="00C85A68" w:rsidRPr="00C47EF4" w:rsidRDefault="00C85A68" w:rsidP="00D03F02">
            <w:pPr>
              <w:jc w:val="center"/>
              <w:rPr>
                <w:rFonts w:ascii="Arial" w:hAnsi="Arial" w:cs="Arial"/>
                <w:color w:val="000000"/>
              </w:rPr>
            </w:pPr>
          </w:p>
        </w:tc>
        <w:tc>
          <w:tcPr>
            <w:tcW w:w="1417" w:type="dxa"/>
            <w:shd w:val="clear" w:color="auto" w:fill="auto"/>
            <w:vAlign w:val="center"/>
          </w:tcPr>
          <w:p w:rsidR="00C85A68" w:rsidRPr="00C47EF4" w:rsidRDefault="00C85A68" w:rsidP="00D03F02">
            <w:pPr>
              <w:jc w:val="center"/>
              <w:rPr>
                <w:rFonts w:ascii="Arial" w:hAnsi="Arial" w:cs="Arial"/>
                <w:color w:val="000000"/>
              </w:rPr>
            </w:pPr>
          </w:p>
        </w:tc>
      </w:tr>
      <w:tr w:rsidR="00C85A68" w:rsidRPr="00C47EF4" w:rsidTr="00D03F02">
        <w:trPr>
          <w:cantSplit/>
        </w:trPr>
        <w:tc>
          <w:tcPr>
            <w:tcW w:w="426" w:type="dxa"/>
            <w:shd w:val="clear" w:color="auto" w:fill="auto"/>
            <w:vAlign w:val="center"/>
          </w:tcPr>
          <w:p w:rsidR="00C85A68" w:rsidRPr="00C47EF4" w:rsidRDefault="00C85A68" w:rsidP="00D03F02">
            <w:pPr>
              <w:widowControl w:val="0"/>
              <w:suppressAutoHyphens/>
              <w:contextualSpacing/>
              <w:jc w:val="right"/>
              <w:rPr>
                <w:rFonts w:ascii="Arial" w:hAnsi="Arial" w:cs="Arial"/>
                <w:bCs/>
                <w:lang w:eastAsia="ar-SA"/>
              </w:rPr>
            </w:pPr>
            <w:r w:rsidRPr="00C47EF4">
              <w:rPr>
                <w:rFonts w:ascii="Arial" w:hAnsi="Arial" w:cs="Arial"/>
                <w:bCs/>
                <w:lang w:eastAsia="ar-SA"/>
              </w:rPr>
              <w:t>2.</w:t>
            </w:r>
          </w:p>
        </w:tc>
        <w:tc>
          <w:tcPr>
            <w:tcW w:w="3260" w:type="dxa"/>
            <w:shd w:val="clear" w:color="auto" w:fill="auto"/>
            <w:vAlign w:val="center"/>
          </w:tcPr>
          <w:p w:rsidR="00C85A68" w:rsidRPr="00C47EF4" w:rsidRDefault="00C85A68" w:rsidP="00D03F02">
            <w:pPr>
              <w:rPr>
                <w:rFonts w:ascii="Arial" w:hAnsi="Arial" w:cs="Arial"/>
              </w:rPr>
            </w:pPr>
            <w:r w:rsidRPr="00C47EF4">
              <w:rPr>
                <w:rFonts w:ascii="Arial" w:hAnsi="Arial" w:cs="Arial"/>
              </w:rPr>
              <w:t>Łamacz</w:t>
            </w:r>
          </w:p>
        </w:tc>
        <w:tc>
          <w:tcPr>
            <w:tcW w:w="2410" w:type="dxa"/>
            <w:shd w:val="clear" w:color="auto" w:fill="auto"/>
            <w:vAlign w:val="center"/>
          </w:tcPr>
          <w:p w:rsidR="00C85A68" w:rsidRPr="00C47EF4" w:rsidRDefault="00C85A68" w:rsidP="00D03F02">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1</w:t>
            </w:r>
          </w:p>
        </w:tc>
        <w:tc>
          <w:tcPr>
            <w:tcW w:w="992" w:type="dxa"/>
            <w:shd w:val="clear" w:color="auto" w:fill="auto"/>
            <w:vAlign w:val="center"/>
          </w:tcPr>
          <w:p w:rsidR="00C85A68" w:rsidRPr="00C47EF4" w:rsidRDefault="00C85A68" w:rsidP="00D03F02">
            <w:pPr>
              <w:jc w:val="center"/>
              <w:rPr>
                <w:rFonts w:ascii="Arial" w:hAnsi="Arial" w:cs="Arial"/>
                <w:color w:val="000000"/>
              </w:rPr>
            </w:pPr>
          </w:p>
        </w:tc>
        <w:tc>
          <w:tcPr>
            <w:tcW w:w="709" w:type="dxa"/>
            <w:shd w:val="clear" w:color="auto" w:fill="auto"/>
            <w:vAlign w:val="center"/>
          </w:tcPr>
          <w:p w:rsidR="00C85A68" w:rsidRPr="00C47EF4" w:rsidRDefault="00C85A68" w:rsidP="00D03F02">
            <w:pPr>
              <w:jc w:val="center"/>
              <w:rPr>
                <w:rFonts w:ascii="Arial" w:hAnsi="Arial" w:cs="Arial"/>
                <w:color w:val="000000"/>
              </w:rPr>
            </w:pPr>
          </w:p>
        </w:tc>
        <w:tc>
          <w:tcPr>
            <w:tcW w:w="1276" w:type="dxa"/>
            <w:shd w:val="clear" w:color="auto" w:fill="auto"/>
            <w:vAlign w:val="center"/>
          </w:tcPr>
          <w:p w:rsidR="00C85A68" w:rsidRPr="00C47EF4" w:rsidRDefault="00C85A68" w:rsidP="00D03F02">
            <w:pPr>
              <w:jc w:val="center"/>
              <w:rPr>
                <w:rFonts w:ascii="Arial" w:hAnsi="Arial" w:cs="Arial"/>
                <w:color w:val="000000"/>
              </w:rPr>
            </w:pPr>
          </w:p>
        </w:tc>
        <w:tc>
          <w:tcPr>
            <w:tcW w:w="1134" w:type="dxa"/>
            <w:shd w:val="clear" w:color="auto" w:fill="auto"/>
            <w:vAlign w:val="center"/>
          </w:tcPr>
          <w:p w:rsidR="00C85A68" w:rsidRPr="00C47EF4" w:rsidRDefault="00C85A68" w:rsidP="00D03F02">
            <w:pPr>
              <w:jc w:val="center"/>
              <w:rPr>
                <w:rFonts w:ascii="Arial" w:hAnsi="Arial" w:cs="Arial"/>
                <w:color w:val="000000"/>
              </w:rPr>
            </w:pPr>
          </w:p>
        </w:tc>
        <w:tc>
          <w:tcPr>
            <w:tcW w:w="1417" w:type="dxa"/>
            <w:shd w:val="clear" w:color="auto" w:fill="auto"/>
            <w:vAlign w:val="center"/>
          </w:tcPr>
          <w:p w:rsidR="00C85A68" w:rsidRPr="00C47EF4" w:rsidRDefault="00C85A68" w:rsidP="00D03F02">
            <w:pPr>
              <w:jc w:val="center"/>
              <w:rPr>
                <w:rFonts w:ascii="Arial" w:hAnsi="Arial" w:cs="Arial"/>
                <w:color w:val="000000"/>
              </w:rPr>
            </w:pPr>
          </w:p>
        </w:tc>
      </w:tr>
      <w:tr w:rsidR="00C85A68" w:rsidRPr="00C47EF4" w:rsidTr="00D03F02">
        <w:trPr>
          <w:cantSplit/>
        </w:trPr>
        <w:tc>
          <w:tcPr>
            <w:tcW w:w="426" w:type="dxa"/>
            <w:shd w:val="clear" w:color="auto" w:fill="auto"/>
            <w:vAlign w:val="center"/>
          </w:tcPr>
          <w:p w:rsidR="00C85A68" w:rsidRPr="00C47EF4" w:rsidRDefault="00C85A68" w:rsidP="00D03F02">
            <w:pPr>
              <w:widowControl w:val="0"/>
              <w:suppressAutoHyphens/>
              <w:contextualSpacing/>
              <w:jc w:val="right"/>
              <w:rPr>
                <w:rFonts w:ascii="Arial" w:hAnsi="Arial" w:cs="Arial"/>
                <w:bCs/>
                <w:lang w:eastAsia="ar-SA"/>
              </w:rPr>
            </w:pPr>
            <w:r w:rsidRPr="00C47EF4">
              <w:rPr>
                <w:rFonts w:ascii="Arial" w:hAnsi="Arial" w:cs="Arial"/>
                <w:bCs/>
                <w:lang w:eastAsia="ar-SA"/>
              </w:rPr>
              <w:t>3.</w:t>
            </w:r>
          </w:p>
        </w:tc>
        <w:tc>
          <w:tcPr>
            <w:tcW w:w="3260" w:type="dxa"/>
            <w:shd w:val="clear" w:color="auto" w:fill="auto"/>
            <w:vAlign w:val="center"/>
          </w:tcPr>
          <w:p w:rsidR="00C85A68" w:rsidRPr="00C47EF4" w:rsidRDefault="00C85A68" w:rsidP="00D03F02">
            <w:pPr>
              <w:rPr>
                <w:rFonts w:ascii="Arial" w:hAnsi="Arial" w:cs="Arial"/>
              </w:rPr>
            </w:pPr>
            <w:r w:rsidRPr="00C47EF4">
              <w:rPr>
                <w:rFonts w:ascii="Arial" w:hAnsi="Arial" w:cs="Arial"/>
              </w:rPr>
              <w:t>Rozwieracz mniejszy</w:t>
            </w:r>
          </w:p>
        </w:tc>
        <w:tc>
          <w:tcPr>
            <w:tcW w:w="2410" w:type="dxa"/>
            <w:shd w:val="clear" w:color="auto" w:fill="auto"/>
            <w:vAlign w:val="center"/>
          </w:tcPr>
          <w:p w:rsidR="00C85A68" w:rsidRPr="00C47EF4" w:rsidRDefault="00C85A68" w:rsidP="00D03F02">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1</w:t>
            </w:r>
          </w:p>
        </w:tc>
        <w:tc>
          <w:tcPr>
            <w:tcW w:w="992" w:type="dxa"/>
            <w:shd w:val="clear" w:color="auto" w:fill="auto"/>
            <w:vAlign w:val="center"/>
          </w:tcPr>
          <w:p w:rsidR="00C85A68" w:rsidRPr="00C47EF4" w:rsidRDefault="00C85A68" w:rsidP="00D03F02">
            <w:pPr>
              <w:jc w:val="center"/>
              <w:rPr>
                <w:rFonts w:ascii="Arial" w:hAnsi="Arial" w:cs="Arial"/>
                <w:color w:val="000000"/>
              </w:rPr>
            </w:pPr>
          </w:p>
        </w:tc>
        <w:tc>
          <w:tcPr>
            <w:tcW w:w="709" w:type="dxa"/>
            <w:shd w:val="clear" w:color="auto" w:fill="auto"/>
            <w:vAlign w:val="center"/>
          </w:tcPr>
          <w:p w:rsidR="00C85A68" w:rsidRPr="00C47EF4" w:rsidRDefault="00C85A68" w:rsidP="00D03F02">
            <w:pPr>
              <w:jc w:val="center"/>
              <w:rPr>
                <w:rFonts w:ascii="Arial" w:hAnsi="Arial" w:cs="Arial"/>
                <w:color w:val="000000"/>
              </w:rPr>
            </w:pPr>
          </w:p>
        </w:tc>
        <w:tc>
          <w:tcPr>
            <w:tcW w:w="1276" w:type="dxa"/>
            <w:shd w:val="clear" w:color="auto" w:fill="auto"/>
            <w:vAlign w:val="center"/>
          </w:tcPr>
          <w:p w:rsidR="00C85A68" w:rsidRPr="00C47EF4" w:rsidRDefault="00C85A68" w:rsidP="00D03F02">
            <w:pPr>
              <w:jc w:val="center"/>
              <w:rPr>
                <w:rFonts w:ascii="Arial" w:hAnsi="Arial" w:cs="Arial"/>
                <w:color w:val="000000"/>
              </w:rPr>
            </w:pPr>
          </w:p>
        </w:tc>
        <w:tc>
          <w:tcPr>
            <w:tcW w:w="1134" w:type="dxa"/>
            <w:shd w:val="clear" w:color="auto" w:fill="auto"/>
            <w:vAlign w:val="center"/>
          </w:tcPr>
          <w:p w:rsidR="00C85A68" w:rsidRPr="00C47EF4" w:rsidRDefault="00C85A68" w:rsidP="00D03F02">
            <w:pPr>
              <w:jc w:val="center"/>
              <w:rPr>
                <w:rFonts w:ascii="Arial" w:hAnsi="Arial" w:cs="Arial"/>
                <w:color w:val="000000"/>
              </w:rPr>
            </w:pPr>
          </w:p>
        </w:tc>
        <w:tc>
          <w:tcPr>
            <w:tcW w:w="1417" w:type="dxa"/>
            <w:shd w:val="clear" w:color="auto" w:fill="auto"/>
            <w:vAlign w:val="center"/>
          </w:tcPr>
          <w:p w:rsidR="00C85A68" w:rsidRPr="00C47EF4" w:rsidRDefault="00C85A68" w:rsidP="00D03F02">
            <w:pPr>
              <w:jc w:val="center"/>
              <w:rPr>
                <w:rFonts w:ascii="Arial" w:hAnsi="Arial" w:cs="Arial"/>
                <w:color w:val="000000"/>
              </w:rPr>
            </w:pPr>
          </w:p>
        </w:tc>
      </w:tr>
      <w:tr w:rsidR="00C85A68" w:rsidRPr="00C47EF4" w:rsidTr="00D03F02">
        <w:trPr>
          <w:cantSplit/>
        </w:trPr>
        <w:tc>
          <w:tcPr>
            <w:tcW w:w="426" w:type="dxa"/>
            <w:shd w:val="clear" w:color="auto" w:fill="auto"/>
            <w:vAlign w:val="center"/>
          </w:tcPr>
          <w:p w:rsidR="00C85A68" w:rsidRPr="00C47EF4" w:rsidRDefault="00C85A68" w:rsidP="00D03F02">
            <w:pPr>
              <w:widowControl w:val="0"/>
              <w:suppressAutoHyphens/>
              <w:contextualSpacing/>
              <w:jc w:val="right"/>
              <w:rPr>
                <w:rFonts w:ascii="Arial" w:hAnsi="Arial" w:cs="Arial"/>
                <w:bCs/>
                <w:lang w:eastAsia="ar-SA"/>
              </w:rPr>
            </w:pPr>
            <w:r w:rsidRPr="00C47EF4">
              <w:rPr>
                <w:rFonts w:ascii="Arial" w:hAnsi="Arial" w:cs="Arial"/>
                <w:bCs/>
                <w:lang w:eastAsia="ar-SA"/>
              </w:rPr>
              <w:t>4.</w:t>
            </w:r>
          </w:p>
        </w:tc>
        <w:tc>
          <w:tcPr>
            <w:tcW w:w="3260" w:type="dxa"/>
            <w:shd w:val="clear" w:color="auto" w:fill="auto"/>
            <w:vAlign w:val="center"/>
          </w:tcPr>
          <w:p w:rsidR="00C85A68" w:rsidRPr="00C47EF4" w:rsidRDefault="00C85A68" w:rsidP="00D03F02">
            <w:pPr>
              <w:rPr>
                <w:rFonts w:ascii="Arial" w:hAnsi="Arial" w:cs="Arial"/>
              </w:rPr>
            </w:pPr>
            <w:r w:rsidRPr="00C47EF4">
              <w:rPr>
                <w:rFonts w:ascii="Arial" w:hAnsi="Arial" w:cs="Arial"/>
              </w:rPr>
              <w:t>Rozwieracz większy</w:t>
            </w:r>
          </w:p>
        </w:tc>
        <w:tc>
          <w:tcPr>
            <w:tcW w:w="2410" w:type="dxa"/>
            <w:shd w:val="clear" w:color="auto" w:fill="auto"/>
            <w:vAlign w:val="center"/>
          </w:tcPr>
          <w:p w:rsidR="00C85A68" w:rsidRPr="00C47EF4" w:rsidRDefault="00C85A68" w:rsidP="00D03F02">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1</w:t>
            </w:r>
          </w:p>
        </w:tc>
        <w:tc>
          <w:tcPr>
            <w:tcW w:w="992" w:type="dxa"/>
            <w:shd w:val="clear" w:color="auto" w:fill="auto"/>
            <w:vAlign w:val="center"/>
          </w:tcPr>
          <w:p w:rsidR="00C85A68" w:rsidRPr="00C47EF4" w:rsidRDefault="00C85A68" w:rsidP="00D03F02">
            <w:pPr>
              <w:jc w:val="center"/>
              <w:rPr>
                <w:rFonts w:ascii="Arial" w:hAnsi="Arial" w:cs="Arial"/>
                <w:color w:val="000000"/>
              </w:rPr>
            </w:pPr>
          </w:p>
        </w:tc>
        <w:tc>
          <w:tcPr>
            <w:tcW w:w="709" w:type="dxa"/>
            <w:shd w:val="clear" w:color="auto" w:fill="auto"/>
            <w:vAlign w:val="center"/>
          </w:tcPr>
          <w:p w:rsidR="00C85A68" w:rsidRPr="00C47EF4" w:rsidRDefault="00C85A68" w:rsidP="00D03F02">
            <w:pPr>
              <w:jc w:val="center"/>
              <w:rPr>
                <w:rFonts w:ascii="Arial" w:hAnsi="Arial" w:cs="Arial"/>
                <w:color w:val="000000"/>
              </w:rPr>
            </w:pPr>
          </w:p>
        </w:tc>
        <w:tc>
          <w:tcPr>
            <w:tcW w:w="1276" w:type="dxa"/>
            <w:shd w:val="clear" w:color="auto" w:fill="auto"/>
            <w:vAlign w:val="center"/>
          </w:tcPr>
          <w:p w:rsidR="00C85A68" w:rsidRPr="00C47EF4" w:rsidRDefault="00C85A68" w:rsidP="00D03F02">
            <w:pPr>
              <w:jc w:val="center"/>
              <w:rPr>
                <w:rFonts w:ascii="Arial" w:hAnsi="Arial" w:cs="Arial"/>
                <w:color w:val="000000"/>
              </w:rPr>
            </w:pPr>
          </w:p>
        </w:tc>
        <w:tc>
          <w:tcPr>
            <w:tcW w:w="1134" w:type="dxa"/>
            <w:shd w:val="clear" w:color="auto" w:fill="auto"/>
            <w:vAlign w:val="center"/>
          </w:tcPr>
          <w:p w:rsidR="00C85A68" w:rsidRPr="00C47EF4" w:rsidRDefault="00C85A68" w:rsidP="00D03F02">
            <w:pPr>
              <w:jc w:val="center"/>
              <w:rPr>
                <w:rFonts w:ascii="Arial" w:hAnsi="Arial" w:cs="Arial"/>
                <w:color w:val="000000"/>
              </w:rPr>
            </w:pPr>
          </w:p>
        </w:tc>
        <w:tc>
          <w:tcPr>
            <w:tcW w:w="1417" w:type="dxa"/>
            <w:shd w:val="clear" w:color="auto" w:fill="auto"/>
            <w:vAlign w:val="center"/>
          </w:tcPr>
          <w:p w:rsidR="00C85A68" w:rsidRPr="00C47EF4" w:rsidRDefault="00C85A68" w:rsidP="00D03F02">
            <w:pPr>
              <w:jc w:val="center"/>
              <w:rPr>
                <w:rFonts w:ascii="Arial" w:hAnsi="Arial" w:cs="Arial"/>
                <w:color w:val="000000"/>
              </w:rPr>
            </w:pPr>
          </w:p>
        </w:tc>
      </w:tr>
      <w:tr w:rsidR="00C85A68" w:rsidRPr="00C47EF4" w:rsidTr="00D03F02">
        <w:trPr>
          <w:cantSplit/>
        </w:trPr>
        <w:tc>
          <w:tcPr>
            <w:tcW w:w="426" w:type="dxa"/>
            <w:shd w:val="clear" w:color="auto" w:fill="auto"/>
            <w:vAlign w:val="center"/>
          </w:tcPr>
          <w:p w:rsidR="00C85A68" w:rsidRPr="00C47EF4" w:rsidRDefault="00C85A68" w:rsidP="00D03F02">
            <w:pPr>
              <w:widowControl w:val="0"/>
              <w:suppressAutoHyphens/>
              <w:contextualSpacing/>
              <w:jc w:val="right"/>
              <w:rPr>
                <w:rFonts w:ascii="Arial" w:hAnsi="Arial" w:cs="Arial"/>
                <w:bCs/>
                <w:lang w:eastAsia="ar-SA"/>
              </w:rPr>
            </w:pPr>
            <w:r w:rsidRPr="00C47EF4">
              <w:rPr>
                <w:rFonts w:ascii="Arial" w:hAnsi="Arial" w:cs="Arial"/>
                <w:bCs/>
                <w:lang w:eastAsia="ar-SA"/>
              </w:rPr>
              <w:t>5.</w:t>
            </w:r>
          </w:p>
        </w:tc>
        <w:tc>
          <w:tcPr>
            <w:tcW w:w="3260" w:type="dxa"/>
            <w:shd w:val="clear" w:color="auto" w:fill="auto"/>
            <w:vAlign w:val="center"/>
          </w:tcPr>
          <w:p w:rsidR="00C85A68" w:rsidRPr="00C47EF4" w:rsidRDefault="00C85A68" w:rsidP="00D03F02">
            <w:pPr>
              <w:rPr>
                <w:rFonts w:ascii="Arial" w:hAnsi="Arial" w:cs="Arial"/>
              </w:rPr>
            </w:pPr>
            <w:r w:rsidRPr="00C47EF4">
              <w:rPr>
                <w:rFonts w:ascii="Arial" w:hAnsi="Arial" w:cs="Arial"/>
              </w:rPr>
              <w:t>Nożyczki SIMS "8"</w:t>
            </w:r>
          </w:p>
        </w:tc>
        <w:tc>
          <w:tcPr>
            <w:tcW w:w="2410" w:type="dxa"/>
            <w:shd w:val="clear" w:color="auto" w:fill="auto"/>
            <w:vAlign w:val="center"/>
          </w:tcPr>
          <w:p w:rsidR="00C85A68" w:rsidRPr="00C47EF4" w:rsidRDefault="00C85A68" w:rsidP="00D03F02">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1</w:t>
            </w:r>
          </w:p>
        </w:tc>
        <w:tc>
          <w:tcPr>
            <w:tcW w:w="992" w:type="dxa"/>
            <w:shd w:val="clear" w:color="auto" w:fill="auto"/>
            <w:vAlign w:val="center"/>
          </w:tcPr>
          <w:p w:rsidR="00C85A68" w:rsidRPr="00C47EF4" w:rsidRDefault="00C85A68" w:rsidP="00D03F02">
            <w:pPr>
              <w:jc w:val="center"/>
              <w:rPr>
                <w:rFonts w:ascii="Arial" w:hAnsi="Arial" w:cs="Arial"/>
                <w:color w:val="000000"/>
              </w:rPr>
            </w:pPr>
          </w:p>
        </w:tc>
        <w:tc>
          <w:tcPr>
            <w:tcW w:w="709" w:type="dxa"/>
            <w:shd w:val="clear" w:color="auto" w:fill="auto"/>
            <w:vAlign w:val="center"/>
          </w:tcPr>
          <w:p w:rsidR="00C85A68" w:rsidRPr="00C47EF4" w:rsidRDefault="00C85A68" w:rsidP="00D03F02">
            <w:pPr>
              <w:jc w:val="center"/>
              <w:rPr>
                <w:rFonts w:ascii="Arial" w:hAnsi="Arial" w:cs="Arial"/>
                <w:color w:val="000000"/>
              </w:rPr>
            </w:pPr>
          </w:p>
        </w:tc>
        <w:tc>
          <w:tcPr>
            <w:tcW w:w="1276" w:type="dxa"/>
            <w:shd w:val="clear" w:color="auto" w:fill="auto"/>
            <w:vAlign w:val="center"/>
          </w:tcPr>
          <w:p w:rsidR="00C85A68" w:rsidRPr="00C47EF4" w:rsidRDefault="00C85A68" w:rsidP="00D03F02">
            <w:pPr>
              <w:jc w:val="center"/>
              <w:rPr>
                <w:rFonts w:ascii="Arial" w:hAnsi="Arial" w:cs="Arial"/>
                <w:color w:val="000000"/>
              </w:rPr>
            </w:pPr>
          </w:p>
        </w:tc>
        <w:tc>
          <w:tcPr>
            <w:tcW w:w="1134" w:type="dxa"/>
            <w:shd w:val="clear" w:color="auto" w:fill="auto"/>
            <w:vAlign w:val="center"/>
          </w:tcPr>
          <w:p w:rsidR="00C85A68" w:rsidRPr="00C47EF4" w:rsidRDefault="00C85A68" w:rsidP="00D03F02">
            <w:pPr>
              <w:jc w:val="center"/>
              <w:rPr>
                <w:rFonts w:ascii="Arial" w:hAnsi="Arial" w:cs="Arial"/>
                <w:color w:val="000000"/>
              </w:rPr>
            </w:pPr>
          </w:p>
        </w:tc>
        <w:tc>
          <w:tcPr>
            <w:tcW w:w="1417" w:type="dxa"/>
            <w:shd w:val="clear" w:color="auto" w:fill="auto"/>
            <w:vAlign w:val="center"/>
          </w:tcPr>
          <w:p w:rsidR="00C85A68" w:rsidRPr="00C47EF4" w:rsidRDefault="00C85A68" w:rsidP="00D03F02">
            <w:pPr>
              <w:jc w:val="center"/>
              <w:rPr>
                <w:rFonts w:ascii="Arial" w:hAnsi="Arial" w:cs="Arial"/>
                <w:color w:val="000000"/>
              </w:rPr>
            </w:pPr>
          </w:p>
        </w:tc>
      </w:tr>
      <w:tr w:rsidR="00C85A68" w:rsidRPr="00C47EF4" w:rsidTr="00D03F02">
        <w:trPr>
          <w:cantSplit/>
        </w:trPr>
        <w:tc>
          <w:tcPr>
            <w:tcW w:w="426" w:type="dxa"/>
            <w:shd w:val="clear" w:color="auto" w:fill="auto"/>
            <w:vAlign w:val="center"/>
          </w:tcPr>
          <w:p w:rsidR="00C85A68" w:rsidRPr="00C47EF4" w:rsidRDefault="00C85A68" w:rsidP="00D03F02">
            <w:pPr>
              <w:widowControl w:val="0"/>
              <w:suppressAutoHyphens/>
              <w:contextualSpacing/>
              <w:jc w:val="right"/>
              <w:rPr>
                <w:rFonts w:ascii="Arial" w:hAnsi="Arial" w:cs="Arial"/>
                <w:bCs/>
                <w:lang w:eastAsia="ar-SA"/>
              </w:rPr>
            </w:pPr>
            <w:r w:rsidRPr="00C47EF4">
              <w:rPr>
                <w:rFonts w:ascii="Arial" w:hAnsi="Arial" w:cs="Arial"/>
                <w:bCs/>
                <w:lang w:eastAsia="ar-SA"/>
              </w:rPr>
              <w:t>6.</w:t>
            </w:r>
          </w:p>
        </w:tc>
        <w:tc>
          <w:tcPr>
            <w:tcW w:w="3260" w:type="dxa"/>
            <w:shd w:val="clear" w:color="auto" w:fill="auto"/>
            <w:vAlign w:val="center"/>
          </w:tcPr>
          <w:p w:rsidR="00C85A68" w:rsidRPr="00C47EF4" w:rsidRDefault="00C85A68" w:rsidP="00D03F02">
            <w:pPr>
              <w:rPr>
                <w:rFonts w:ascii="Arial" w:hAnsi="Arial" w:cs="Arial"/>
              </w:rPr>
            </w:pPr>
            <w:r w:rsidRPr="00C47EF4">
              <w:rPr>
                <w:rFonts w:ascii="Arial" w:hAnsi="Arial" w:cs="Arial"/>
              </w:rPr>
              <w:t>Nożyczki SIMS "9"</w:t>
            </w:r>
          </w:p>
        </w:tc>
        <w:tc>
          <w:tcPr>
            <w:tcW w:w="2410" w:type="dxa"/>
            <w:shd w:val="clear" w:color="auto" w:fill="auto"/>
            <w:vAlign w:val="center"/>
          </w:tcPr>
          <w:p w:rsidR="00C85A68" w:rsidRPr="00C47EF4" w:rsidRDefault="00C85A68" w:rsidP="00D03F02">
            <w:pPr>
              <w:jc w:val="center"/>
              <w:rPr>
                <w:rFonts w:ascii="Arial" w:hAnsi="Arial" w:cs="Arial"/>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1</w:t>
            </w:r>
          </w:p>
        </w:tc>
        <w:tc>
          <w:tcPr>
            <w:tcW w:w="992" w:type="dxa"/>
            <w:shd w:val="clear" w:color="auto" w:fill="auto"/>
            <w:vAlign w:val="center"/>
          </w:tcPr>
          <w:p w:rsidR="00C85A68" w:rsidRPr="00C47EF4" w:rsidRDefault="00C85A68" w:rsidP="00D03F02">
            <w:pPr>
              <w:jc w:val="center"/>
              <w:rPr>
                <w:rFonts w:ascii="Arial" w:hAnsi="Arial" w:cs="Arial"/>
                <w:color w:val="000000"/>
              </w:rPr>
            </w:pPr>
          </w:p>
        </w:tc>
        <w:tc>
          <w:tcPr>
            <w:tcW w:w="709" w:type="dxa"/>
            <w:shd w:val="clear" w:color="auto" w:fill="auto"/>
            <w:vAlign w:val="center"/>
          </w:tcPr>
          <w:p w:rsidR="00C85A68" w:rsidRPr="00C47EF4" w:rsidRDefault="00C85A68" w:rsidP="00D03F02">
            <w:pPr>
              <w:jc w:val="center"/>
              <w:rPr>
                <w:rFonts w:ascii="Arial" w:hAnsi="Arial" w:cs="Arial"/>
                <w:color w:val="000000"/>
              </w:rPr>
            </w:pPr>
          </w:p>
        </w:tc>
        <w:tc>
          <w:tcPr>
            <w:tcW w:w="1276" w:type="dxa"/>
            <w:shd w:val="clear" w:color="auto" w:fill="auto"/>
            <w:vAlign w:val="center"/>
          </w:tcPr>
          <w:p w:rsidR="00C85A68" w:rsidRPr="00C47EF4" w:rsidRDefault="00C85A68" w:rsidP="00D03F02">
            <w:pPr>
              <w:jc w:val="center"/>
              <w:rPr>
                <w:rFonts w:ascii="Arial" w:hAnsi="Arial" w:cs="Arial"/>
                <w:color w:val="000000"/>
              </w:rPr>
            </w:pPr>
          </w:p>
        </w:tc>
        <w:tc>
          <w:tcPr>
            <w:tcW w:w="1134" w:type="dxa"/>
            <w:shd w:val="clear" w:color="auto" w:fill="auto"/>
            <w:vAlign w:val="center"/>
          </w:tcPr>
          <w:p w:rsidR="00C85A68" w:rsidRPr="00C47EF4" w:rsidRDefault="00C85A68" w:rsidP="00D03F02">
            <w:pPr>
              <w:jc w:val="center"/>
              <w:rPr>
                <w:rFonts w:ascii="Arial" w:hAnsi="Arial" w:cs="Arial"/>
                <w:color w:val="000000"/>
              </w:rPr>
            </w:pPr>
          </w:p>
        </w:tc>
        <w:tc>
          <w:tcPr>
            <w:tcW w:w="1417" w:type="dxa"/>
            <w:shd w:val="clear" w:color="auto" w:fill="auto"/>
            <w:vAlign w:val="center"/>
          </w:tcPr>
          <w:p w:rsidR="00C85A68" w:rsidRPr="00C47EF4" w:rsidRDefault="00C85A68" w:rsidP="00D03F02">
            <w:pPr>
              <w:jc w:val="center"/>
              <w:rPr>
                <w:rFonts w:ascii="Arial" w:hAnsi="Arial" w:cs="Arial"/>
                <w:color w:val="000000"/>
              </w:rPr>
            </w:pPr>
          </w:p>
        </w:tc>
      </w:tr>
      <w:tr w:rsidR="006A7FA1" w:rsidRPr="00C47EF4" w:rsidTr="00D03F02">
        <w:trPr>
          <w:cantSplit/>
        </w:trPr>
        <w:tc>
          <w:tcPr>
            <w:tcW w:w="12333" w:type="dxa"/>
            <w:gridSpan w:val="9"/>
            <w:shd w:val="clear" w:color="auto" w:fill="auto"/>
            <w:vAlign w:val="center"/>
          </w:tcPr>
          <w:p w:rsidR="006A7FA1" w:rsidRPr="00C47EF4" w:rsidRDefault="005115A3" w:rsidP="00D03F02">
            <w:pPr>
              <w:jc w:val="center"/>
              <w:rPr>
                <w:rFonts w:ascii="Arial" w:hAnsi="Arial" w:cs="Arial"/>
                <w:color w:val="000000"/>
              </w:rPr>
            </w:pPr>
            <w:r w:rsidRPr="00C47EF4">
              <w:rPr>
                <w:rFonts w:ascii="Arial" w:hAnsi="Arial" w:cs="Arial"/>
                <w:color w:val="000000"/>
              </w:rPr>
              <w:t>RAZEM</w:t>
            </w:r>
          </w:p>
        </w:tc>
        <w:tc>
          <w:tcPr>
            <w:tcW w:w="1134" w:type="dxa"/>
            <w:shd w:val="clear" w:color="auto" w:fill="auto"/>
            <w:vAlign w:val="center"/>
          </w:tcPr>
          <w:p w:rsidR="006A7FA1" w:rsidRPr="00C47EF4" w:rsidRDefault="006A7FA1" w:rsidP="00D03F02">
            <w:pPr>
              <w:jc w:val="center"/>
              <w:rPr>
                <w:rFonts w:ascii="Arial" w:hAnsi="Arial" w:cs="Arial"/>
                <w:color w:val="000000"/>
              </w:rPr>
            </w:pPr>
          </w:p>
        </w:tc>
        <w:tc>
          <w:tcPr>
            <w:tcW w:w="1417" w:type="dxa"/>
            <w:shd w:val="clear" w:color="auto" w:fill="auto"/>
            <w:vAlign w:val="center"/>
          </w:tcPr>
          <w:p w:rsidR="006A7FA1" w:rsidRPr="00C47EF4" w:rsidRDefault="006A7FA1" w:rsidP="00D03F02">
            <w:pPr>
              <w:jc w:val="center"/>
              <w:rPr>
                <w:rFonts w:ascii="Arial" w:hAnsi="Arial" w:cs="Arial"/>
                <w:color w:val="000000"/>
              </w:rPr>
            </w:pPr>
          </w:p>
        </w:tc>
      </w:tr>
      <w:tr w:rsidR="002B2BE2" w:rsidRPr="00C47EF4" w:rsidTr="00993701">
        <w:trPr>
          <w:cantSplit/>
          <w:trHeight w:val="338"/>
        </w:trPr>
        <w:tc>
          <w:tcPr>
            <w:tcW w:w="14884" w:type="dxa"/>
            <w:gridSpan w:val="11"/>
            <w:vAlign w:val="center"/>
          </w:tcPr>
          <w:p w:rsidR="002B2BE2" w:rsidRPr="00C47EF4" w:rsidRDefault="002B2BE2" w:rsidP="00993701">
            <w:pPr>
              <w:rPr>
                <w:rFonts w:ascii="Arial" w:hAnsi="Arial" w:cs="Arial"/>
                <w:b/>
                <w:color w:val="000000"/>
                <w:sz w:val="16"/>
                <w:szCs w:val="16"/>
              </w:rPr>
            </w:pPr>
            <w:r w:rsidRPr="00C47EF4">
              <w:rPr>
                <w:rFonts w:ascii="Arial" w:hAnsi="Arial" w:cs="Arial"/>
                <w:b/>
                <w:sz w:val="16"/>
                <w:szCs w:val="16"/>
              </w:rPr>
              <w:t>PARAMETRY OCENIANE:</w:t>
            </w:r>
          </w:p>
        </w:tc>
      </w:tr>
      <w:tr w:rsidR="002B2BE2" w:rsidRPr="00C47EF4" w:rsidTr="00993701">
        <w:trPr>
          <w:cantSplit/>
          <w:trHeight w:val="225"/>
        </w:trPr>
        <w:tc>
          <w:tcPr>
            <w:tcW w:w="14884" w:type="dxa"/>
            <w:gridSpan w:val="11"/>
            <w:vAlign w:val="center"/>
          </w:tcPr>
          <w:p w:rsidR="002B2BE2" w:rsidRPr="00C47EF4" w:rsidRDefault="002B2BE2" w:rsidP="00993701">
            <w:pPr>
              <w:rPr>
                <w:rFonts w:ascii="Arial" w:hAnsi="Arial" w:cs="Arial"/>
                <w:sz w:val="18"/>
                <w:szCs w:val="18"/>
              </w:rPr>
            </w:pPr>
            <w:r w:rsidRPr="00C47EF4">
              <w:rPr>
                <w:rFonts w:ascii="Arial" w:hAnsi="Arial" w:cs="Arial"/>
                <w:sz w:val="18"/>
                <w:szCs w:val="18"/>
              </w:rPr>
              <w:t>Czas dostawy ……… dni</w:t>
            </w:r>
          </w:p>
        </w:tc>
      </w:tr>
    </w:tbl>
    <w:p w:rsidR="002778D3" w:rsidRPr="00DD39DE" w:rsidRDefault="002778D3" w:rsidP="002778D3">
      <w:pPr>
        <w:widowControl w:val="0"/>
        <w:suppressAutoHyphens/>
        <w:rPr>
          <w:rFonts w:ascii="Arial" w:hAnsi="Arial" w:cs="Arial"/>
        </w:rPr>
      </w:pPr>
      <w:r w:rsidRPr="00DD39DE">
        <w:rPr>
          <w:rFonts w:ascii="Arial" w:hAnsi="Arial" w:cs="Arial"/>
        </w:rPr>
        <w:t>Uwaga dla części nr 17:</w:t>
      </w:r>
    </w:p>
    <w:p w:rsidR="002778D3" w:rsidRPr="00DD39DE" w:rsidRDefault="002778D3" w:rsidP="002778D3">
      <w:pPr>
        <w:widowControl w:val="0"/>
        <w:suppressAutoHyphens/>
        <w:rPr>
          <w:rFonts w:ascii="Arial" w:hAnsi="Arial" w:cs="Arial"/>
        </w:rPr>
      </w:pPr>
      <w:r w:rsidRPr="00DD39DE">
        <w:rPr>
          <w:rFonts w:ascii="Arial" w:hAnsi="Arial" w:cs="Arial"/>
        </w:rPr>
        <w:t>L.p. jest jednocześnie numerem tabeli, w której dokonano szczegółowego opisu przedmiotu zamówienia</w:t>
      </w:r>
    </w:p>
    <w:p w:rsidR="00BC319B" w:rsidRPr="00C47EF4" w:rsidRDefault="00BC319B" w:rsidP="00516CD3">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9F30DA" w:rsidRPr="00C47EF4" w:rsidTr="00D03F02">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F30DA" w:rsidRPr="00C47EF4" w:rsidRDefault="009F30DA" w:rsidP="009F30DA">
            <w:pPr>
              <w:rPr>
                <w:rFonts w:ascii="Arial" w:hAnsi="Arial" w:cs="Arial"/>
                <w:bCs/>
              </w:rPr>
            </w:pPr>
            <w:r w:rsidRPr="00C47EF4">
              <w:rPr>
                <w:rFonts w:ascii="Arial" w:hAnsi="Arial" w:cs="Arial"/>
                <w:bCs/>
              </w:rPr>
              <w:t>CZĘŚĆ NR 18 APARAT EKG</w:t>
            </w:r>
          </w:p>
        </w:tc>
      </w:tr>
      <w:tr w:rsidR="009F30DA" w:rsidRPr="00C47EF4" w:rsidTr="00D03F02">
        <w:trPr>
          <w:cantSplit/>
        </w:trPr>
        <w:tc>
          <w:tcPr>
            <w:tcW w:w="426" w:type="dxa"/>
            <w:tcBorders>
              <w:top w:val="single" w:sz="4" w:space="0" w:color="auto"/>
            </w:tcBorders>
            <w:shd w:val="clear" w:color="auto" w:fill="auto"/>
            <w:vAlign w:val="center"/>
          </w:tcPr>
          <w:p w:rsidR="009F30DA" w:rsidRPr="00C47EF4" w:rsidRDefault="009F30DA" w:rsidP="00D03F02">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9F30DA" w:rsidRPr="00C47EF4" w:rsidRDefault="009F30DA" w:rsidP="00D03F02">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9F30DA" w:rsidRPr="00C47EF4" w:rsidRDefault="009F30DA" w:rsidP="00D03F02">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9F30DA" w:rsidRPr="00C47EF4" w:rsidRDefault="009F30DA" w:rsidP="00D03F02">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9F30DA" w:rsidRPr="00C47EF4" w:rsidRDefault="009F30DA" w:rsidP="00D03F02">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9F30DA" w:rsidRPr="00C47EF4" w:rsidRDefault="009F30DA" w:rsidP="00D03F02">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9F30DA" w:rsidRPr="00C47EF4" w:rsidRDefault="009F30DA" w:rsidP="00D03F02">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9F30DA" w:rsidRPr="00C47EF4" w:rsidRDefault="009F30DA" w:rsidP="00D03F02">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9F30DA" w:rsidRPr="00C47EF4" w:rsidRDefault="009F30DA" w:rsidP="00D03F02">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9F30DA" w:rsidRPr="00C47EF4" w:rsidRDefault="009F30DA" w:rsidP="00D03F02">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9F30DA" w:rsidRPr="00C47EF4" w:rsidRDefault="009F30DA" w:rsidP="00D03F02">
            <w:pPr>
              <w:keepNext/>
              <w:jc w:val="center"/>
              <w:outlineLvl w:val="3"/>
              <w:rPr>
                <w:rFonts w:ascii="Arial" w:hAnsi="Arial" w:cs="Arial"/>
                <w:sz w:val="16"/>
                <w:szCs w:val="16"/>
              </w:rPr>
            </w:pPr>
            <w:r w:rsidRPr="00C47EF4">
              <w:rPr>
                <w:rFonts w:ascii="Arial" w:hAnsi="Arial" w:cs="Arial"/>
                <w:sz w:val="16"/>
                <w:szCs w:val="16"/>
              </w:rPr>
              <w:t>Cena brutto</w:t>
            </w:r>
          </w:p>
        </w:tc>
      </w:tr>
      <w:tr w:rsidR="00C85A68" w:rsidRPr="00C47EF4" w:rsidTr="00D03F02">
        <w:trPr>
          <w:cantSplit/>
        </w:trPr>
        <w:tc>
          <w:tcPr>
            <w:tcW w:w="426" w:type="dxa"/>
            <w:shd w:val="clear" w:color="auto" w:fill="auto"/>
            <w:vAlign w:val="center"/>
          </w:tcPr>
          <w:p w:rsidR="00C85A68" w:rsidRPr="00C47EF4" w:rsidRDefault="00C85A68" w:rsidP="00D03F02">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C85A68" w:rsidRPr="00C47EF4" w:rsidRDefault="00C85A68" w:rsidP="00D03F02">
            <w:pPr>
              <w:rPr>
                <w:rFonts w:ascii="Arial" w:hAnsi="Arial" w:cs="Arial"/>
                <w:highlight w:val="red"/>
              </w:rPr>
            </w:pPr>
            <w:r w:rsidRPr="00C47EF4">
              <w:rPr>
                <w:rFonts w:ascii="Arial" w:hAnsi="Arial" w:cs="Arial"/>
              </w:rPr>
              <w:t>Aparat EKG 12-kanałowy</w:t>
            </w:r>
          </w:p>
        </w:tc>
        <w:tc>
          <w:tcPr>
            <w:tcW w:w="2410" w:type="dxa"/>
            <w:shd w:val="clear" w:color="auto" w:fill="auto"/>
            <w:vAlign w:val="center"/>
          </w:tcPr>
          <w:p w:rsidR="00C85A68" w:rsidRPr="00C47EF4" w:rsidRDefault="00C85A68" w:rsidP="00D03F02">
            <w:pPr>
              <w:jc w:val="center"/>
              <w:rPr>
                <w:rFonts w:ascii="Arial" w:hAnsi="Arial" w:cs="Arial"/>
                <w:highlight w:val="red"/>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2</w:t>
            </w:r>
          </w:p>
        </w:tc>
        <w:tc>
          <w:tcPr>
            <w:tcW w:w="992" w:type="dxa"/>
            <w:shd w:val="clear" w:color="auto" w:fill="auto"/>
            <w:vAlign w:val="center"/>
          </w:tcPr>
          <w:p w:rsidR="00C85A68" w:rsidRPr="00C47EF4" w:rsidRDefault="00C85A68" w:rsidP="00D03F02">
            <w:pPr>
              <w:jc w:val="center"/>
              <w:rPr>
                <w:rFonts w:ascii="Arial" w:hAnsi="Arial" w:cs="Arial"/>
                <w:color w:val="000000"/>
              </w:rPr>
            </w:pPr>
          </w:p>
        </w:tc>
        <w:tc>
          <w:tcPr>
            <w:tcW w:w="709" w:type="dxa"/>
            <w:shd w:val="clear" w:color="auto" w:fill="auto"/>
            <w:vAlign w:val="center"/>
          </w:tcPr>
          <w:p w:rsidR="00C85A68" w:rsidRPr="00C47EF4" w:rsidRDefault="00C85A68" w:rsidP="00D03F02">
            <w:pPr>
              <w:jc w:val="center"/>
              <w:rPr>
                <w:rFonts w:ascii="Arial" w:hAnsi="Arial" w:cs="Arial"/>
                <w:color w:val="000000"/>
              </w:rPr>
            </w:pPr>
          </w:p>
        </w:tc>
        <w:tc>
          <w:tcPr>
            <w:tcW w:w="1276" w:type="dxa"/>
            <w:shd w:val="clear" w:color="auto" w:fill="auto"/>
            <w:vAlign w:val="center"/>
          </w:tcPr>
          <w:p w:rsidR="00C85A68" w:rsidRPr="00C47EF4" w:rsidRDefault="00C85A68" w:rsidP="00D03F02">
            <w:pPr>
              <w:jc w:val="center"/>
              <w:rPr>
                <w:rFonts w:ascii="Arial" w:hAnsi="Arial" w:cs="Arial"/>
                <w:color w:val="000000"/>
              </w:rPr>
            </w:pPr>
          </w:p>
        </w:tc>
        <w:tc>
          <w:tcPr>
            <w:tcW w:w="1134" w:type="dxa"/>
            <w:shd w:val="clear" w:color="auto" w:fill="auto"/>
            <w:vAlign w:val="center"/>
          </w:tcPr>
          <w:p w:rsidR="00C85A68" w:rsidRPr="00C47EF4" w:rsidRDefault="00C85A68" w:rsidP="00D03F02">
            <w:pPr>
              <w:jc w:val="center"/>
              <w:rPr>
                <w:rFonts w:ascii="Arial" w:hAnsi="Arial" w:cs="Arial"/>
                <w:color w:val="000000"/>
              </w:rPr>
            </w:pPr>
          </w:p>
        </w:tc>
        <w:tc>
          <w:tcPr>
            <w:tcW w:w="1417" w:type="dxa"/>
            <w:shd w:val="clear" w:color="auto" w:fill="auto"/>
            <w:vAlign w:val="center"/>
          </w:tcPr>
          <w:p w:rsidR="00C85A68" w:rsidRPr="00C47EF4" w:rsidRDefault="00C85A68" w:rsidP="00D03F02">
            <w:pPr>
              <w:jc w:val="center"/>
              <w:rPr>
                <w:rFonts w:ascii="Arial" w:hAnsi="Arial" w:cs="Arial"/>
                <w:color w:val="000000"/>
              </w:rPr>
            </w:pPr>
          </w:p>
        </w:tc>
      </w:tr>
      <w:tr w:rsidR="002B2BE2" w:rsidRPr="00C47EF4" w:rsidTr="00993701">
        <w:trPr>
          <w:cantSplit/>
          <w:trHeight w:val="338"/>
        </w:trPr>
        <w:tc>
          <w:tcPr>
            <w:tcW w:w="14884" w:type="dxa"/>
            <w:gridSpan w:val="11"/>
            <w:vAlign w:val="center"/>
          </w:tcPr>
          <w:p w:rsidR="002B2BE2" w:rsidRPr="00C47EF4" w:rsidRDefault="002B2BE2" w:rsidP="00993701">
            <w:pPr>
              <w:rPr>
                <w:rFonts w:ascii="Arial" w:hAnsi="Arial" w:cs="Arial"/>
                <w:b/>
                <w:color w:val="000000"/>
                <w:sz w:val="16"/>
                <w:szCs w:val="16"/>
              </w:rPr>
            </w:pPr>
            <w:r w:rsidRPr="00C47EF4">
              <w:rPr>
                <w:rFonts w:ascii="Arial" w:hAnsi="Arial" w:cs="Arial"/>
                <w:b/>
                <w:sz w:val="16"/>
                <w:szCs w:val="16"/>
              </w:rPr>
              <w:t>PARAMETRY OCENIANE:</w:t>
            </w:r>
          </w:p>
        </w:tc>
      </w:tr>
      <w:tr w:rsidR="002B2BE2" w:rsidRPr="00C47EF4" w:rsidTr="00993701">
        <w:trPr>
          <w:cantSplit/>
          <w:trHeight w:val="225"/>
        </w:trPr>
        <w:tc>
          <w:tcPr>
            <w:tcW w:w="14884" w:type="dxa"/>
            <w:gridSpan w:val="11"/>
            <w:vAlign w:val="center"/>
          </w:tcPr>
          <w:p w:rsidR="002B2BE2" w:rsidRPr="00C47EF4" w:rsidRDefault="002B2BE2" w:rsidP="00993701">
            <w:pPr>
              <w:rPr>
                <w:rFonts w:ascii="Arial" w:hAnsi="Arial" w:cs="Arial"/>
                <w:sz w:val="18"/>
                <w:szCs w:val="18"/>
              </w:rPr>
            </w:pPr>
            <w:r w:rsidRPr="00C47EF4">
              <w:rPr>
                <w:rFonts w:ascii="Arial" w:hAnsi="Arial" w:cs="Arial"/>
                <w:sz w:val="18"/>
                <w:szCs w:val="18"/>
              </w:rPr>
              <w:t>Czas dostawy ……… dni</w:t>
            </w:r>
          </w:p>
        </w:tc>
      </w:tr>
      <w:tr w:rsidR="002B2BE2" w:rsidRPr="00C47EF4" w:rsidTr="00993701">
        <w:trPr>
          <w:cantSplit/>
          <w:trHeight w:val="225"/>
        </w:trPr>
        <w:tc>
          <w:tcPr>
            <w:tcW w:w="14884" w:type="dxa"/>
            <w:gridSpan w:val="11"/>
            <w:vAlign w:val="center"/>
          </w:tcPr>
          <w:p w:rsidR="002B2BE2" w:rsidRPr="00C47EF4" w:rsidRDefault="002B2BE2" w:rsidP="00993701">
            <w:pPr>
              <w:rPr>
                <w:rFonts w:ascii="Arial" w:hAnsi="Arial" w:cs="Arial"/>
                <w:sz w:val="18"/>
                <w:szCs w:val="18"/>
              </w:rPr>
            </w:pPr>
            <w:r w:rsidRPr="00C47EF4">
              <w:rPr>
                <w:rFonts w:ascii="Arial" w:hAnsi="Arial" w:cs="Arial"/>
                <w:sz w:val="18"/>
                <w:szCs w:val="18"/>
              </w:rPr>
              <w:t>Okres gwarancji …… miesięcy</w:t>
            </w:r>
          </w:p>
        </w:tc>
      </w:tr>
    </w:tbl>
    <w:p w:rsidR="00BC319B" w:rsidRPr="00C47EF4" w:rsidRDefault="00BC319B" w:rsidP="00516CD3">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9F30DA" w:rsidRPr="00C47EF4" w:rsidTr="00D03F02">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F30DA" w:rsidRPr="00C47EF4" w:rsidRDefault="009F30DA" w:rsidP="00D03F02">
            <w:pPr>
              <w:rPr>
                <w:rFonts w:ascii="Arial" w:hAnsi="Arial" w:cs="Arial"/>
                <w:bCs/>
              </w:rPr>
            </w:pPr>
            <w:r w:rsidRPr="00C47EF4">
              <w:rPr>
                <w:rFonts w:ascii="Arial" w:hAnsi="Arial" w:cs="Arial"/>
                <w:bCs/>
              </w:rPr>
              <w:t>CZĘŚĆ NR 19 PULSOKSYMETR NAPALCOWY</w:t>
            </w:r>
          </w:p>
        </w:tc>
      </w:tr>
      <w:tr w:rsidR="009F30DA" w:rsidRPr="00C47EF4" w:rsidTr="00D03F02">
        <w:trPr>
          <w:cantSplit/>
        </w:trPr>
        <w:tc>
          <w:tcPr>
            <w:tcW w:w="426" w:type="dxa"/>
            <w:tcBorders>
              <w:top w:val="single" w:sz="4" w:space="0" w:color="auto"/>
            </w:tcBorders>
            <w:shd w:val="clear" w:color="auto" w:fill="auto"/>
            <w:vAlign w:val="center"/>
          </w:tcPr>
          <w:p w:rsidR="009F30DA" w:rsidRPr="00C47EF4" w:rsidRDefault="009F30DA" w:rsidP="00D03F02">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9F30DA" w:rsidRPr="00C47EF4" w:rsidRDefault="009F30DA" w:rsidP="00D03F02">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9F30DA" w:rsidRPr="00C47EF4" w:rsidRDefault="009F30DA" w:rsidP="00D03F02">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9F30DA" w:rsidRPr="00C47EF4" w:rsidRDefault="009F30DA" w:rsidP="00D03F02">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9F30DA" w:rsidRPr="00C47EF4" w:rsidRDefault="009F30DA" w:rsidP="00D03F02">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9F30DA" w:rsidRPr="00C47EF4" w:rsidRDefault="009F30DA" w:rsidP="00D03F02">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9F30DA" w:rsidRPr="00C47EF4" w:rsidRDefault="009F30DA" w:rsidP="00D03F02">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9F30DA" w:rsidRPr="00C47EF4" w:rsidRDefault="009F30DA" w:rsidP="00D03F02">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9F30DA" w:rsidRPr="00C47EF4" w:rsidRDefault="009F30DA" w:rsidP="00D03F02">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9F30DA" w:rsidRPr="00C47EF4" w:rsidRDefault="009F30DA" w:rsidP="00D03F02">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9F30DA" w:rsidRPr="00C47EF4" w:rsidRDefault="009F30DA" w:rsidP="00D03F02">
            <w:pPr>
              <w:keepNext/>
              <w:jc w:val="center"/>
              <w:outlineLvl w:val="3"/>
              <w:rPr>
                <w:rFonts w:ascii="Arial" w:hAnsi="Arial" w:cs="Arial"/>
                <w:sz w:val="16"/>
                <w:szCs w:val="16"/>
              </w:rPr>
            </w:pPr>
            <w:r w:rsidRPr="00C47EF4">
              <w:rPr>
                <w:rFonts w:ascii="Arial" w:hAnsi="Arial" w:cs="Arial"/>
                <w:sz w:val="16"/>
                <w:szCs w:val="16"/>
              </w:rPr>
              <w:t>Cena brutto</w:t>
            </w:r>
          </w:p>
        </w:tc>
      </w:tr>
      <w:tr w:rsidR="00C85A68" w:rsidRPr="00C47EF4" w:rsidTr="00D03F02">
        <w:trPr>
          <w:cantSplit/>
        </w:trPr>
        <w:tc>
          <w:tcPr>
            <w:tcW w:w="426" w:type="dxa"/>
            <w:shd w:val="clear" w:color="auto" w:fill="auto"/>
            <w:vAlign w:val="center"/>
          </w:tcPr>
          <w:p w:rsidR="00C85A68" w:rsidRPr="00C47EF4" w:rsidRDefault="00C85A68" w:rsidP="00D03F02">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C85A68" w:rsidRPr="00C47EF4" w:rsidRDefault="00C85A68" w:rsidP="00D03F02">
            <w:pPr>
              <w:rPr>
                <w:rFonts w:ascii="Arial" w:hAnsi="Arial" w:cs="Arial"/>
                <w:highlight w:val="red"/>
              </w:rPr>
            </w:pPr>
            <w:r w:rsidRPr="00C47EF4">
              <w:rPr>
                <w:rFonts w:ascii="Arial" w:hAnsi="Arial" w:cs="Arial"/>
              </w:rPr>
              <w:t xml:space="preserve">Pulsoksymetr </w:t>
            </w:r>
            <w:proofErr w:type="spellStart"/>
            <w:r w:rsidRPr="00C47EF4">
              <w:rPr>
                <w:rFonts w:ascii="Arial" w:hAnsi="Arial" w:cs="Arial"/>
              </w:rPr>
              <w:t>napalcowy</w:t>
            </w:r>
            <w:proofErr w:type="spellEnd"/>
          </w:p>
        </w:tc>
        <w:tc>
          <w:tcPr>
            <w:tcW w:w="2410" w:type="dxa"/>
            <w:shd w:val="clear" w:color="auto" w:fill="auto"/>
            <w:vAlign w:val="center"/>
          </w:tcPr>
          <w:p w:rsidR="00C85A68" w:rsidRPr="00C47EF4" w:rsidRDefault="00C85A68" w:rsidP="00D03F02">
            <w:pPr>
              <w:jc w:val="center"/>
              <w:rPr>
                <w:rFonts w:ascii="Arial" w:hAnsi="Arial" w:cs="Arial"/>
                <w:highlight w:val="red"/>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8</w:t>
            </w:r>
          </w:p>
        </w:tc>
        <w:tc>
          <w:tcPr>
            <w:tcW w:w="992" w:type="dxa"/>
            <w:shd w:val="clear" w:color="auto" w:fill="auto"/>
            <w:vAlign w:val="center"/>
          </w:tcPr>
          <w:p w:rsidR="00C85A68" w:rsidRPr="00C47EF4" w:rsidRDefault="00C85A68" w:rsidP="00D03F02">
            <w:pPr>
              <w:jc w:val="center"/>
              <w:rPr>
                <w:rFonts w:ascii="Arial" w:hAnsi="Arial" w:cs="Arial"/>
                <w:color w:val="000000"/>
              </w:rPr>
            </w:pPr>
          </w:p>
        </w:tc>
        <w:tc>
          <w:tcPr>
            <w:tcW w:w="709" w:type="dxa"/>
            <w:shd w:val="clear" w:color="auto" w:fill="auto"/>
            <w:vAlign w:val="center"/>
          </w:tcPr>
          <w:p w:rsidR="00C85A68" w:rsidRPr="00C47EF4" w:rsidRDefault="00C85A68" w:rsidP="00D03F02">
            <w:pPr>
              <w:jc w:val="center"/>
              <w:rPr>
                <w:rFonts w:ascii="Arial" w:hAnsi="Arial" w:cs="Arial"/>
                <w:color w:val="000000"/>
              </w:rPr>
            </w:pPr>
          </w:p>
        </w:tc>
        <w:tc>
          <w:tcPr>
            <w:tcW w:w="1276" w:type="dxa"/>
            <w:shd w:val="clear" w:color="auto" w:fill="auto"/>
            <w:vAlign w:val="center"/>
          </w:tcPr>
          <w:p w:rsidR="00C85A68" w:rsidRPr="00C47EF4" w:rsidRDefault="00C85A68" w:rsidP="00D03F02">
            <w:pPr>
              <w:jc w:val="center"/>
              <w:rPr>
                <w:rFonts w:ascii="Arial" w:hAnsi="Arial" w:cs="Arial"/>
                <w:color w:val="000000"/>
              </w:rPr>
            </w:pPr>
          </w:p>
        </w:tc>
        <w:tc>
          <w:tcPr>
            <w:tcW w:w="1134" w:type="dxa"/>
            <w:shd w:val="clear" w:color="auto" w:fill="auto"/>
            <w:vAlign w:val="center"/>
          </w:tcPr>
          <w:p w:rsidR="00C85A68" w:rsidRPr="00C47EF4" w:rsidRDefault="00C85A68" w:rsidP="00D03F02">
            <w:pPr>
              <w:jc w:val="center"/>
              <w:rPr>
                <w:rFonts w:ascii="Arial" w:hAnsi="Arial" w:cs="Arial"/>
                <w:color w:val="000000"/>
              </w:rPr>
            </w:pPr>
          </w:p>
        </w:tc>
        <w:tc>
          <w:tcPr>
            <w:tcW w:w="1417" w:type="dxa"/>
            <w:shd w:val="clear" w:color="auto" w:fill="auto"/>
            <w:vAlign w:val="center"/>
          </w:tcPr>
          <w:p w:rsidR="00C85A68" w:rsidRPr="00C47EF4" w:rsidRDefault="00C85A68" w:rsidP="00D03F02">
            <w:pPr>
              <w:jc w:val="center"/>
              <w:rPr>
                <w:rFonts w:ascii="Arial" w:hAnsi="Arial" w:cs="Arial"/>
                <w:color w:val="000000"/>
              </w:rPr>
            </w:pPr>
          </w:p>
        </w:tc>
      </w:tr>
      <w:tr w:rsidR="002B2BE2" w:rsidRPr="00C47EF4" w:rsidTr="00993701">
        <w:trPr>
          <w:cantSplit/>
          <w:trHeight w:val="338"/>
        </w:trPr>
        <w:tc>
          <w:tcPr>
            <w:tcW w:w="14884" w:type="dxa"/>
            <w:gridSpan w:val="11"/>
            <w:vAlign w:val="center"/>
          </w:tcPr>
          <w:p w:rsidR="002B2BE2" w:rsidRPr="00C47EF4" w:rsidRDefault="002B2BE2" w:rsidP="00993701">
            <w:pPr>
              <w:rPr>
                <w:rFonts w:ascii="Arial" w:hAnsi="Arial" w:cs="Arial"/>
                <w:b/>
                <w:color w:val="000000"/>
                <w:sz w:val="16"/>
                <w:szCs w:val="16"/>
              </w:rPr>
            </w:pPr>
            <w:r w:rsidRPr="00C47EF4">
              <w:rPr>
                <w:rFonts w:ascii="Arial" w:hAnsi="Arial" w:cs="Arial"/>
                <w:b/>
                <w:sz w:val="16"/>
                <w:szCs w:val="16"/>
              </w:rPr>
              <w:t>PARAMETRY OCENIANE:</w:t>
            </w:r>
          </w:p>
        </w:tc>
      </w:tr>
      <w:tr w:rsidR="002B2BE2" w:rsidRPr="00C47EF4" w:rsidTr="00993701">
        <w:trPr>
          <w:cantSplit/>
          <w:trHeight w:val="225"/>
        </w:trPr>
        <w:tc>
          <w:tcPr>
            <w:tcW w:w="14884" w:type="dxa"/>
            <w:gridSpan w:val="11"/>
            <w:vAlign w:val="center"/>
          </w:tcPr>
          <w:p w:rsidR="002B2BE2" w:rsidRPr="00C47EF4" w:rsidRDefault="002B2BE2" w:rsidP="00993701">
            <w:pPr>
              <w:rPr>
                <w:rFonts w:ascii="Arial" w:hAnsi="Arial" w:cs="Arial"/>
                <w:sz w:val="18"/>
                <w:szCs w:val="18"/>
              </w:rPr>
            </w:pPr>
            <w:r w:rsidRPr="00C47EF4">
              <w:rPr>
                <w:rFonts w:ascii="Arial" w:hAnsi="Arial" w:cs="Arial"/>
                <w:sz w:val="18"/>
                <w:szCs w:val="18"/>
              </w:rPr>
              <w:lastRenderedPageBreak/>
              <w:t>Czas dostawy ……… dni</w:t>
            </w:r>
          </w:p>
        </w:tc>
      </w:tr>
      <w:tr w:rsidR="002B2BE2" w:rsidRPr="00C47EF4" w:rsidTr="00993701">
        <w:trPr>
          <w:cantSplit/>
          <w:trHeight w:val="225"/>
        </w:trPr>
        <w:tc>
          <w:tcPr>
            <w:tcW w:w="14884" w:type="dxa"/>
            <w:gridSpan w:val="11"/>
            <w:vAlign w:val="center"/>
          </w:tcPr>
          <w:p w:rsidR="002B2BE2" w:rsidRPr="00C47EF4" w:rsidRDefault="002B2BE2" w:rsidP="00993701">
            <w:pPr>
              <w:rPr>
                <w:rFonts w:ascii="Arial" w:hAnsi="Arial" w:cs="Arial"/>
                <w:sz w:val="18"/>
                <w:szCs w:val="18"/>
              </w:rPr>
            </w:pPr>
            <w:r w:rsidRPr="00C47EF4">
              <w:rPr>
                <w:rFonts w:ascii="Arial" w:hAnsi="Arial" w:cs="Arial"/>
                <w:sz w:val="18"/>
                <w:szCs w:val="18"/>
              </w:rPr>
              <w:t>Okres gwarancji …… miesięcy</w:t>
            </w:r>
          </w:p>
        </w:tc>
      </w:tr>
      <w:tr w:rsidR="00E806FA" w:rsidRPr="00C47EF4" w:rsidTr="00D03F02">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806FA" w:rsidRPr="00C47EF4" w:rsidRDefault="00E806FA" w:rsidP="00D73BCC">
            <w:pPr>
              <w:rPr>
                <w:rFonts w:ascii="Arial" w:hAnsi="Arial" w:cs="Arial"/>
                <w:bCs/>
              </w:rPr>
            </w:pPr>
            <w:r w:rsidRPr="00C47EF4">
              <w:rPr>
                <w:rFonts w:ascii="Arial" w:hAnsi="Arial" w:cs="Arial"/>
                <w:bCs/>
              </w:rPr>
              <w:t>CZĘŚĆ NR 20 INHALATOR TŁOKOWY</w:t>
            </w:r>
          </w:p>
        </w:tc>
      </w:tr>
      <w:tr w:rsidR="00E806FA" w:rsidRPr="00C47EF4" w:rsidTr="00D03F02">
        <w:trPr>
          <w:cantSplit/>
        </w:trPr>
        <w:tc>
          <w:tcPr>
            <w:tcW w:w="426" w:type="dxa"/>
            <w:tcBorders>
              <w:top w:val="single" w:sz="4" w:space="0" w:color="auto"/>
            </w:tcBorders>
            <w:shd w:val="clear" w:color="auto" w:fill="auto"/>
            <w:vAlign w:val="center"/>
          </w:tcPr>
          <w:p w:rsidR="00E806FA" w:rsidRPr="00C47EF4" w:rsidRDefault="00E806FA" w:rsidP="00D03F02">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E806FA" w:rsidRPr="00C47EF4" w:rsidRDefault="00E806FA" w:rsidP="00D03F02">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E806FA" w:rsidRPr="00C47EF4" w:rsidRDefault="00E806FA" w:rsidP="00D03F02">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E806FA" w:rsidRPr="00C47EF4" w:rsidRDefault="00E806FA" w:rsidP="00D03F02">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E806FA" w:rsidRPr="00C47EF4" w:rsidRDefault="00E806FA" w:rsidP="00D03F02">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E806FA" w:rsidRPr="00C47EF4" w:rsidRDefault="00E806FA" w:rsidP="00D03F02">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E806FA" w:rsidRPr="00C47EF4" w:rsidRDefault="00E806FA" w:rsidP="00D03F02">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E806FA" w:rsidRPr="00C47EF4" w:rsidRDefault="00E806FA" w:rsidP="00D03F02">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E806FA" w:rsidRPr="00C47EF4" w:rsidRDefault="00E806FA" w:rsidP="00D03F02">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E806FA" w:rsidRPr="00C47EF4" w:rsidRDefault="00E806FA" w:rsidP="00D03F02">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E806FA" w:rsidRPr="00C47EF4" w:rsidRDefault="00E806FA" w:rsidP="00D03F02">
            <w:pPr>
              <w:keepNext/>
              <w:jc w:val="center"/>
              <w:outlineLvl w:val="3"/>
              <w:rPr>
                <w:rFonts w:ascii="Arial" w:hAnsi="Arial" w:cs="Arial"/>
                <w:sz w:val="16"/>
                <w:szCs w:val="16"/>
              </w:rPr>
            </w:pPr>
            <w:r w:rsidRPr="00C47EF4">
              <w:rPr>
                <w:rFonts w:ascii="Arial" w:hAnsi="Arial" w:cs="Arial"/>
                <w:sz w:val="16"/>
                <w:szCs w:val="16"/>
              </w:rPr>
              <w:t>Cena brutto</w:t>
            </w:r>
          </w:p>
        </w:tc>
      </w:tr>
      <w:tr w:rsidR="00C85A68" w:rsidRPr="00C47EF4" w:rsidTr="00D03F02">
        <w:trPr>
          <w:cantSplit/>
        </w:trPr>
        <w:tc>
          <w:tcPr>
            <w:tcW w:w="426" w:type="dxa"/>
            <w:shd w:val="clear" w:color="auto" w:fill="auto"/>
            <w:vAlign w:val="center"/>
          </w:tcPr>
          <w:p w:rsidR="00C85A68" w:rsidRPr="00C47EF4" w:rsidRDefault="00C85A68" w:rsidP="00D03F02">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C85A68" w:rsidRPr="00C47EF4" w:rsidRDefault="00C85A68" w:rsidP="00D03F02">
            <w:pPr>
              <w:rPr>
                <w:rFonts w:ascii="Arial" w:hAnsi="Arial" w:cs="Arial"/>
                <w:highlight w:val="red"/>
              </w:rPr>
            </w:pPr>
            <w:r w:rsidRPr="00C47EF4">
              <w:rPr>
                <w:rFonts w:ascii="Arial" w:hAnsi="Arial" w:cs="Arial"/>
              </w:rPr>
              <w:t>Inhalator tłokowy</w:t>
            </w:r>
          </w:p>
        </w:tc>
        <w:tc>
          <w:tcPr>
            <w:tcW w:w="2410" w:type="dxa"/>
            <w:shd w:val="clear" w:color="auto" w:fill="auto"/>
            <w:vAlign w:val="center"/>
          </w:tcPr>
          <w:p w:rsidR="00C85A68" w:rsidRPr="00C47EF4" w:rsidRDefault="00C85A68" w:rsidP="00D03F02">
            <w:pPr>
              <w:jc w:val="center"/>
              <w:rPr>
                <w:rFonts w:ascii="Arial" w:hAnsi="Arial" w:cs="Arial"/>
                <w:highlight w:val="red"/>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8</w:t>
            </w:r>
          </w:p>
        </w:tc>
        <w:tc>
          <w:tcPr>
            <w:tcW w:w="992" w:type="dxa"/>
            <w:shd w:val="clear" w:color="auto" w:fill="auto"/>
            <w:vAlign w:val="center"/>
          </w:tcPr>
          <w:p w:rsidR="00C85A68" w:rsidRPr="00C47EF4" w:rsidRDefault="00C85A68" w:rsidP="00D03F02">
            <w:pPr>
              <w:jc w:val="center"/>
              <w:rPr>
                <w:rFonts w:ascii="Arial" w:hAnsi="Arial" w:cs="Arial"/>
                <w:color w:val="000000"/>
              </w:rPr>
            </w:pPr>
          </w:p>
        </w:tc>
        <w:tc>
          <w:tcPr>
            <w:tcW w:w="709" w:type="dxa"/>
            <w:shd w:val="clear" w:color="auto" w:fill="auto"/>
            <w:vAlign w:val="center"/>
          </w:tcPr>
          <w:p w:rsidR="00C85A68" w:rsidRPr="00C47EF4" w:rsidRDefault="00C85A68" w:rsidP="00D03F02">
            <w:pPr>
              <w:jc w:val="center"/>
              <w:rPr>
                <w:rFonts w:ascii="Arial" w:hAnsi="Arial" w:cs="Arial"/>
                <w:color w:val="000000"/>
              </w:rPr>
            </w:pPr>
          </w:p>
        </w:tc>
        <w:tc>
          <w:tcPr>
            <w:tcW w:w="1276" w:type="dxa"/>
            <w:shd w:val="clear" w:color="auto" w:fill="auto"/>
            <w:vAlign w:val="center"/>
          </w:tcPr>
          <w:p w:rsidR="00C85A68" w:rsidRPr="00C47EF4" w:rsidRDefault="00C85A68" w:rsidP="00D03F02">
            <w:pPr>
              <w:jc w:val="center"/>
              <w:rPr>
                <w:rFonts w:ascii="Arial" w:hAnsi="Arial" w:cs="Arial"/>
                <w:color w:val="000000"/>
              </w:rPr>
            </w:pPr>
          </w:p>
        </w:tc>
        <w:tc>
          <w:tcPr>
            <w:tcW w:w="1134" w:type="dxa"/>
            <w:shd w:val="clear" w:color="auto" w:fill="auto"/>
            <w:vAlign w:val="center"/>
          </w:tcPr>
          <w:p w:rsidR="00C85A68" w:rsidRPr="00C47EF4" w:rsidRDefault="00C85A68" w:rsidP="00D03F02">
            <w:pPr>
              <w:jc w:val="center"/>
              <w:rPr>
                <w:rFonts w:ascii="Arial" w:hAnsi="Arial" w:cs="Arial"/>
                <w:color w:val="000000"/>
              </w:rPr>
            </w:pPr>
          </w:p>
        </w:tc>
        <w:tc>
          <w:tcPr>
            <w:tcW w:w="1417" w:type="dxa"/>
            <w:shd w:val="clear" w:color="auto" w:fill="auto"/>
            <w:vAlign w:val="center"/>
          </w:tcPr>
          <w:p w:rsidR="00C85A68" w:rsidRPr="00C47EF4" w:rsidRDefault="00C85A68" w:rsidP="00D03F02">
            <w:pPr>
              <w:jc w:val="center"/>
              <w:rPr>
                <w:rFonts w:ascii="Arial" w:hAnsi="Arial" w:cs="Arial"/>
                <w:color w:val="000000"/>
              </w:rPr>
            </w:pPr>
          </w:p>
        </w:tc>
      </w:tr>
      <w:tr w:rsidR="002B2BE2" w:rsidRPr="00C47EF4" w:rsidTr="00993701">
        <w:trPr>
          <w:cantSplit/>
          <w:trHeight w:val="338"/>
        </w:trPr>
        <w:tc>
          <w:tcPr>
            <w:tcW w:w="14884" w:type="dxa"/>
            <w:gridSpan w:val="11"/>
            <w:vAlign w:val="center"/>
          </w:tcPr>
          <w:p w:rsidR="002B2BE2" w:rsidRPr="00C47EF4" w:rsidRDefault="002B2BE2" w:rsidP="00993701">
            <w:pPr>
              <w:rPr>
                <w:rFonts w:ascii="Arial" w:hAnsi="Arial" w:cs="Arial"/>
                <w:b/>
                <w:color w:val="000000"/>
                <w:sz w:val="16"/>
                <w:szCs w:val="16"/>
              </w:rPr>
            </w:pPr>
            <w:r w:rsidRPr="00C47EF4">
              <w:rPr>
                <w:rFonts w:ascii="Arial" w:hAnsi="Arial" w:cs="Arial"/>
                <w:b/>
                <w:sz w:val="16"/>
                <w:szCs w:val="16"/>
              </w:rPr>
              <w:t>PARAMETRY OCENIANE:</w:t>
            </w:r>
          </w:p>
        </w:tc>
      </w:tr>
      <w:tr w:rsidR="002B2BE2" w:rsidRPr="00C47EF4" w:rsidTr="00993701">
        <w:trPr>
          <w:cantSplit/>
          <w:trHeight w:val="225"/>
        </w:trPr>
        <w:tc>
          <w:tcPr>
            <w:tcW w:w="14884" w:type="dxa"/>
            <w:gridSpan w:val="11"/>
            <w:vAlign w:val="center"/>
          </w:tcPr>
          <w:p w:rsidR="002B2BE2" w:rsidRPr="00C47EF4" w:rsidRDefault="002B2BE2" w:rsidP="00993701">
            <w:pPr>
              <w:rPr>
                <w:rFonts w:ascii="Arial" w:hAnsi="Arial" w:cs="Arial"/>
                <w:sz w:val="18"/>
                <w:szCs w:val="18"/>
              </w:rPr>
            </w:pPr>
            <w:r w:rsidRPr="00C47EF4">
              <w:rPr>
                <w:rFonts w:ascii="Arial" w:hAnsi="Arial" w:cs="Arial"/>
                <w:sz w:val="18"/>
                <w:szCs w:val="18"/>
              </w:rPr>
              <w:t>Czas dostawy ……… dni</w:t>
            </w:r>
          </w:p>
        </w:tc>
      </w:tr>
    </w:tbl>
    <w:p w:rsidR="009F30DA" w:rsidRPr="00C47EF4" w:rsidRDefault="009F30DA" w:rsidP="00516CD3">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D73BCC" w:rsidRPr="00C47EF4" w:rsidTr="00D03F02">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73BCC" w:rsidRPr="00C47EF4" w:rsidRDefault="00D73BCC" w:rsidP="00D73BCC">
            <w:pPr>
              <w:rPr>
                <w:rFonts w:ascii="Arial" w:hAnsi="Arial" w:cs="Arial"/>
                <w:bCs/>
              </w:rPr>
            </w:pPr>
            <w:r w:rsidRPr="00C47EF4">
              <w:rPr>
                <w:rFonts w:ascii="Arial" w:hAnsi="Arial" w:cs="Arial"/>
                <w:bCs/>
              </w:rPr>
              <w:t xml:space="preserve">CZĘŚĆ NR 21 </w:t>
            </w:r>
            <w:r w:rsidR="000A219F" w:rsidRPr="00C47EF4">
              <w:rPr>
                <w:rFonts w:ascii="Arial" w:hAnsi="Arial" w:cs="Arial"/>
                <w:bCs/>
              </w:rPr>
              <w:t>TABLICA INFORMACYJNA TRIAGE</w:t>
            </w:r>
          </w:p>
        </w:tc>
      </w:tr>
      <w:tr w:rsidR="00D73BCC" w:rsidRPr="00C47EF4" w:rsidTr="00D03F02">
        <w:trPr>
          <w:cantSplit/>
        </w:trPr>
        <w:tc>
          <w:tcPr>
            <w:tcW w:w="426" w:type="dxa"/>
            <w:tcBorders>
              <w:top w:val="single" w:sz="4" w:space="0" w:color="auto"/>
            </w:tcBorders>
            <w:shd w:val="clear" w:color="auto" w:fill="auto"/>
            <w:vAlign w:val="center"/>
          </w:tcPr>
          <w:p w:rsidR="00D73BCC" w:rsidRPr="00C47EF4" w:rsidRDefault="00D73BCC" w:rsidP="00D03F02">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D73BCC" w:rsidRPr="00C47EF4" w:rsidRDefault="00D73BCC" w:rsidP="00D03F02">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D73BCC" w:rsidRPr="00C47EF4" w:rsidRDefault="00D73BCC" w:rsidP="00D03F02">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D73BCC" w:rsidRPr="00C47EF4" w:rsidRDefault="00D73BCC" w:rsidP="00D03F02">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D73BCC" w:rsidRPr="00C47EF4" w:rsidRDefault="00D73BCC" w:rsidP="00D03F02">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D73BCC" w:rsidRPr="00C47EF4" w:rsidRDefault="00D73BCC" w:rsidP="00D03F02">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D73BCC" w:rsidRPr="00C47EF4" w:rsidRDefault="00D73BCC" w:rsidP="00D03F02">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D73BCC" w:rsidRPr="00C47EF4" w:rsidRDefault="00D73BCC" w:rsidP="00D03F02">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D73BCC" w:rsidRPr="00C47EF4" w:rsidRDefault="00D73BCC" w:rsidP="00D03F02">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D73BCC" w:rsidRPr="00C47EF4" w:rsidRDefault="00D73BCC" w:rsidP="00D03F02">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D73BCC" w:rsidRPr="00C47EF4" w:rsidRDefault="00D73BCC" w:rsidP="00D03F02">
            <w:pPr>
              <w:keepNext/>
              <w:jc w:val="center"/>
              <w:outlineLvl w:val="3"/>
              <w:rPr>
                <w:rFonts w:ascii="Arial" w:hAnsi="Arial" w:cs="Arial"/>
                <w:sz w:val="16"/>
                <w:szCs w:val="16"/>
              </w:rPr>
            </w:pPr>
            <w:r w:rsidRPr="00C47EF4">
              <w:rPr>
                <w:rFonts w:ascii="Arial" w:hAnsi="Arial" w:cs="Arial"/>
                <w:sz w:val="16"/>
                <w:szCs w:val="16"/>
              </w:rPr>
              <w:t>Cena brutto</w:t>
            </w:r>
          </w:p>
        </w:tc>
      </w:tr>
      <w:tr w:rsidR="00D73BCC" w:rsidRPr="00C47EF4" w:rsidTr="00D03F02">
        <w:trPr>
          <w:cantSplit/>
        </w:trPr>
        <w:tc>
          <w:tcPr>
            <w:tcW w:w="426" w:type="dxa"/>
            <w:shd w:val="clear" w:color="auto" w:fill="auto"/>
            <w:vAlign w:val="center"/>
          </w:tcPr>
          <w:p w:rsidR="00D73BCC" w:rsidRPr="00C47EF4" w:rsidRDefault="00D73BCC" w:rsidP="00D03F02">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D73BCC" w:rsidRPr="00C47EF4" w:rsidRDefault="000A219F" w:rsidP="00D03F02">
            <w:pPr>
              <w:rPr>
                <w:rFonts w:ascii="Arial" w:hAnsi="Arial" w:cs="Arial"/>
                <w:highlight w:val="red"/>
              </w:rPr>
            </w:pPr>
            <w:r w:rsidRPr="00C47EF4">
              <w:rPr>
                <w:rFonts w:ascii="Arial" w:hAnsi="Arial" w:cs="Arial"/>
              </w:rPr>
              <w:t xml:space="preserve">Tablica informacyjna </w:t>
            </w:r>
            <w:proofErr w:type="spellStart"/>
            <w:r w:rsidRPr="00C47EF4">
              <w:rPr>
                <w:rFonts w:ascii="Arial" w:hAnsi="Arial" w:cs="Arial"/>
              </w:rPr>
              <w:t>triage</w:t>
            </w:r>
            <w:proofErr w:type="spellEnd"/>
          </w:p>
        </w:tc>
        <w:tc>
          <w:tcPr>
            <w:tcW w:w="2410" w:type="dxa"/>
            <w:shd w:val="clear" w:color="auto" w:fill="auto"/>
            <w:vAlign w:val="center"/>
          </w:tcPr>
          <w:p w:rsidR="00D73BCC" w:rsidRPr="00C47EF4" w:rsidRDefault="00D73BCC" w:rsidP="00D03F02">
            <w:pPr>
              <w:jc w:val="center"/>
              <w:rPr>
                <w:rFonts w:ascii="Arial" w:hAnsi="Arial" w:cs="Arial"/>
                <w:highlight w:val="red"/>
              </w:rPr>
            </w:pPr>
          </w:p>
        </w:tc>
        <w:tc>
          <w:tcPr>
            <w:tcW w:w="1417" w:type="dxa"/>
            <w:shd w:val="clear" w:color="auto" w:fill="auto"/>
            <w:vAlign w:val="center"/>
          </w:tcPr>
          <w:p w:rsidR="00D73BCC" w:rsidRPr="00C47EF4" w:rsidRDefault="00D73BCC" w:rsidP="00D03F02">
            <w:pPr>
              <w:jc w:val="center"/>
              <w:rPr>
                <w:rFonts w:ascii="Arial" w:hAnsi="Arial" w:cs="Arial"/>
                <w:highlight w:val="red"/>
              </w:rPr>
            </w:pPr>
          </w:p>
        </w:tc>
        <w:tc>
          <w:tcPr>
            <w:tcW w:w="992" w:type="dxa"/>
            <w:shd w:val="clear" w:color="auto" w:fill="auto"/>
            <w:vAlign w:val="center"/>
          </w:tcPr>
          <w:p w:rsidR="00D73BCC" w:rsidRPr="00C47EF4" w:rsidRDefault="00D73BCC" w:rsidP="00D03F02">
            <w:pPr>
              <w:jc w:val="center"/>
              <w:rPr>
                <w:rFonts w:ascii="Arial" w:hAnsi="Arial" w:cs="Arial"/>
              </w:rPr>
            </w:pPr>
            <w:r w:rsidRPr="00C47EF4">
              <w:rPr>
                <w:rFonts w:ascii="Arial" w:hAnsi="Arial" w:cs="Arial"/>
              </w:rPr>
              <w:t>szt.</w:t>
            </w:r>
          </w:p>
        </w:tc>
        <w:tc>
          <w:tcPr>
            <w:tcW w:w="851" w:type="dxa"/>
            <w:shd w:val="clear" w:color="auto" w:fill="auto"/>
            <w:vAlign w:val="center"/>
          </w:tcPr>
          <w:p w:rsidR="00D73BCC" w:rsidRPr="00C47EF4" w:rsidRDefault="000A219F" w:rsidP="00D03F02">
            <w:pPr>
              <w:jc w:val="center"/>
              <w:rPr>
                <w:rFonts w:ascii="Arial" w:hAnsi="Arial" w:cs="Arial"/>
              </w:rPr>
            </w:pPr>
            <w:r w:rsidRPr="00C47EF4">
              <w:rPr>
                <w:rFonts w:ascii="Arial" w:hAnsi="Arial" w:cs="Arial"/>
              </w:rPr>
              <w:t>1</w:t>
            </w:r>
          </w:p>
        </w:tc>
        <w:tc>
          <w:tcPr>
            <w:tcW w:w="992" w:type="dxa"/>
            <w:shd w:val="clear" w:color="auto" w:fill="auto"/>
            <w:vAlign w:val="center"/>
          </w:tcPr>
          <w:p w:rsidR="00D73BCC" w:rsidRPr="00C47EF4" w:rsidRDefault="00D73BCC" w:rsidP="00D03F02">
            <w:pPr>
              <w:jc w:val="center"/>
              <w:rPr>
                <w:rFonts w:ascii="Arial" w:hAnsi="Arial" w:cs="Arial"/>
                <w:color w:val="000000"/>
              </w:rPr>
            </w:pPr>
          </w:p>
        </w:tc>
        <w:tc>
          <w:tcPr>
            <w:tcW w:w="709" w:type="dxa"/>
            <w:shd w:val="clear" w:color="auto" w:fill="auto"/>
            <w:vAlign w:val="center"/>
          </w:tcPr>
          <w:p w:rsidR="00D73BCC" w:rsidRPr="00C47EF4" w:rsidRDefault="00D73BCC" w:rsidP="00D03F02">
            <w:pPr>
              <w:jc w:val="center"/>
              <w:rPr>
                <w:rFonts w:ascii="Arial" w:hAnsi="Arial" w:cs="Arial"/>
                <w:color w:val="000000"/>
              </w:rPr>
            </w:pPr>
          </w:p>
        </w:tc>
        <w:tc>
          <w:tcPr>
            <w:tcW w:w="1276" w:type="dxa"/>
            <w:shd w:val="clear" w:color="auto" w:fill="auto"/>
            <w:vAlign w:val="center"/>
          </w:tcPr>
          <w:p w:rsidR="00D73BCC" w:rsidRPr="00C47EF4" w:rsidRDefault="00D73BCC" w:rsidP="00D03F02">
            <w:pPr>
              <w:jc w:val="center"/>
              <w:rPr>
                <w:rFonts w:ascii="Arial" w:hAnsi="Arial" w:cs="Arial"/>
                <w:color w:val="000000"/>
              </w:rPr>
            </w:pPr>
          </w:p>
        </w:tc>
        <w:tc>
          <w:tcPr>
            <w:tcW w:w="1134" w:type="dxa"/>
            <w:shd w:val="clear" w:color="auto" w:fill="auto"/>
            <w:vAlign w:val="center"/>
          </w:tcPr>
          <w:p w:rsidR="00D73BCC" w:rsidRPr="00C47EF4" w:rsidRDefault="00D73BCC" w:rsidP="00D03F02">
            <w:pPr>
              <w:jc w:val="center"/>
              <w:rPr>
                <w:rFonts w:ascii="Arial" w:hAnsi="Arial" w:cs="Arial"/>
                <w:color w:val="000000"/>
              </w:rPr>
            </w:pPr>
          </w:p>
        </w:tc>
        <w:tc>
          <w:tcPr>
            <w:tcW w:w="1417" w:type="dxa"/>
            <w:shd w:val="clear" w:color="auto" w:fill="auto"/>
            <w:vAlign w:val="center"/>
          </w:tcPr>
          <w:p w:rsidR="00D73BCC" w:rsidRPr="00C47EF4" w:rsidRDefault="00D73BCC" w:rsidP="00D03F02">
            <w:pPr>
              <w:jc w:val="center"/>
              <w:rPr>
                <w:rFonts w:ascii="Arial" w:hAnsi="Arial" w:cs="Arial"/>
                <w:color w:val="000000"/>
              </w:rPr>
            </w:pPr>
          </w:p>
        </w:tc>
      </w:tr>
      <w:tr w:rsidR="002B2BE2" w:rsidRPr="00C47EF4" w:rsidTr="00993701">
        <w:trPr>
          <w:cantSplit/>
          <w:trHeight w:val="338"/>
        </w:trPr>
        <w:tc>
          <w:tcPr>
            <w:tcW w:w="14884" w:type="dxa"/>
            <w:gridSpan w:val="11"/>
            <w:vAlign w:val="center"/>
          </w:tcPr>
          <w:p w:rsidR="002B2BE2" w:rsidRPr="00C47EF4" w:rsidRDefault="002B2BE2" w:rsidP="00993701">
            <w:pPr>
              <w:rPr>
                <w:rFonts w:ascii="Arial" w:hAnsi="Arial" w:cs="Arial"/>
                <w:b/>
                <w:color w:val="000000"/>
                <w:sz w:val="16"/>
                <w:szCs w:val="16"/>
              </w:rPr>
            </w:pPr>
            <w:r w:rsidRPr="00C47EF4">
              <w:rPr>
                <w:rFonts w:ascii="Arial" w:hAnsi="Arial" w:cs="Arial"/>
                <w:b/>
                <w:sz w:val="16"/>
                <w:szCs w:val="16"/>
              </w:rPr>
              <w:t>PARAMETRY OCENIANE:</w:t>
            </w:r>
          </w:p>
        </w:tc>
      </w:tr>
      <w:tr w:rsidR="002B2BE2" w:rsidRPr="00C47EF4" w:rsidTr="00993701">
        <w:trPr>
          <w:cantSplit/>
          <w:trHeight w:val="225"/>
        </w:trPr>
        <w:tc>
          <w:tcPr>
            <w:tcW w:w="14884" w:type="dxa"/>
            <w:gridSpan w:val="11"/>
            <w:vAlign w:val="center"/>
          </w:tcPr>
          <w:p w:rsidR="002B2BE2" w:rsidRPr="00C47EF4" w:rsidRDefault="002B2BE2" w:rsidP="00993701">
            <w:pPr>
              <w:rPr>
                <w:rFonts w:ascii="Arial" w:hAnsi="Arial" w:cs="Arial"/>
                <w:sz w:val="18"/>
                <w:szCs w:val="18"/>
              </w:rPr>
            </w:pPr>
            <w:r w:rsidRPr="00C47EF4">
              <w:rPr>
                <w:rFonts w:ascii="Arial" w:hAnsi="Arial" w:cs="Arial"/>
                <w:sz w:val="18"/>
                <w:szCs w:val="18"/>
              </w:rPr>
              <w:t>Czas dostawy ……… dni</w:t>
            </w:r>
          </w:p>
        </w:tc>
      </w:tr>
    </w:tbl>
    <w:p w:rsidR="00D73BCC" w:rsidRPr="00C47EF4" w:rsidRDefault="00D73BCC" w:rsidP="00516CD3">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0A219F" w:rsidRPr="00C47EF4" w:rsidTr="00D03F02">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0A219F" w:rsidRPr="00C47EF4" w:rsidRDefault="000A219F" w:rsidP="000A219F">
            <w:pPr>
              <w:rPr>
                <w:rFonts w:ascii="Arial" w:hAnsi="Arial" w:cs="Arial"/>
                <w:bCs/>
              </w:rPr>
            </w:pPr>
            <w:r w:rsidRPr="00C47EF4">
              <w:rPr>
                <w:rFonts w:ascii="Arial" w:hAnsi="Arial" w:cs="Arial"/>
                <w:bCs/>
              </w:rPr>
              <w:t>CZĘŚĆ NR 22 ROLETY</w:t>
            </w:r>
          </w:p>
        </w:tc>
      </w:tr>
      <w:tr w:rsidR="000A219F" w:rsidRPr="00C47EF4" w:rsidTr="00D03F02">
        <w:trPr>
          <w:cantSplit/>
        </w:trPr>
        <w:tc>
          <w:tcPr>
            <w:tcW w:w="426" w:type="dxa"/>
            <w:tcBorders>
              <w:top w:val="single" w:sz="4" w:space="0" w:color="auto"/>
            </w:tcBorders>
            <w:shd w:val="clear" w:color="auto" w:fill="auto"/>
            <w:vAlign w:val="center"/>
          </w:tcPr>
          <w:p w:rsidR="000A219F" w:rsidRPr="00C47EF4" w:rsidRDefault="000A219F" w:rsidP="00D03F02">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0A219F" w:rsidRPr="00C47EF4" w:rsidRDefault="000A219F" w:rsidP="00D03F02">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0A219F" w:rsidRPr="00C47EF4" w:rsidRDefault="000A219F" w:rsidP="00D03F02">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0A219F" w:rsidRPr="00C47EF4" w:rsidRDefault="000A219F" w:rsidP="00D03F02">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0A219F" w:rsidRPr="00C47EF4" w:rsidRDefault="000A219F" w:rsidP="00D03F02">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0A219F" w:rsidRPr="00C47EF4" w:rsidRDefault="000A219F" w:rsidP="00D03F02">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0A219F" w:rsidRPr="00C47EF4" w:rsidRDefault="000A219F" w:rsidP="00D03F02">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0A219F" w:rsidRPr="00C47EF4" w:rsidRDefault="000A219F" w:rsidP="00D03F02">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0A219F" w:rsidRPr="00C47EF4" w:rsidRDefault="000A219F" w:rsidP="00D03F02">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0A219F" w:rsidRPr="00C47EF4" w:rsidRDefault="000A219F" w:rsidP="00D03F02">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0A219F" w:rsidRPr="00C47EF4" w:rsidRDefault="000A219F" w:rsidP="00D03F02">
            <w:pPr>
              <w:keepNext/>
              <w:jc w:val="center"/>
              <w:outlineLvl w:val="3"/>
              <w:rPr>
                <w:rFonts w:ascii="Arial" w:hAnsi="Arial" w:cs="Arial"/>
                <w:sz w:val="16"/>
                <w:szCs w:val="16"/>
              </w:rPr>
            </w:pPr>
            <w:r w:rsidRPr="00C47EF4">
              <w:rPr>
                <w:rFonts w:ascii="Arial" w:hAnsi="Arial" w:cs="Arial"/>
                <w:sz w:val="16"/>
                <w:szCs w:val="16"/>
              </w:rPr>
              <w:t>Cena brutto</w:t>
            </w:r>
          </w:p>
        </w:tc>
      </w:tr>
      <w:tr w:rsidR="000A219F" w:rsidRPr="00C47EF4" w:rsidTr="00D03F02">
        <w:trPr>
          <w:cantSplit/>
        </w:trPr>
        <w:tc>
          <w:tcPr>
            <w:tcW w:w="426" w:type="dxa"/>
            <w:shd w:val="clear" w:color="auto" w:fill="auto"/>
            <w:vAlign w:val="center"/>
          </w:tcPr>
          <w:p w:rsidR="000A219F" w:rsidRPr="00C47EF4" w:rsidRDefault="000A219F" w:rsidP="00D03F02">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0A219F" w:rsidRPr="00C47EF4" w:rsidRDefault="004A67E1" w:rsidP="00D03F02">
            <w:pPr>
              <w:rPr>
                <w:rFonts w:ascii="Arial" w:hAnsi="Arial" w:cs="Arial"/>
              </w:rPr>
            </w:pPr>
            <w:r w:rsidRPr="00C47EF4">
              <w:rPr>
                <w:rFonts w:ascii="Arial" w:hAnsi="Arial" w:cs="Arial"/>
              </w:rPr>
              <w:t>Rolety do okien z luftem, jednoskrzydłowe</w:t>
            </w:r>
          </w:p>
        </w:tc>
        <w:tc>
          <w:tcPr>
            <w:tcW w:w="2410" w:type="dxa"/>
            <w:shd w:val="clear" w:color="auto" w:fill="auto"/>
            <w:vAlign w:val="center"/>
          </w:tcPr>
          <w:p w:rsidR="000A219F" w:rsidRPr="00C47EF4" w:rsidRDefault="000A219F" w:rsidP="00D03F02">
            <w:pPr>
              <w:jc w:val="center"/>
              <w:rPr>
                <w:rFonts w:ascii="Arial" w:hAnsi="Arial" w:cs="Arial"/>
              </w:rPr>
            </w:pPr>
          </w:p>
        </w:tc>
        <w:tc>
          <w:tcPr>
            <w:tcW w:w="1417" w:type="dxa"/>
            <w:shd w:val="clear" w:color="auto" w:fill="auto"/>
            <w:vAlign w:val="center"/>
          </w:tcPr>
          <w:p w:rsidR="000A219F" w:rsidRPr="00C47EF4" w:rsidRDefault="000A219F" w:rsidP="00D03F02">
            <w:pPr>
              <w:jc w:val="center"/>
              <w:rPr>
                <w:rFonts w:ascii="Arial" w:hAnsi="Arial" w:cs="Arial"/>
              </w:rPr>
            </w:pPr>
          </w:p>
        </w:tc>
        <w:tc>
          <w:tcPr>
            <w:tcW w:w="992" w:type="dxa"/>
            <w:shd w:val="clear" w:color="auto" w:fill="auto"/>
            <w:vAlign w:val="center"/>
          </w:tcPr>
          <w:p w:rsidR="000A219F" w:rsidRPr="00C47EF4" w:rsidRDefault="004A67E1" w:rsidP="00D03F02">
            <w:pPr>
              <w:jc w:val="center"/>
              <w:rPr>
                <w:rFonts w:ascii="Arial" w:hAnsi="Arial" w:cs="Arial"/>
              </w:rPr>
            </w:pPr>
            <w:r w:rsidRPr="00C47EF4">
              <w:rPr>
                <w:rFonts w:ascii="Arial" w:hAnsi="Arial" w:cs="Arial"/>
              </w:rPr>
              <w:t>kpl.</w:t>
            </w:r>
          </w:p>
        </w:tc>
        <w:tc>
          <w:tcPr>
            <w:tcW w:w="851" w:type="dxa"/>
            <w:shd w:val="clear" w:color="auto" w:fill="auto"/>
            <w:vAlign w:val="center"/>
          </w:tcPr>
          <w:p w:rsidR="000A219F" w:rsidRPr="00C47EF4" w:rsidRDefault="004A67E1" w:rsidP="00D03F02">
            <w:pPr>
              <w:jc w:val="center"/>
              <w:rPr>
                <w:rFonts w:ascii="Arial" w:hAnsi="Arial" w:cs="Arial"/>
              </w:rPr>
            </w:pPr>
            <w:r w:rsidRPr="00C47EF4">
              <w:rPr>
                <w:rFonts w:ascii="Arial" w:hAnsi="Arial" w:cs="Arial"/>
              </w:rPr>
              <w:t>56</w:t>
            </w:r>
          </w:p>
        </w:tc>
        <w:tc>
          <w:tcPr>
            <w:tcW w:w="992" w:type="dxa"/>
            <w:shd w:val="clear" w:color="auto" w:fill="auto"/>
            <w:vAlign w:val="center"/>
          </w:tcPr>
          <w:p w:rsidR="000A219F" w:rsidRPr="00C47EF4" w:rsidRDefault="000A219F" w:rsidP="00D03F02">
            <w:pPr>
              <w:jc w:val="center"/>
              <w:rPr>
                <w:rFonts w:ascii="Arial" w:hAnsi="Arial" w:cs="Arial"/>
                <w:color w:val="000000"/>
              </w:rPr>
            </w:pPr>
          </w:p>
        </w:tc>
        <w:tc>
          <w:tcPr>
            <w:tcW w:w="709" w:type="dxa"/>
            <w:shd w:val="clear" w:color="auto" w:fill="auto"/>
            <w:vAlign w:val="center"/>
          </w:tcPr>
          <w:p w:rsidR="000A219F" w:rsidRPr="00C47EF4" w:rsidRDefault="000A219F" w:rsidP="00D03F02">
            <w:pPr>
              <w:jc w:val="center"/>
              <w:rPr>
                <w:rFonts w:ascii="Arial" w:hAnsi="Arial" w:cs="Arial"/>
                <w:color w:val="000000"/>
              </w:rPr>
            </w:pPr>
          </w:p>
        </w:tc>
        <w:tc>
          <w:tcPr>
            <w:tcW w:w="1276" w:type="dxa"/>
            <w:shd w:val="clear" w:color="auto" w:fill="auto"/>
            <w:vAlign w:val="center"/>
          </w:tcPr>
          <w:p w:rsidR="000A219F" w:rsidRPr="00C47EF4" w:rsidRDefault="000A219F" w:rsidP="00D03F02">
            <w:pPr>
              <w:jc w:val="center"/>
              <w:rPr>
                <w:rFonts w:ascii="Arial" w:hAnsi="Arial" w:cs="Arial"/>
                <w:color w:val="000000"/>
              </w:rPr>
            </w:pPr>
          </w:p>
        </w:tc>
        <w:tc>
          <w:tcPr>
            <w:tcW w:w="1134" w:type="dxa"/>
            <w:shd w:val="clear" w:color="auto" w:fill="auto"/>
            <w:vAlign w:val="center"/>
          </w:tcPr>
          <w:p w:rsidR="000A219F" w:rsidRPr="00C47EF4" w:rsidRDefault="000A219F" w:rsidP="00D03F02">
            <w:pPr>
              <w:jc w:val="center"/>
              <w:rPr>
                <w:rFonts w:ascii="Arial" w:hAnsi="Arial" w:cs="Arial"/>
                <w:color w:val="000000"/>
              </w:rPr>
            </w:pPr>
          </w:p>
        </w:tc>
        <w:tc>
          <w:tcPr>
            <w:tcW w:w="1417" w:type="dxa"/>
            <w:shd w:val="clear" w:color="auto" w:fill="auto"/>
            <w:vAlign w:val="center"/>
          </w:tcPr>
          <w:p w:rsidR="000A219F" w:rsidRPr="00C47EF4" w:rsidRDefault="000A219F" w:rsidP="00D03F02">
            <w:pPr>
              <w:jc w:val="center"/>
              <w:rPr>
                <w:rFonts w:ascii="Arial" w:hAnsi="Arial" w:cs="Arial"/>
                <w:color w:val="000000"/>
              </w:rPr>
            </w:pPr>
          </w:p>
        </w:tc>
      </w:tr>
      <w:tr w:rsidR="004A67E1" w:rsidRPr="00C47EF4" w:rsidTr="00D03F02">
        <w:trPr>
          <w:cantSplit/>
        </w:trPr>
        <w:tc>
          <w:tcPr>
            <w:tcW w:w="426" w:type="dxa"/>
            <w:shd w:val="clear" w:color="auto" w:fill="auto"/>
            <w:vAlign w:val="center"/>
          </w:tcPr>
          <w:p w:rsidR="004A67E1" w:rsidRPr="00C47EF4" w:rsidRDefault="004A67E1" w:rsidP="00D03F02">
            <w:pPr>
              <w:widowControl w:val="0"/>
              <w:suppressAutoHyphens/>
              <w:contextualSpacing/>
              <w:jc w:val="right"/>
              <w:rPr>
                <w:rFonts w:ascii="Arial" w:hAnsi="Arial" w:cs="Arial"/>
                <w:bCs/>
                <w:lang w:eastAsia="ar-SA"/>
              </w:rPr>
            </w:pPr>
            <w:r w:rsidRPr="00C47EF4">
              <w:rPr>
                <w:rFonts w:ascii="Arial" w:hAnsi="Arial" w:cs="Arial"/>
                <w:bCs/>
                <w:lang w:eastAsia="ar-SA"/>
              </w:rPr>
              <w:t>2.</w:t>
            </w:r>
          </w:p>
        </w:tc>
        <w:tc>
          <w:tcPr>
            <w:tcW w:w="3260" w:type="dxa"/>
            <w:shd w:val="clear" w:color="auto" w:fill="auto"/>
            <w:vAlign w:val="center"/>
          </w:tcPr>
          <w:p w:rsidR="004A67E1" w:rsidRPr="00C47EF4" w:rsidRDefault="004A67E1" w:rsidP="00D03F02">
            <w:pPr>
              <w:rPr>
                <w:rFonts w:ascii="Arial" w:hAnsi="Arial" w:cs="Arial"/>
              </w:rPr>
            </w:pPr>
            <w:r w:rsidRPr="00C47EF4">
              <w:rPr>
                <w:rFonts w:ascii="Arial" w:hAnsi="Arial" w:cs="Arial"/>
              </w:rPr>
              <w:t>Rolety do okien trzyskrzydłowe</w:t>
            </w:r>
          </w:p>
        </w:tc>
        <w:tc>
          <w:tcPr>
            <w:tcW w:w="2410" w:type="dxa"/>
            <w:shd w:val="clear" w:color="auto" w:fill="auto"/>
            <w:vAlign w:val="center"/>
          </w:tcPr>
          <w:p w:rsidR="004A67E1" w:rsidRPr="00C47EF4" w:rsidRDefault="004A67E1" w:rsidP="00D03F02">
            <w:pPr>
              <w:jc w:val="center"/>
              <w:rPr>
                <w:rFonts w:ascii="Arial" w:hAnsi="Arial" w:cs="Arial"/>
              </w:rPr>
            </w:pPr>
          </w:p>
        </w:tc>
        <w:tc>
          <w:tcPr>
            <w:tcW w:w="1417" w:type="dxa"/>
            <w:shd w:val="clear" w:color="auto" w:fill="auto"/>
            <w:vAlign w:val="center"/>
          </w:tcPr>
          <w:p w:rsidR="004A67E1" w:rsidRPr="00C47EF4" w:rsidRDefault="004A67E1" w:rsidP="00D03F02">
            <w:pPr>
              <w:jc w:val="center"/>
              <w:rPr>
                <w:rFonts w:ascii="Arial" w:hAnsi="Arial" w:cs="Arial"/>
              </w:rPr>
            </w:pPr>
          </w:p>
        </w:tc>
        <w:tc>
          <w:tcPr>
            <w:tcW w:w="992" w:type="dxa"/>
            <w:shd w:val="clear" w:color="auto" w:fill="auto"/>
            <w:vAlign w:val="center"/>
          </w:tcPr>
          <w:p w:rsidR="004A67E1" w:rsidRPr="00C47EF4" w:rsidRDefault="004A67E1" w:rsidP="00D03F02">
            <w:pPr>
              <w:jc w:val="center"/>
              <w:rPr>
                <w:rFonts w:ascii="Arial" w:hAnsi="Arial" w:cs="Arial"/>
              </w:rPr>
            </w:pPr>
            <w:r w:rsidRPr="00C47EF4">
              <w:rPr>
                <w:rFonts w:ascii="Arial" w:hAnsi="Arial" w:cs="Arial"/>
              </w:rPr>
              <w:t>kpl.</w:t>
            </w:r>
          </w:p>
        </w:tc>
        <w:tc>
          <w:tcPr>
            <w:tcW w:w="851" w:type="dxa"/>
            <w:shd w:val="clear" w:color="auto" w:fill="auto"/>
            <w:vAlign w:val="center"/>
          </w:tcPr>
          <w:p w:rsidR="004A67E1" w:rsidRPr="00C47EF4" w:rsidRDefault="004A67E1" w:rsidP="00D03F02">
            <w:pPr>
              <w:jc w:val="center"/>
              <w:rPr>
                <w:rFonts w:ascii="Arial" w:hAnsi="Arial" w:cs="Arial"/>
              </w:rPr>
            </w:pPr>
            <w:r w:rsidRPr="00C47EF4">
              <w:rPr>
                <w:rFonts w:ascii="Arial" w:hAnsi="Arial" w:cs="Arial"/>
              </w:rPr>
              <w:t>2</w:t>
            </w:r>
          </w:p>
        </w:tc>
        <w:tc>
          <w:tcPr>
            <w:tcW w:w="992" w:type="dxa"/>
            <w:shd w:val="clear" w:color="auto" w:fill="auto"/>
            <w:vAlign w:val="center"/>
          </w:tcPr>
          <w:p w:rsidR="004A67E1" w:rsidRPr="00C47EF4" w:rsidRDefault="004A67E1" w:rsidP="00D03F02">
            <w:pPr>
              <w:jc w:val="center"/>
              <w:rPr>
                <w:rFonts w:ascii="Arial" w:hAnsi="Arial" w:cs="Arial"/>
                <w:color w:val="000000"/>
              </w:rPr>
            </w:pPr>
          </w:p>
        </w:tc>
        <w:tc>
          <w:tcPr>
            <w:tcW w:w="709" w:type="dxa"/>
            <w:shd w:val="clear" w:color="auto" w:fill="auto"/>
            <w:vAlign w:val="center"/>
          </w:tcPr>
          <w:p w:rsidR="004A67E1" w:rsidRPr="00C47EF4" w:rsidRDefault="004A67E1" w:rsidP="00D03F02">
            <w:pPr>
              <w:jc w:val="center"/>
              <w:rPr>
                <w:rFonts w:ascii="Arial" w:hAnsi="Arial" w:cs="Arial"/>
                <w:color w:val="000000"/>
              </w:rPr>
            </w:pPr>
          </w:p>
        </w:tc>
        <w:tc>
          <w:tcPr>
            <w:tcW w:w="1276" w:type="dxa"/>
            <w:shd w:val="clear" w:color="auto" w:fill="auto"/>
            <w:vAlign w:val="center"/>
          </w:tcPr>
          <w:p w:rsidR="004A67E1" w:rsidRPr="00C47EF4" w:rsidRDefault="004A67E1" w:rsidP="00D03F02">
            <w:pPr>
              <w:jc w:val="center"/>
              <w:rPr>
                <w:rFonts w:ascii="Arial" w:hAnsi="Arial" w:cs="Arial"/>
                <w:color w:val="000000"/>
              </w:rPr>
            </w:pPr>
          </w:p>
        </w:tc>
        <w:tc>
          <w:tcPr>
            <w:tcW w:w="1134" w:type="dxa"/>
            <w:shd w:val="clear" w:color="auto" w:fill="auto"/>
            <w:vAlign w:val="center"/>
          </w:tcPr>
          <w:p w:rsidR="004A67E1" w:rsidRPr="00C47EF4" w:rsidRDefault="004A67E1" w:rsidP="00D03F02">
            <w:pPr>
              <w:jc w:val="center"/>
              <w:rPr>
                <w:rFonts w:ascii="Arial" w:hAnsi="Arial" w:cs="Arial"/>
                <w:color w:val="000000"/>
              </w:rPr>
            </w:pPr>
          </w:p>
        </w:tc>
        <w:tc>
          <w:tcPr>
            <w:tcW w:w="1417" w:type="dxa"/>
            <w:shd w:val="clear" w:color="auto" w:fill="auto"/>
            <w:vAlign w:val="center"/>
          </w:tcPr>
          <w:p w:rsidR="004A67E1" w:rsidRPr="00C47EF4" w:rsidRDefault="004A67E1" w:rsidP="00D03F02">
            <w:pPr>
              <w:jc w:val="center"/>
              <w:rPr>
                <w:rFonts w:ascii="Arial" w:hAnsi="Arial" w:cs="Arial"/>
                <w:color w:val="000000"/>
              </w:rPr>
            </w:pPr>
          </w:p>
        </w:tc>
      </w:tr>
      <w:tr w:rsidR="004A67E1" w:rsidRPr="00C47EF4" w:rsidTr="00D03F02">
        <w:trPr>
          <w:cantSplit/>
        </w:trPr>
        <w:tc>
          <w:tcPr>
            <w:tcW w:w="426" w:type="dxa"/>
            <w:shd w:val="clear" w:color="auto" w:fill="auto"/>
            <w:vAlign w:val="center"/>
          </w:tcPr>
          <w:p w:rsidR="004A67E1" w:rsidRPr="00C47EF4" w:rsidRDefault="004A67E1" w:rsidP="00D03F02">
            <w:pPr>
              <w:widowControl w:val="0"/>
              <w:suppressAutoHyphens/>
              <w:contextualSpacing/>
              <w:jc w:val="right"/>
              <w:rPr>
                <w:rFonts w:ascii="Arial" w:hAnsi="Arial" w:cs="Arial"/>
                <w:bCs/>
                <w:lang w:eastAsia="ar-SA"/>
              </w:rPr>
            </w:pPr>
            <w:r w:rsidRPr="00C47EF4">
              <w:rPr>
                <w:rFonts w:ascii="Arial" w:hAnsi="Arial" w:cs="Arial"/>
                <w:bCs/>
                <w:lang w:eastAsia="ar-SA"/>
              </w:rPr>
              <w:t>3.</w:t>
            </w:r>
          </w:p>
        </w:tc>
        <w:tc>
          <w:tcPr>
            <w:tcW w:w="3260" w:type="dxa"/>
            <w:shd w:val="clear" w:color="auto" w:fill="auto"/>
            <w:vAlign w:val="center"/>
          </w:tcPr>
          <w:p w:rsidR="004A67E1" w:rsidRPr="00C47EF4" w:rsidRDefault="004A67E1" w:rsidP="00D03F02">
            <w:pPr>
              <w:rPr>
                <w:rFonts w:ascii="Arial" w:hAnsi="Arial" w:cs="Arial"/>
              </w:rPr>
            </w:pPr>
            <w:r w:rsidRPr="00C47EF4">
              <w:rPr>
                <w:rFonts w:ascii="Arial" w:hAnsi="Arial" w:cs="Arial"/>
              </w:rPr>
              <w:t>Rolety między salami</w:t>
            </w:r>
          </w:p>
        </w:tc>
        <w:tc>
          <w:tcPr>
            <w:tcW w:w="2410" w:type="dxa"/>
            <w:shd w:val="clear" w:color="auto" w:fill="auto"/>
            <w:vAlign w:val="center"/>
          </w:tcPr>
          <w:p w:rsidR="004A67E1" w:rsidRPr="00C47EF4" w:rsidRDefault="004A67E1" w:rsidP="00D03F02">
            <w:pPr>
              <w:jc w:val="center"/>
              <w:rPr>
                <w:rFonts w:ascii="Arial" w:hAnsi="Arial" w:cs="Arial"/>
              </w:rPr>
            </w:pPr>
          </w:p>
        </w:tc>
        <w:tc>
          <w:tcPr>
            <w:tcW w:w="1417" w:type="dxa"/>
            <w:shd w:val="clear" w:color="auto" w:fill="auto"/>
            <w:vAlign w:val="center"/>
          </w:tcPr>
          <w:p w:rsidR="004A67E1" w:rsidRPr="00C47EF4" w:rsidRDefault="004A67E1" w:rsidP="00D03F02">
            <w:pPr>
              <w:jc w:val="center"/>
              <w:rPr>
                <w:rFonts w:ascii="Arial" w:hAnsi="Arial" w:cs="Arial"/>
              </w:rPr>
            </w:pPr>
          </w:p>
        </w:tc>
        <w:tc>
          <w:tcPr>
            <w:tcW w:w="992" w:type="dxa"/>
            <w:shd w:val="clear" w:color="auto" w:fill="auto"/>
            <w:vAlign w:val="center"/>
          </w:tcPr>
          <w:p w:rsidR="004A67E1" w:rsidRPr="00C47EF4" w:rsidRDefault="004A67E1" w:rsidP="00D03F02">
            <w:pPr>
              <w:jc w:val="center"/>
              <w:rPr>
                <w:rFonts w:ascii="Arial" w:hAnsi="Arial" w:cs="Arial"/>
              </w:rPr>
            </w:pPr>
            <w:r w:rsidRPr="00C47EF4">
              <w:rPr>
                <w:rFonts w:ascii="Arial" w:hAnsi="Arial" w:cs="Arial"/>
              </w:rPr>
              <w:t>szt.</w:t>
            </w:r>
          </w:p>
        </w:tc>
        <w:tc>
          <w:tcPr>
            <w:tcW w:w="851" w:type="dxa"/>
            <w:shd w:val="clear" w:color="auto" w:fill="auto"/>
            <w:vAlign w:val="center"/>
          </w:tcPr>
          <w:p w:rsidR="004A67E1" w:rsidRPr="00C47EF4" w:rsidRDefault="004A67E1" w:rsidP="00D03F02">
            <w:pPr>
              <w:jc w:val="center"/>
              <w:rPr>
                <w:rFonts w:ascii="Arial" w:hAnsi="Arial" w:cs="Arial"/>
              </w:rPr>
            </w:pPr>
            <w:r w:rsidRPr="00C47EF4">
              <w:rPr>
                <w:rFonts w:ascii="Arial" w:hAnsi="Arial" w:cs="Arial"/>
              </w:rPr>
              <w:t>8</w:t>
            </w:r>
          </w:p>
        </w:tc>
        <w:tc>
          <w:tcPr>
            <w:tcW w:w="992" w:type="dxa"/>
            <w:shd w:val="clear" w:color="auto" w:fill="auto"/>
            <w:vAlign w:val="center"/>
          </w:tcPr>
          <w:p w:rsidR="004A67E1" w:rsidRPr="00C47EF4" w:rsidRDefault="004A67E1" w:rsidP="00D03F02">
            <w:pPr>
              <w:jc w:val="center"/>
              <w:rPr>
                <w:rFonts w:ascii="Arial" w:hAnsi="Arial" w:cs="Arial"/>
                <w:color w:val="000000"/>
              </w:rPr>
            </w:pPr>
          </w:p>
        </w:tc>
        <w:tc>
          <w:tcPr>
            <w:tcW w:w="709" w:type="dxa"/>
            <w:shd w:val="clear" w:color="auto" w:fill="auto"/>
            <w:vAlign w:val="center"/>
          </w:tcPr>
          <w:p w:rsidR="004A67E1" w:rsidRPr="00C47EF4" w:rsidRDefault="004A67E1" w:rsidP="00D03F02">
            <w:pPr>
              <w:jc w:val="center"/>
              <w:rPr>
                <w:rFonts w:ascii="Arial" w:hAnsi="Arial" w:cs="Arial"/>
                <w:color w:val="000000"/>
              </w:rPr>
            </w:pPr>
          </w:p>
        </w:tc>
        <w:tc>
          <w:tcPr>
            <w:tcW w:w="1276" w:type="dxa"/>
            <w:shd w:val="clear" w:color="auto" w:fill="auto"/>
            <w:vAlign w:val="center"/>
          </w:tcPr>
          <w:p w:rsidR="004A67E1" w:rsidRPr="00C47EF4" w:rsidRDefault="004A67E1" w:rsidP="00D03F02">
            <w:pPr>
              <w:jc w:val="center"/>
              <w:rPr>
                <w:rFonts w:ascii="Arial" w:hAnsi="Arial" w:cs="Arial"/>
                <w:color w:val="000000"/>
              </w:rPr>
            </w:pPr>
          </w:p>
        </w:tc>
        <w:tc>
          <w:tcPr>
            <w:tcW w:w="1134" w:type="dxa"/>
            <w:shd w:val="clear" w:color="auto" w:fill="auto"/>
            <w:vAlign w:val="center"/>
          </w:tcPr>
          <w:p w:rsidR="004A67E1" w:rsidRPr="00C47EF4" w:rsidRDefault="004A67E1" w:rsidP="00D03F02">
            <w:pPr>
              <w:jc w:val="center"/>
              <w:rPr>
                <w:rFonts w:ascii="Arial" w:hAnsi="Arial" w:cs="Arial"/>
                <w:color w:val="000000"/>
              </w:rPr>
            </w:pPr>
          </w:p>
        </w:tc>
        <w:tc>
          <w:tcPr>
            <w:tcW w:w="1417" w:type="dxa"/>
            <w:shd w:val="clear" w:color="auto" w:fill="auto"/>
            <w:vAlign w:val="center"/>
          </w:tcPr>
          <w:p w:rsidR="004A67E1" w:rsidRPr="00C47EF4" w:rsidRDefault="004A67E1" w:rsidP="00D03F02">
            <w:pPr>
              <w:jc w:val="center"/>
              <w:rPr>
                <w:rFonts w:ascii="Arial" w:hAnsi="Arial" w:cs="Arial"/>
                <w:color w:val="000000"/>
              </w:rPr>
            </w:pPr>
          </w:p>
        </w:tc>
      </w:tr>
      <w:tr w:rsidR="000A219F" w:rsidRPr="00C47EF4" w:rsidTr="00D03F02">
        <w:trPr>
          <w:cantSplit/>
        </w:trPr>
        <w:tc>
          <w:tcPr>
            <w:tcW w:w="12333" w:type="dxa"/>
            <w:gridSpan w:val="9"/>
            <w:shd w:val="clear" w:color="auto" w:fill="auto"/>
            <w:vAlign w:val="center"/>
          </w:tcPr>
          <w:p w:rsidR="000A219F" w:rsidRPr="00C47EF4" w:rsidRDefault="005115A3" w:rsidP="00D03F02">
            <w:pPr>
              <w:jc w:val="center"/>
              <w:rPr>
                <w:rFonts w:ascii="Arial" w:hAnsi="Arial" w:cs="Arial"/>
                <w:color w:val="000000"/>
              </w:rPr>
            </w:pPr>
            <w:r w:rsidRPr="00C47EF4">
              <w:rPr>
                <w:rFonts w:ascii="Arial" w:hAnsi="Arial" w:cs="Arial"/>
                <w:color w:val="000000"/>
              </w:rPr>
              <w:t>RAZEM</w:t>
            </w:r>
          </w:p>
        </w:tc>
        <w:tc>
          <w:tcPr>
            <w:tcW w:w="1134" w:type="dxa"/>
            <w:shd w:val="clear" w:color="auto" w:fill="auto"/>
            <w:vAlign w:val="center"/>
          </w:tcPr>
          <w:p w:rsidR="000A219F" w:rsidRPr="00C47EF4" w:rsidRDefault="000A219F" w:rsidP="00D03F02">
            <w:pPr>
              <w:jc w:val="center"/>
              <w:rPr>
                <w:rFonts w:ascii="Arial" w:hAnsi="Arial" w:cs="Arial"/>
                <w:color w:val="000000"/>
              </w:rPr>
            </w:pPr>
          </w:p>
        </w:tc>
        <w:tc>
          <w:tcPr>
            <w:tcW w:w="1417" w:type="dxa"/>
            <w:shd w:val="clear" w:color="auto" w:fill="auto"/>
            <w:vAlign w:val="center"/>
          </w:tcPr>
          <w:p w:rsidR="000A219F" w:rsidRPr="00C47EF4" w:rsidRDefault="000A219F" w:rsidP="00D03F02">
            <w:pPr>
              <w:jc w:val="center"/>
              <w:rPr>
                <w:rFonts w:ascii="Arial" w:hAnsi="Arial" w:cs="Arial"/>
                <w:color w:val="000000"/>
              </w:rPr>
            </w:pPr>
          </w:p>
        </w:tc>
      </w:tr>
      <w:tr w:rsidR="002B2BE2" w:rsidRPr="00C47EF4" w:rsidTr="00993701">
        <w:trPr>
          <w:cantSplit/>
          <w:trHeight w:val="338"/>
        </w:trPr>
        <w:tc>
          <w:tcPr>
            <w:tcW w:w="14884" w:type="dxa"/>
            <w:gridSpan w:val="11"/>
            <w:vAlign w:val="center"/>
          </w:tcPr>
          <w:p w:rsidR="002B2BE2" w:rsidRPr="00C47EF4" w:rsidRDefault="002B2BE2" w:rsidP="00993701">
            <w:pPr>
              <w:rPr>
                <w:rFonts w:ascii="Arial" w:hAnsi="Arial" w:cs="Arial"/>
                <w:b/>
                <w:color w:val="000000"/>
                <w:sz w:val="16"/>
                <w:szCs w:val="16"/>
              </w:rPr>
            </w:pPr>
            <w:r w:rsidRPr="00C47EF4">
              <w:rPr>
                <w:rFonts w:ascii="Arial" w:hAnsi="Arial" w:cs="Arial"/>
                <w:b/>
                <w:sz w:val="16"/>
                <w:szCs w:val="16"/>
              </w:rPr>
              <w:t>PARAMETRY OCENIANE:</w:t>
            </w:r>
          </w:p>
        </w:tc>
      </w:tr>
      <w:tr w:rsidR="002B2BE2" w:rsidRPr="00C47EF4" w:rsidTr="00993701">
        <w:trPr>
          <w:cantSplit/>
          <w:trHeight w:val="225"/>
        </w:trPr>
        <w:tc>
          <w:tcPr>
            <w:tcW w:w="14884" w:type="dxa"/>
            <w:gridSpan w:val="11"/>
            <w:vAlign w:val="center"/>
          </w:tcPr>
          <w:p w:rsidR="002B2BE2" w:rsidRPr="00C47EF4" w:rsidRDefault="002B2BE2" w:rsidP="00993701">
            <w:pPr>
              <w:rPr>
                <w:rFonts w:ascii="Arial" w:hAnsi="Arial" w:cs="Arial"/>
                <w:sz w:val="18"/>
                <w:szCs w:val="18"/>
              </w:rPr>
            </w:pPr>
            <w:r w:rsidRPr="00C47EF4">
              <w:rPr>
                <w:rFonts w:ascii="Arial" w:hAnsi="Arial" w:cs="Arial"/>
                <w:sz w:val="18"/>
                <w:szCs w:val="18"/>
              </w:rPr>
              <w:t>Czas dostawy ……… dni</w:t>
            </w:r>
          </w:p>
        </w:tc>
      </w:tr>
    </w:tbl>
    <w:p w:rsidR="000A219F" w:rsidRPr="00C47EF4" w:rsidRDefault="000A219F" w:rsidP="00516CD3">
      <w:pPr>
        <w:widowControl w:val="0"/>
        <w:suppressAutoHyphens/>
        <w:rPr>
          <w:rFonts w:ascii="Arial" w:hAnsi="Arial" w:cs="Arial"/>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6"/>
        <w:gridCol w:w="3260"/>
        <w:gridCol w:w="2410"/>
        <w:gridCol w:w="1417"/>
        <w:gridCol w:w="992"/>
        <w:gridCol w:w="851"/>
        <w:gridCol w:w="992"/>
        <w:gridCol w:w="709"/>
        <w:gridCol w:w="1276"/>
        <w:gridCol w:w="1134"/>
        <w:gridCol w:w="1417"/>
      </w:tblGrid>
      <w:tr w:rsidR="004A67E1" w:rsidRPr="00C47EF4" w:rsidTr="00D03F02">
        <w:trPr>
          <w:cantSplit/>
        </w:trPr>
        <w:tc>
          <w:tcPr>
            <w:tcW w:w="1488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A67E1" w:rsidRPr="00C47EF4" w:rsidRDefault="004A67E1" w:rsidP="004A67E1">
            <w:pPr>
              <w:rPr>
                <w:rFonts w:ascii="Arial" w:hAnsi="Arial" w:cs="Arial"/>
                <w:bCs/>
              </w:rPr>
            </w:pPr>
            <w:r w:rsidRPr="00C47EF4">
              <w:rPr>
                <w:rFonts w:ascii="Arial" w:hAnsi="Arial" w:cs="Arial"/>
                <w:bCs/>
              </w:rPr>
              <w:t xml:space="preserve">CZĘŚĆ NR 23 </w:t>
            </w:r>
            <w:r w:rsidR="005115A3" w:rsidRPr="00C47EF4">
              <w:rPr>
                <w:rFonts w:ascii="Arial" w:hAnsi="Arial" w:cs="Arial"/>
                <w:bCs/>
              </w:rPr>
              <w:t>POMPA INFUZYJNA</w:t>
            </w:r>
          </w:p>
        </w:tc>
      </w:tr>
      <w:tr w:rsidR="004A67E1" w:rsidRPr="00C47EF4" w:rsidTr="00D03F02">
        <w:trPr>
          <w:cantSplit/>
        </w:trPr>
        <w:tc>
          <w:tcPr>
            <w:tcW w:w="426" w:type="dxa"/>
            <w:tcBorders>
              <w:top w:val="single" w:sz="4" w:space="0" w:color="auto"/>
            </w:tcBorders>
            <w:shd w:val="clear" w:color="auto" w:fill="auto"/>
            <w:vAlign w:val="center"/>
          </w:tcPr>
          <w:p w:rsidR="004A67E1" w:rsidRPr="00C47EF4" w:rsidRDefault="004A67E1" w:rsidP="00D03F02">
            <w:pPr>
              <w:jc w:val="center"/>
              <w:rPr>
                <w:rFonts w:ascii="Arial" w:hAnsi="Arial" w:cs="Arial"/>
                <w:sz w:val="16"/>
                <w:szCs w:val="16"/>
              </w:rPr>
            </w:pPr>
            <w:proofErr w:type="spellStart"/>
            <w:r w:rsidRPr="00C47EF4">
              <w:rPr>
                <w:rFonts w:ascii="Arial" w:hAnsi="Arial" w:cs="Arial"/>
                <w:sz w:val="16"/>
                <w:szCs w:val="16"/>
              </w:rPr>
              <w:t>Lp</w:t>
            </w:r>
            <w:proofErr w:type="spellEnd"/>
          </w:p>
        </w:tc>
        <w:tc>
          <w:tcPr>
            <w:tcW w:w="3260" w:type="dxa"/>
            <w:tcBorders>
              <w:top w:val="single" w:sz="4" w:space="0" w:color="auto"/>
            </w:tcBorders>
            <w:shd w:val="clear" w:color="auto" w:fill="auto"/>
            <w:vAlign w:val="center"/>
          </w:tcPr>
          <w:p w:rsidR="004A67E1" w:rsidRPr="00C47EF4" w:rsidRDefault="004A67E1" w:rsidP="00D03F02">
            <w:pPr>
              <w:jc w:val="center"/>
              <w:rPr>
                <w:rFonts w:ascii="Arial" w:hAnsi="Arial" w:cs="Arial"/>
                <w:sz w:val="16"/>
                <w:szCs w:val="16"/>
              </w:rPr>
            </w:pPr>
            <w:r w:rsidRPr="00C47EF4">
              <w:rPr>
                <w:rFonts w:ascii="Arial" w:hAnsi="Arial" w:cs="Arial"/>
                <w:sz w:val="16"/>
                <w:szCs w:val="16"/>
              </w:rPr>
              <w:t>Przedmiot zamówienia</w:t>
            </w:r>
          </w:p>
        </w:tc>
        <w:tc>
          <w:tcPr>
            <w:tcW w:w="2410" w:type="dxa"/>
            <w:tcBorders>
              <w:top w:val="single" w:sz="4" w:space="0" w:color="auto"/>
            </w:tcBorders>
            <w:shd w:val="clear" w:color="auto" w:fill="auto"/>
            <w:vAlign w:val="center"/>
          </w:tcPr>
          <w:p w:rsidR="004A67E1" w:rsidRPr="00C47EF4" w:rsidRDefault="004A67E1" w:rsidP="00D03F02">
            <w:pPr>
              <w:jc w:val="center"/>
              <w:rPr>
                <w:rFonts w:ascii="Arial" w:hAnsi="Arial" w:cs="Arial"/>
                <w:sz w:val="16"/>
                <w:szCs w:val="16"/>
              </w:rPr>
            </w:pPr>
            <w:r w:rsidRPr="00C47EF4">
              <w:rPr>
                <w:rFonts w:ascii="Arial" w:hAnsi="Arial" w:cs="Arial"/>
                <w:bCs/>
                <w:sz w:val="16"/>
                <w:szCs w:val="16"/>
              </w:rPr>
              <w:t>Nazwa handlowa/ Producent</w:t>
            </w:r>
          </w:p>
        </w:tc>
        <w:tc>
          <w:tcPr>
            <w:tcW w:w="1417" w:type="dxa"/>
            <w:tcBorders>
              <w:top w:val="single" w:sz="4" w:space="0" w:color="auto"/>
            </w:tcBorders>
            <w:shd w:val="clear" w:color="auto" w:fill="auto"/>
            <w:vAlign w:val="center"/>
          </w:tcPr>
          <w:p w:rsidR="004A67E1" w:rsidRPr="00C47EF4" w:rsidRDefault="004A67E1" w:rsidP="00D03F02">
            <w:pPr>
              <w:jc w:val="center"/>
              <w:rPr>
                <w:rFonts w:ascii="Arial" w:hAnsi="Arial" w:cs="Arial"/>
                <w:sz w:val="16"/>
                <w:szCs w:val="16"/>
              </w:rPr>
            </w:pPr>
            <w:r w:rsidRPr="00C47EF4">
              <w:rPr>
                <w:rFonts w:ascii="Arial" w:hAnsi="Arial" w:cs="Arial"/>
                <w:sz w:val="16"/>
                <w:szCs w:val="16"/>
              </w:rPr>
              <w:t>Klasa wyrobu medycznego</w:t>
            </w:r>
          </w:p>
        </w:tc>
        <w:tc>
          <w:tcPr>
            <w:tcW w:w="992" w:type="dxa"/>
            <w:tcBorders>
              <w:top w:val="single" w:sz="4" w:space="0" w:color="auto"/>
            </w:tcBorders>
            <w:shd w:val="clear" w:color="auto" w:fill="auto"/>
            <w:vAlign w:val="center"/>
          </w:tcPr>
          <w:p w:rsidR="004A67E1" w:rsidRPr="00C47EF4" w:rsidRDefault="004A67E1" w:rsidP="00D03F02">
            <w:pPr>
              <w:jc w:val="center"/>
              <w:rPr>
                <w:rFonts w:ascii="Arial" w:hAnsi="Arial" w:cs="Arial"/>
                <w:sz w:val="16"/>
                <w:szCs w:val="16"/>
              </w:rPr>
            </w:pPr>
            <w:r w:rsidRPr="00C47EF4">
              <w:rPr>
                <w:rFonts w:ascii="Arial" w:hAnsi="Arial" w:cs="Arial"/>
                <w:sz w:val="16"/>
                <w:szCs w:val="16"/>
              </w:rPr>
              <w:t>Jednostka miary</w:t>
            </w:r>
          </w:p>
        </w:tc>
        <w:tc>
          <w:tcPr>
            <w:tcW w:w="851" w:type="dxa"/>
            <w:tcBorders>
              <w:top w:val="single" w:sz="4" w:space="0" w:color="auto"/>
            </w:tcBorders>
            <w:shd w:val="clear" w:color="auto" w:fill="auto"/>
            <w:vAlign w:val="center"/>
          </w:tcPr>
          <w:p w:rsidR="004A67E1" w:rsidRPr="00C47EF4" w:rsidRDefault="004A67E1" w:rsidP="00D03F02">
            <w:pPr>
              <w:keepNext/>
              <w:jc w:val="center"/>
              <w:outlineLvl w:val="3"/>
              <w:rPr>
                <w:rFonts w:ascii="Arial" w:hAnsi="Arial" w:cs="Arial"/>
                <w:sz w:val="16"/>
                <w:szCs w:val="16"/>
              </w:rPr>
            </w:pPr>
            <w:r w:rsidRPr="00C47EF4">
              <w:rPr>
                <w:rFonts w:ascii="Arial" w:hAnsi="Arial" w:cs="Arial"/>
                <w:sz w:val="16"/>
                <w:szCs w:val="16"/>
              </w:rPr>
              <w:t>Ilość</w:t>
            </w:r>
          </w:p>
        </w:tc>
        <w:tc>
          <w:tcPr>
            <w:tcW w:w="992" w:type="dxa"/>
            <w:tcBorders>
              <w:top w:val="single" w:sz="4" w:space="0" w:color="auto"/>
            </w:tcBorders>
            <w:shd w:val="clear" w:color="auto" w:fill="auto"/>
            <w:vAlign w:val="center"/>
          </w:tcPr>
          <w:p w:rsidR="004A67E1" w:rsidRPr="00C47EF4" w:rsidRDefault="004A67E1" w:rsidP="00D03F02">
            <w:pPr>
              <w:keepNext/>
              <w:jc w:val="center"/>
              <w:outlineLvl w:val="3"/>
              <w:rPr>
                <w:rFonts w:ascii="Arial" w:hAnsi="Arial" w:cs="Arial"/>
                <w:sz w:val="16"/>
                <w:szCs w:val="16"/>
              </w:rPr>
            </w:pPr>
            <w:r w:rsidRPr="00C47EF4">
              <w:rPr>
                <w:rFonts w:ascii="Arial" w:hAnsi="Arial" w:cs="Arial"/>
                <w:sz w:val="16"/>
                <w:szCs w:val="16"/>
              </w:rPr>
              <w:t>Cena jedn. netto</w:t>
            </w:r>
          </w:p>
        </w:tc>
        <w:tc>
          <w:tcPr>
            <w:tcW w:w="709" w:type="dxa"/>
            <w:tcBorders>
              <w:top w:val="single" w:sz="4" w:space="0" w:color="auto"/>
            </w:tcBorders>
            <w:shd w:val="clear" w:color="auto" w:fill="auto"/>
            <w:vAlign w:val="center"/>
          </w:tcPr>
          <w:p w:rsidR="004A67E1" w:rsidRPr="00C47EF4" w:rsidRDefault="004A67E1" w:rsidP="00D03F02">
            <w:pPr>
              <w:keepNext/>
              <w:jc w:val="center"/>
              <w:outlineLvl w:val="3"/>
              <w:rPr>
                <w:rFonts w:ascii="Arial" w:hAnsi="Arial" w:cs="Arial"/>
                <w:sz w:val="16"/>
                <w:szCs w:val="16"/>
              </w:rPr>
            </w:pPr>
            <w:r w:rsidRPr="00C47EF4">
              <w:rPr>
                <w:rFonts w:ascii="Arial" w:hAnsi="Arial" w:cs="Arial"/>
                <w:sz w:val="16"/>
                <w:szCs w:val="16"/>
              </w:rPr>
              <w:t>VAT w (%)</w:t>
            </w:r>
          </w:p>
        </w:tc>
        <w:tc>
          <w:tcPr>
            <w:tcW w:w="1276" w:type="dxa"/>
            <w:tcBorders>
              <w:top w:val="single" w:sz="4" w:space="0" w:color="auto"/>
            </w:tcBorders>
            <w:shd w:val="clear" w:color="auto" w:fill="auto"/>
            <w:vAlign w:val="center"/>
          </w:tcPr>
          <w:p w:rsidR="004A67E1" w:rsidRPr="00C47EF4" w:rsidRDefault="004A67E1" w:rsidP="00D03F02">
            <w:pPr>
              <w:jc w:val="center"/>
              <w:rPr>
                <w:rFonts w:ascii="Arial" w:hAnsi="Arial" w:cs="Arial"/>
                <w:sz w:val="16"/>
                <w:szCs w:val="16"/>
              </w:rPr>
            </w:pPr>
            <w:r w:rsidRPr="00C47EF4">
              <w:rPr>
                <w:rFonts w:ascii="Arial" w:hAnsi="Arial" w:cs="Arial"/>
                <w:sz w:val="16"/>
                <w:szCs w:val="16"/>
              </w:rPr>
              <w:t>Cena jedn. brutto</w:t>
            </w:r>
          </w:p>
        </w:tc>
        <w:tc>
          <w:tcPr>
            <w:tcW w:w="1134" w:type="dxa"/>
            <w:tcBorders>
              <w:top w:val="single" w:sz="4" w:space="0" w:color="auto"/>
            </w:tcBorders>
            <w:shd w:val="clear" w:color="auto" w:fill="auto"/>
            <w:vAlign w:val="center"/>
          </w:tcPr>
          <w:p w:rsidR="004A67E1" w:rsidRPr="00C47EF4" w:rsidRDefault="004A67E1" w:rsidP="00D03F02">
            <w:pPr>
              <w:jc w:val="center"/>
              <w:rPr>
                <w:rFonts w:ascii="Arial" w:hAnsi="Arial" w:cs="Arial"/>
                <w:sz w:val="16"/>
                <w:szCs w:val="16"/>
              </w:rPr>
            </w:pPr>
            <w:r w:rsidRPr="00C47EF4">
              <w:rPr>
                <w:rFonts w:ascii="Arial" w:hAnsi="Arial" w:cs="Arial"/>
                <w:sz w:val="16"/>
                <w:szCs w:val="16"/>
              </w:rPr>
              <w:t>Cena netto</w:t>
            </w:r>
          </w:p>
        </w:tc>
        <w:tc>
          <w:tcPr>
            <w:tcW w:w="1417" w:type="dxa"/>
            <w:tcBorders>
              <w:top w:val="single" w:sz="4" w:space="0" w:color="auto"/>
            </w:tcBorders>
            <w:shd w:val="clear" w:color="auto" w:fill="auto"/>
            <w:vAlign w:val="center"/>
          </w:tcPr>
          <w:p w:rsidR="004A67E1" w:rsidRPr="00C47EF4" w:rsidRDefault="004A67E1" w:rsidP="00D03F02">
            <w:pPr>
              <w:keepNext/>
              <w:jc w:val="center"/>
              <w:outlineLvl w:val="3"/>
              <w:rPr>
                <w:rFonts w:ascii="Arial" w:hAnsi="Arial" w:cs="Arial"/>
                <w:sz w:val="16"/>
                <w:szCs w:val="16"/>
              </w:rPr>
            </w:pPr>
            <w:r w:rsidRPr="00C47EF4">
              <w:rPr>
                <w:rFonts w:ascii="Arial" w:hAnsi="Arial" w:cs="Arial"/>
                <w:sz w:val="16"/>
                <w:szCs w:val="16"/>
              </w:rPr>
              <w:t>Cena brutto</w:t>
            </w:r>
          </w:p>
        </w:tc>
      </w:tr>
      <w:tr w:rsidR="00C85A68" w:rsidRPr="00C47EF4" w:rsidTr="005115A3">
        <w:trPr>
          <w:cantSplit/>
          <w:trHeight w:val="136"/>
        </w:trPr>
        <w:tc>
          <w:tcPr>
            <w:tcW w:w="426" w:type="dxa"/>
            <w:shd w:val="clear" w:color="auto" w:fill="auto"/>
            <w:vAlign w:val="center"/>
          </w:tcPr>
          <w:p w:rsidR="00C85A68" w:rsidRPr="00C47EF4" w:rsidRDefault="00C85A68" w:rsidP="00D03F02">
            <w:pPr>
              <w:widowControl w:val="0"/>
              <w:suppressAutoHyphens/>
              <w:contextualSpacing/>
              <w:jc w:val="right"/>
              <w:rPr>
                <w:rFonts w:ascii="Arial" w:hAnsi="Arial" w:cs="Arial"/>
                <w:bCs/>
                <w:lang w:eastAsia="ar-SA"/>
              </w:rPr>
            </w:pPr>
            <w:r w:rsidRPr="00C47EF4">
              <w:rPr>
                <w:rFonts w:ascii="Arial" w:hAnsi="Arial" w:cs="Arial"/>
                <w:bCs/>
                <w:lang w:eastAsia="ar-SA"/>
              </w:rPr>
              <w:t>1.</w:t>
            </w:r>
          </w:p>
        </w:tc>
        <w:tc>
          <w:tcPr>
            <w:tcW w:w="3260" w:type="dxa"/>
            <w:shd w:val="clear" w:color="auto" w:fill="auto"/>
            <w:vAlign w:val="center"/>
          </w:tcPr>
          <w:p w:rsidR="00C85A68" w:rsidRPr="00C47EF4" w:rsidRDefault="00C85A68" w:rsidP="00D03F02">
            <w:pPr>
              <w:rPr>
                <w:rFonts w:ascii="Arial" w:hAnsi="Arial" w:cs="Arial"/>
                <w:highlight w:val="red"/>
              </w:rPr>
            </w:pPr>
            <w:r w:rsidRPr="00C47EF4">
              <w:rPr>
                <w:rFonts w:ascii="Arial" w:hAnsi="Arial" w:cs="Arial"/>
              </w:rPr>
              <w:t>Pompa infuzyjna</w:t>
            </w:r>
          </w:p>
        </w:tc>
        <w:tc>
          <w:tcPr>
            <w:tcW w:w="2410" w:type="dxa"/>
            <w:shd w:val="clear" w:color="auto" w:fill="auto"/>
            <w:vAlign w:val="center"/>
          </w:tcPr>
          <w:p w:rsidR="00C85A68" w:rsidRPr="00C47EF4" w:rsidRDefault="00C85A68" w:rsidP="00D03F02">
            <w:pPr>
              <w:jc w:val="center"/>
              <w:rPr>
                <w:rFonts w:ascii="Arial" w:hAnsi="Arial" w:cs="Arial"/>
                <w:highlight w:val="red"/>
              </w:rPr>
            </w:pPr>
          </w:p>
        </w:tc>
        <w:tc>
          <w:tcPr>
            <w:tcW w:w="1417" w:type="dxa"/>
            <w:shd w:val="clear" w:color="auto" w:fill="auto"/>
            <w:vAlign w:val="center"/>
          </w:tcPr>
          <w:p w:rsidR="00C85A68" w:rsidRPr="00C47EF4" w:rsidRDefault="00C85A68" w:rsidP="00403146">
            <w:pPr>
              <w:jc w:val="center"/>
              <w:rPr>
                <w:rFonts w:ascii="Arial" w:hAnsi="Arial" w:cs="Arial"/>
                <w:sz w:val="14"/>
                <w:szCs w:val="14"/>
              </w:rPr>
            </w:pPr>
            <w:r w:rsidRPr="00C47EF4">
              <w:rPr>
                <w:rFonts w:ascii="Arial" w:hAnsi="Arial" w:cs="Arial"/>
                <w:sz w:val="14"/>
                <w:szCs w:val="14"/>
              </w:rPr>
              <w:t>wyrób med. klasy ……..</w:t>
            </w:r>
          </w:p>
        </w:tc>
        <w:tc>
          <w:tcPr>
            <w:tcW w:w="992"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szt.</w:t>
            </w:r>
          </w:p>
        </w:tc>
        <w:tc>
          <w:tcPr>
            <w:tcW w:w="851" w:type="dxa"/>
            <w:shd w:val="clear" w:color="auto" w:fill="auto"/>
            <w:vAlign w:val="center"/>
          </w:tcPr>
          <w:p w:rsidR="00C85A68" w:rsidRPr="00C47EF4" w:rsidRDefault="00C85A68" w:rsidP="00D03F02">
            <w:pPr>
              <w:jc w:val="center"/>
              <w:rPr>
                <w:rFonts w:ascii="Arial" w:hAnsi="Arial" w:cs="Arial"/>
              </w:rPr>
            </w:pPr>
            <w:r w:rsidRPr="00C47EF4">
              <w:rPr>
                <w:rFonts w:ascii="Arial" w:hAnsi="Arial" w:cs="Arial"/>
              </w:rPr>
              <w:t>6</w:t>
            </w:r>
          </w:p>
        </w:tc>
        <w:tc>
          <w:tcPr>
            <w:tcW w:w="992" w:type="dxa"/>
            <w:shd w:val="clear" w:color="auto" w:fill="auto"/>
            <w:vAlign w:val="center"/>
          </w:tcPr>
          <w:p w:rsidR="00C85A68" w:rsidRPr="00C47EF4" w:rsidRDefault="00C85A68" w:rsidP="00D03F02">
            <w:pPr>
              <w:jc w:val="center"/>
              <w:rPr>
                <w:rFonts w:ascii="Arial" w:hAnsi="Arial" w:cs="Arial"/>
                <w:color w:val="000000"/>
              </w:rPr>
            </w:pPr>
          </w:p>
        </w:tc>
        <w:tc>
          <w:tcPr>
            <w:tcW w:w="709" w:type="dxa"/>
            <w:shd w:val="clear" w:color="auto" w:fill="auto"/>
            <w:vAlign w:val="center"/>
          </w:tcPr>
          <w:p w:rsidR="00C85A68" w:rsidRPr="00C47EF4" w:rsidRDefault="00C85A68" w:rsidP="00D03F02">
            <w:pPr>
              <w:jc w:val="center"/>
              <w:rPr>
                <w:rFonts w:ascii="Arial" w:hAnsi="Arial" w:cs="Arial"/>
                <w:color w:val="000000"/>
              </w:rPr>
            </w:pPr>
          </w:p>
        </w:tc>
        <w:tc>
          <w:tcPr>
            <w:tcW w:w="1276" w:type="dxa"/>
            <w:shd w:val="clear" w:color="auto" w:fill="auto"/>
            <w:vAlign w:val="center"/>
          </w:tcPr>
          <w:p w:rsidR="00C85A68" w:rsidRPr="00C47EF4" w:rsidRDefault="00C85A68" w:rsidP="00D03F02">
            <w:pPr>
              <w:jc w:val="center"/>
              <w:rPr>
                <w:rFonts w:ascii="Arial" w:hAnsi="Arial" w:cs="Arial"/>
                <w:color w:val="000000"/>
              </w:rPr>
            </w:pPr>
          </w:p>
        </w:tc>
        <w:tc>
          <w:tcPr>
            <w:tcW w:w="1134" w:type="dxa"/>
            <w:shd w:val="clear" w:color="auto" w:fill="auto"/>
            <w:vAlign w:val="center"/>
          </w:tcPr>
          <w:p w:rsidR="00C85A68" w:rsidRPr="00C47EF4" w:rsidRDefault="00C85A68" w:rsidP="00D03F02">
            <w:pPr>
              <w:jc w:val="center"/>
              <w:rPr>
                <w:rFonts w:ascii="Arial" w:hAnsi="Arial" w:cs="Arial"/>
                <w:color w:val="000000"/>
              </w:rPr>
            </w:pPr>
          </w:p>
        </w:tc>
        <w:tc>
          <w:tcPr>
            <w:tcW w:w="1417" w:type="dxa"/>
            <w:shd w:val="clear" w:color="auto" w:fill="auto"/>
            <w:vAlign w:val="center"/>
          </w:tcPr>
          <w:p w:rsidR="00C85A68" w:rsidRPr="00C47EF4" w:rsidRDefault="00C85A68" w:rsidP="00D03F02">
            <w:pPr>
              <w:jc w:val="center"/>
              <w:rPr>
                <w:rFonts w:ascii="Arial" w:hAnsi="Arial" w:cs="Arial"/>
                <w:color w:val="000000"/>
              </w:rPr>
            </w:pPr>
          </w:p>
        </w:tc>
      </w:tr>
      <w:tr w:rsidR="002B2BE2" w:rsidRPr="00C47EF4" w:rsidTr="00993701">
        <w:trPr>
          <w:cantSplit/>
          <w:trHeight w:val="338"/>
        </w:trPr>
        <w:tc>
          <w:tcPr>
            <w:tcW w:w="14884" w:type="dxa"/>
            <w:gridSpan w:val="11"/>
            <w:vAlign w:val="center"/>
          </w:tcPr>
          <w:p w:rsidR="002B2BE2" w:rsidRPr="00C47EF4" w:rsidRDefault="002B2BE2" w:rsidP="00993701">
            <w:pPr>
              <w:rPr>
                <w:rFonts w:ascii="Arial" w:hAnsi="Arial" w:cs="Arial"/>
                <w:b/>
                <w:color w:val="000000"/>
                <w:sz w:val="16"/>
                <w:szCs w:val="16"/>
              </w:rPr>
            </w:pPr>
            <w:r w:rsidRPr="00C47EF4">
              <w:rPr>
                <w:rFonts w:ascii="Arial" w:hAnsi="Arial" w:cs="Arial"/>
                <w:b/>
                <w:sz w:val="16"/>
                <w:szCs w:val="16"/>
              </w:rPr>
              <w:t>PARAMETRY OCENIANE:</w:t>
            </w:r>
          </w:p>
        </w:tc>
      </w:tr>
      <w:tr w:rsidR="002B2BE2" w:rsidRPr="00C47EF4" w:rsidTr="00993701">
        <w:trPr>
          <w:cantSplit/>
          <w:trHeight w:val="225"/>
        </w:trPr>
        <w:tc>
          <w:tcPr>
            <w:tcW w:w="14884" w:type="dxa"/>
            <w:gridSpan w:val="11"/>
            <w:vAlign w:val="center"/>
          </w:tcPr>
          <w:p w:rsidR="002B2BE2" w:rsidRPr="00C47EF4" w:rsidRDefault="002B2BE2" w:rsidP="00993701">
            <w:pPr>
              <w:rPr>
                <w:rFonts w:ascii="Arial" w:hAnsi="Arial" w:cs="Arial"/>
                <w:sz w:val="18"/>
                <w:szCs w:val="18"/>
              </w:rPr>
            </w:pPr>
            <w:r w:rsidRPr="00C47EF4">
              <w:rPr>
                <w:rFonts w:ascii="Arial" w:hAnsi="Arial" w:cs="Arial"/>
                <w:sz w:val="18"/>
                <w:szCs w:val="18"/>
              </w:rPr>
              <w:t>Czas dostawy ……… dni</w:t>
            </w:r>
          </w:p>
        </w:tc>
      </w:tr>
    </w:tbl>
    <w:p w:rsidR="000A219F" w:rsidRPr="00C47EF4" w:rsidRDefault="000A219F" w:rsidP="006E0782">
      <w:pPr>
        <w:widowControl w:val="0"/>
        <w:suppressAutoHyphens/>
        <w:spacing w:after="60" w:line="360" w:lineRule="auto"/>
        <w:rPr>
          <w:rFonts w:ascii="Arial" w:hAnsi="Arial" w:cs="Arial"/>
        </w:rPr>
      </w:pPr>
    </w:p>
    <w:p w:rsidR="00984B58" w:rsidRPr="00C47EF4" w:rsidRDefault="00D2307A" w:rsidP="006E0782">
      <w:pPr>
        <w:widowControl w:val="0"/>
        <w:suppressAutoHyphens/>
        <w:spacing w:after="60" w:line="360" w:lineRule="auto"/>
        <w:rPr>
          <w:rFonts w:ascii="Arial" w:hAnsi="Arial" w:cs="Arial"/>
        </w:rPr>
      </w:pPr>
      <w:r w:rsidRPr="00C47EF4">
        <w:rPr>
          <w:rFonts w:ascii="Arial" w:hAnsi="Arial" w:cs="Arial"/>
        </w:rPr>
        <w:t>O</w:t>
      </w:r>
      <w:r w:rsidR="00984B58" w:rsidRPr="00C47EF4">
        <w:rPr>
          <w:rFonts w:ascii="Arial" w:hAnsi="Arial" w:cs="Arial"/>
        </w:rPr>
        <w:t>świadczam, że:</w:t>
      </w:r>
    </w:p>
    <w:p w:rsidR="00984B58" w:rsidRPr="00C47EF4" w:rsidRDefault="00D2307A" w:rsidP="006E0782">
      <w:pPr>
        <w:widowControl w:val="0"/>
        <w:suppressAutoHyphens/>
        <w:jc w:val="both"/>
        <w:rPr>
          <w:rFonts w:ascii="Arial" w:hAnsi="Arial" w:cs="Arial"/>
          <w:lang w:eastAsia="en-US"/>
        </w:rPr>
      </w:pPr>
      <w:r w:rsidRPr="00C47EF4">
        <w:rPr>
          <w:rFonts w:ascii="Arial" w:hAnsi="Arial" w:cs="Arial"/>
          <w:lang w:eastAsia="en-US"/>
        </w:rPr>
        <w:t>A</w:t>
      </w:r>
      <w:r w:rsidR="00984B58" w:rsidRPr="00C47EF4">
        <w:rPr>
          <w:rFonts w:ascii="Arial" w:hAnsi="Arial" w:cs="Arial"/>
          <w:lang w:eastAsia="en-US"/>
        </w:rPr>
        <w:t>kceptuję w całości wszystkie warunki zawarte w SIWZ;</w:t>
      </w:r>
    </w:p>
    <w:p w:rsidR="00984B58" w:rsidRPr="00C47EF4" w:rsidRDefault="00D2307A" w:rsidP="006E0782">
      <w:pPr>
        <w:widowControl w:val="0"/>
        <w:suppressAutoHyphens/>
        <w:jc w:val="both"/>
        <w:rPr>
          <w:rFonts w:ascii="Arial" w:hAnsi="Arial" w:cs="Arial"/>
          <w:lang w:eastAsia="en-US"/>
        </w:rPr>
      </w:pPr>
      <w:r w:rsidRPr="00C47EF4">
        <w:rPr>
          <w:rFonts w:ascii="Arial" w:hAnsi="Arial" w:cs="Arial"/>
        </w:rPr>
        <w:t>S</w:t>
      </w:r>
      <w:r w:rsidR="00984B58" w:rsidRPr="00C47EF4">
        <w:rPr>
          <w:rFonts w:ascii="Arial" w:hAnsi="Arial" w:cs="Arial"/>
        </w:rPr>
        <w:t>kładam ofertę na wykonanie przedmiotu zamówienia w zakresie określonym w SIWZ, zgodnie z opisem przedmiotu zamówienia i wzorem umowy;</w:t>
      </w:r>
    </w:p>
    <w:p w:rsidR="00984B58" w:rsidRPr="00C47EF4" w:rsidRDefault="00984B58" w:rsidP="006E0782">
      <w:pPr>
        <w:widowControl w:val="0"/>
        <w:suppressAutoHyphens/>
        <w:jc w:val="both"/>
        <w:rPr>
          <w:rFonts w:ascii="Arial" w:hAnsi="Arial" w:cs="Arial"/>
          <w:lang w:eastAsia="en-US"/>
        </w:rPr>
      </w:pPr>
      <w:r w:rsidRPr="00C47EF4">
        <w:rPr>
          <w:rFonts w:ascii="Arial" w:hAnsi="Arial" w:cs="Arial"/>
          <w:lang w:eastAsia="en-US"/>
        </w:rPr>
        <w:t>cena zawiera wszystkie koszty, jakie ponosi Zamawiający w przypadku wyboru niniejszej oferty;</w:t>
      </w:r>
    </w:p>
    <w:p w:rsidR="00984B58" w:rsidRPr="00C47EF4" w:rsidRDefault="00984B58" w:rsidP="006E0782">
      <w:pPr>
        <w:widowControl w:val="0"/>
        <w:suppressAutoHyphens/>
        <w:jc w:val="both"/>
        <w:rPr>
          <w:rFonts w:ascii="Arial" w:hAnsi="Arial" w:cs="Arial"/>
          <w:lang w:eastAsia="en-US"/>
        </w:rPr>
      </w:pPr>
      <w:r w:rsidRPr="00C47EF4">
        <w:rPr>
          <w:rFonts w:ascii="Arial" w:hAnsi="Arial" w:cs="Arial"/>
          <w:lang w:eastAsia="en-US"/>
        </w:rPr>
        <w:lastRenderedPageBreak/>
        <w:t>akceptuję warunki płatności określone przez Zamawiającego w SIWZ przedmiotowego postępowania;</w:t>
      </w:r>
    </w:p>
    <w:p w:rsidR="00984B58" w:rsidRPr="00C47EF4" w:rsidRDefault="00984B58" w:rsidP="006E0782">
      <w:pPr>
        <w:widowControl w:val="0"/>
        <w:suppressAutoHyphens/>
        <w:jc w:val="both"/>
        <w:rPr>
          <w:rFonts w:ascii="Arial" w:hAnsi="Arial" w:cs="Arial"/>
          <w:lang w:eastAsia="en-US"/>
        </w:rPr>
      </w:pPr>
      <w:r w:rsidRPr="00C47EF4">
        <w:rPr>
          <w:rFonts w:ascii="Arial" w:hAnsi="Arial" w:cs="Arial"/>
          <w:lang w:eastAsia="en-US"/>
        </w:rPr>
        <w:t>jestem związany/a niniejszą ofertą przez okres 60 dni od dnia upływu terminu składania ofert;</w:t>
      </w:r>
    </w:p>
    <w:p w:rsidR="00984B58" w:rsidRPr="00C47EF4" w:rsidRDefault="00984B58" w:rsidP="006E0782">
      <w:pPr>
        <w:widowControl w:val="0"/>
        <w:suppressAutoHyphens/>
        <w:jc w:val="both"/>
        <w:rPr>
          <w:rFonts w:ascii="Arial" w:hAnsi="Arial" w:cs="Arial"/>
          <w:lang w:eastAsia="en-US"/>
        </w:rPr>
      </w:pPr>
      <w:r w:rsidRPr="00C47EF4">
        <w:rPr>
          <w:rFonts w:ascii="Arial" w:hAnsi="Arial" w:cs="Arial"/>
          <w:lang w:eastAsia="en-US"/>
        </w:rPr>
        <w:t>przewiduję/nie przewiduję powierzenie podwykonawcom ........................................................................ realizacji zamówienia w części …………….;</w:t>
      </w:r>
    </w:p>
    <w:p w:rsidR="00984B58" w:rsidRPr="00C47EF4" w:rsidRDefault="00984B58" w:rsidP="006E0782">
      <w:pPr>
        <w:widowControl w:val="0"/>
        <w:suppressAutoHyphens/>
        <w:jc w:val="both"/>
        <w:rPr>
          <w:rFonts w:ascii="Arial" w:hAnsi="Arial" w:cs="Arial"/>
          <w:lang w:eastAsia="en-US"/>
        </w:rPr>
      </w:pPr>
      <w:r w:rsidRPr="00C47EF4">
        <w:rPr>
          <w:rFonts w:ascii="Arial" w:hAnsi="Arial" w:cs="Arial"/>
          <w:lang w:eastAsia="en-US"/>
        </w:rPr>
        <w:t>zapoznałem/</w:t>
      </w:r>
      <w:proofErr w:type="spellStart"/>
      <w:r w:rsidRPr="00C47EF4">
        <w:rPr>
          <w:rFonts w:ascii="Arial" w:hAnsi="Arial" w:cs="Arial"/>
          <w:lang w:eastAsia="en-US"/>
        </w:rPr>
        <w:t>am</w:t>
      </w:r>
      <w:proofErr w:type="spellEnd"/>
      <w:r w:rsidRPr="00C47EF4">
        <w:rPr>
          <w:rFonts w:ascii="Arial" w:hAnsi="Arial" w:cs="Arial"/>
          <w:lang w:eastAsia="en-US"/>
        </w:rPr>
        <w:t xml:space="preserve"> się z postanowieniami umowy, określonymi w SIWZ i zobowiązuję się, w przypadku wyboru mojej oferty, do zawarcia umowy zgodnej z niniejszą ofertą, na warunkach określonych w SIWZ, w miejscu i terminie wyznaczonym przez Zamawiającego;</w:t>
      </w:r>
    </w:p>
    <w:p w:rsidR="00984B58" w:rsidRPr="00C47EF4" w:rsidRDefault="00984B58" w:rsidP="006E0782">
      <w:pPr>
        <w:widowControl w:val="0"/>
        <w:suppressAutoHyphens/>
        <w:autoSpaceDE w:val="0"/>
        <w:autoSpaceDN w:val="0"/>
        <w:adjustRightInd w:val="0"/>
        <w:spacing w:before="40" w:after="40"/>
        <w:jc w:val="both"/>
        <w:rPr>
          <w:rFonts w:ascii="Arial" w:hAnsi="Arial" w:cs="Arial"/>
        </w:rPr>
      </w:pPr>
      <w:r w:rsidRPr="00C47EF4">
        <w:rPr>
          <w:rFonts w:ascii="Arial" w:hAnsi="Arial" w:cs="Arial"/>
        </w:rPr>
        <w:t>że wypełniłem obowiązki informacyjne przewidziane w art. 13 lub art. 14 RODO</w:t>
      </w:r>
      <w:r w:rsidRPr="00C47EF4">
        <w:rPr>
          <w:rFonts w:ascii="Arial" w:hAnsi="Arial" w:cs="Arial"/>
          <w:vertAlign w:val="superscript"/>
        </w:rPr>
        <w:t>1)</w:t>
      </w:r>
      <w:r w:rsidRPr="00C47EF4">
        <w:rPr>
          <w:rFonts w:ascii="Arial" w:hAnsi="Arial" w:cs="Arial"/>
        </w:rPr>
        <w:t xml:space="preserve"> wobec osób fizycznych, od których dane osobowe bezpośrednio lub pośrednio pozyskałem w celu ubiegania się o udzielenie zamówienia publicznego w niniejszym postępowaniu.*</w:t>
      </w:r>
    </w:p>
    <w:p w:rsidR="00984B58" w:rsidRPr="00C47EF4" w:rsidRDefault="00984B58" w:rsidP="006E0782">
      <w:pPr>
        <w:widowControl w:val="0"/>
        <w:suppressAutoHyphens/>
        <w:jc w:val="both"/>
        <w:rPr>
          <w:rFonts w:ascii="Arial" w:hAnsi="Arial" w:cs="Arial"/>
          <w:lang w:eastAsia="en-US"/>
        </w:rPr>
      </w:pPr>
      <w:r w:rsidRPr="00C47EF4">
        <w:rPr>
          <w:rFonts w:ascii="Arial" w:hAnsi="Arial" w:cs="Arial"/>
        </w:rPr>
        <w:t>ofertę niniejszą składamy na _________ kolejno ponumerowanych stronach;</w:t>
      </w:r>
    </w:p>
    <w:p w:rsidR="00984B58" w:rsidRPr="00C47EF4" w:rsidRDefault="00984B58" w:rsidP="006E0782">
      <w:pPr>
        <w:widowControl w:val="0"/>
        <w:suppressAutoHyphens/>
        <w:jc w:val="both"/>
        <w:rPr>
          <w:rFonts w:ascii="Arial" w:hAnsi="Arial" w:cs="Arial"/>
          <w:lang w:eastAsia="en-US"/>
        </w:rPr>
      </w:pPr>
      <w:r w:rsidRPr="00C47EF4">
        <w:rPr>
          <w:rFonts w:ascii="Arial" w:hAnsi="Arial" w:cs="Arial"/>
        </w:rPr>
        <w:t>wadium wniosłem/</w:t>
      </w:r>
      <w:proofErr w:type="spellStart"/>
      <w:r w:rsidRPr="00C47EF4">
        <w:rPr>
          <w:rFonts w:ascii="Arial" w:hAnsi="Arial" w:cs="Arial"/>
        </w:rPr>
        <w:t>am</w:t>
      </w:r>
      <w:proofErr w:type="spellEnd"/>
      <w:r w:rsidRPr="00C47EF4">
        <w:rPr>
          <w:rFonts w:ascii="Arial" w:hAnsi="Arial" w:cs="Arial"/>
        </w:rPr>
        <w:t xml:space="preserve"> w następującej formie:</w:t>
      </w:r>
    </w:p>
    <w:p w:rsidR="00984B58" w:rsidRPr="00C47EF4" w:rsidRDefault="00984B58" w:rsidP="006115A3">
      <w:pPr>
        <w:jc w:val="center"/>
        <w:rPr>
          <w:rFonts w:ascii="Arial" w:hAnsi="Arial" w:cs="Arial"/>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1275"/>
        <w:gridCol w:w="1843"/>
        <w:gridCol w:w="5245"/>
      </w:tblGrid>
      <w:tr w:rsidR="00984B58" w:rsidRPr="00C47EF4" w:rsidTr="00E7204A">
        <w:tc>
          <w:tcPr>
            <w:tcW w:w="1134" w:type="dxa"/>
            <w:tcBorders>
              <w:top w:val="single" w:sz="4" w:space="0" w:color="auto"/>
              <w:left w:val="single" w:sz="4" w:space="0" w:color="auto"/>
              <w:bottom w:val="single" w:sz="4" w:space="0" w:color="auto"/>
              <w:right w:val="single" w:sz="4" w:space="0" w:color="auto"/>
            </w:tcBorders>
            <w:vAlign w:val="center"/>
            <w:hideMark/>
          </w:tcPr>
          <w:p w:rsidR="00984B58" w:rsidRPr="00C47EF4" w:rsidRDefault="00984B58" w:rsidP="00984B58">
            <w:pPr>
              <w:jc w:val="center"/>
              <w:rPr>
                <w:rFonts w:ascii="Arial" w:hAnsi="Arial" w:cs="Arial"/>
              </w:rPr>
            </w:pPr>
            <w:r w:rsidRPr="00C47EF4">
              <w:rPr>
                <w:rFonts w:ascii="Arial" w:hAnsi="Arial" w:cs="Arial"/>
              </w:rPr>
              <w:t>Nr części</w:t>
            </w:r>
          </w:p>
        </w:tc>
        <w:tc>
          <w:tcPr>
            <w:tcW w:w="1275" w:type="dxa"/>
            <w:tcBorders>
              <w:top w:val="single" w:sz="4" w:space="0" w:color="auto"/>
              <w:left w:val="single" w:sz="4" w:space="0" w:color="auto"/>
              <w:bottom w:val="single" w:sz="4" w:space="0" w:color="auto"/>
              <w:right w:val="single" w:sz="4" w:space="0" w:color="auto"/>
            </w:tcBorders>
            <w:vAlign w:val="center"/>
            <w:hideMark/>
          </w:tcPr>
          <w:p w:rsidR="00984B58" w:rsidRPr="00C47EF4" w:rsidRDefault="00984B58" w:rsidP="00984B58">
            <w:pPr>
              <w:jc w:val="center"/>
              <w:rPr>
                <w:rFonts w:ascii="Arial" w:hAnsi="Arial" w:cs="Arial"/>
              </w:rPr>
            </w:pPr>
            <w:r w:rsidRPr="00C47EF4">
              <w:rPr>
                <w:rFonts w:ascii="Arial" w:hAnsi="Arial" w:cs="Arial"/>
              </w:rPr>
              <w:t>Kwota wadium</w:t>
            </w:r>
          </w:p>
        </w:tc>
        <w:tc>
          <w:tcPr>
            <w:tcW w:w="1843" w:type="dxa"/>
            <w:tcBorders>
              <w:top w:val="single" w:sz="4" w:space="0" w:color="auto"/>
              <w:left w:val="single" w:sz="4" w:space="0" w:color="auto"/>
              <w:bottom w:val="single" w:sz="4" w:space="0" w:color="auto"/>
              <w:right w:val="single" w:sz="4" w:space="0" w:color="auto"/>
            </w:tcBorders>
            <w:vAlign w:val="center"/>
            <w:hideMark/>
          </w:tcPr>
          <w:p w:rsidR="00984B58" w:rsidRPr="00C47EF4" w:rsidRDefault="00984B58" w:rsidP="00984B58">
            <w:pPr>
              <w:jc w:val="center"/>
              <w:rPr>
                <w:rFonts w:ascii="Arial" w:hAnsi="Arial" w:cs="Arial"/>
              </w:rPr>
            </w:pPr>
            <w:r w:rsidRPr="00C47EF4">
              <w:rPr>
                <w:rFonts w:ascii="Arial" w:hAnsi="Arial" w:cs="Arial"/>
              </w:rPr>
              <w:t>Forma wniesienia wadium</w:t>
            </w:r>
          </w:p>
        </w:tc>
        <w:tc>
          <w:tcPr>
            <w:tcW w:w="5245" w:type="dxa"/>
            <w:tcBorders>
              <w:top w:val="single" w:sz="4" w:space="0" w:color="auto"/>
              <w:left w:val="single" w:sz="4" w:space="0" w:color="auto"/>
              <w:bottom w:val="single" w:sz="4" w:space="0" w:color="auto"/>
              <w:right w:val="single" w:sz="4" w:space="0" w:color="auto"/>
            </w:tcBorders>
            <w:vAlign w:val="center"/>
            <w:hideMark/>
          </w:tcPr>
          <w:p w:rsidR="00984B58" w:rsidRPr="00C47EF4" w:rsidRDefault="00984B58" w:rsidP="00984B58">
            <w:pPr>
              <w:jc w:val="center"/>
              <w:rPr>
                <w:rFonts w:ascii="Arial" w:hAnsi="Arial" w:cs="Arial"/>
              </w:rPr>
            </w:pPr>
            <w:r w:rsidRPr="00C47EF4">
              <w:rPr>
                <w:rFonts w:ascii="Arial" w:hAnsi="Arial" w:cs="Arial"/>
              </w:rPr>
              <w:t>Numer rachunku na który należy dokonać zwrotu wadium</w:t>
            </w:r>
          </w:p>
        </w:tc>
      </w:tr>
      <w:tr w:rsidR="00984B58" w:rsidRPr="00C47EF4" w:rsidTr="00E7204A">
        <w:tc>
          <w:tcPr>
            <w:tcW w:w="1134" w:type="dxa"/>
            <w:tcBorders>
              <w:top w:val="single" w:sz="4" w:space="0" w:color="auto"/>
              <w:left w:val="single" w:sz="4" w:space="0" w:color="auto"/>
              <w:bottom w:val="single" w:sz="4" w:space="0" w:color="auto"/>
              <w:right w:val="single" w:sz="4" w:space="0" w:color="auto"/>
            </w:tcBorders>
          </w:tcPr>
          <w:p w:rsidR="00984B58" w:rsidRPr="00C47EF4" w:rsidRDefault="00984B58" w:rsidP="00984B58">
            <w:pPr>
              <w:jc w:val="both"/>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984B58" w:rsidRPr="00C47EF4" w:rsidRDefault="00984B58" w:rsidP="00984B58">
            <w:pPr>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984B58" w:rsidRPr="00C47EF4" w:rsidRDefault="00984B58" w:rsidP="00984B58">
            <w:pPr>
              <w:jc w:val="both"/>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tcPr>
          <w:p w:rsidR="00984B58" w:rsidRPr="00C47EF4" w:rsidRDefault="00984B58" w:rsidP="00984B58">
            <w:pPr>
              <w:jc w:val="both"/>
              <w:rPr>
                <w:rFonts w:ascii="Arial" w:hAnsi="Arial" w:cs="Arial"/>
              </w:rPr>
            </w:pPr>
          </w:p>
        </w:tc>
      </w:tr>
    </w:tbl>
    <w:p w:rsidR="00984B58" w:rsidRPr="00C47EF4" w:rsidRDefault="00984B58" w:rsidP="00984B58">
      <w:pPr>
        <w:jc w:val="both"/>
        <w:rPr>
          <w:rFonts w:ascii="Arial" w:hAnsi="Arial" w:cs="Arial"/>
        </w:rPr>
      </w:pPr>
    </w:p>
    <w:p w:rsidR="00984B58" w:rsidRPr="00C47EF4" w:rsidRDefault="00984B58" w:rsidP="00984B58">
      <w:pPr>
        <w:jc w:val="both"/>
        <w:rPr>
          <w:rFonts w:ascii="Arial" w:hAnsi="Arial" w:cs="Arial"/>
        </w:rPr>
      </w:pPr>
    </w:p>
    <w:p w:rsidR="00984B58" w:rsidRPr="00C47EF4" w:rsidRDefault="00984B58" w:rsidP="006115A3">
      <w:pPr>
        <w:tabs>
          <w:tab w:val="left" w:pos="6379"/>
        </w:tabs>
        <w:spacing w:line="360" w:lineRule="auto"/>
        <w:jc w:val="both"/>
        <w:rPr>
          <w:rFonts w:ascii="Arial" w:hAnsi="Arial" w:cs="Arial"/>
          <w:i/>
          <w:sz w:val="16"/>
          <w:szCs w:val="16"/>
        </w:rPr>
      </w:pPr>
      <w:r w:rsidRPr="00C47EF4">
        <w:rPr>
          <w:rFonts w:ascii="Arial" w:hAnsi="Arial" w:cs="Arial"/>
          <w:sz w:val="16"/>
          <w:szCs w:val="16"/>
        </w:rPr>
        <w:t xml:space="preserve">…………….……. </w:t>
      </w:r>
      <w:r w:rsidRPr="00C47EF4">
        <w:rPr>
          <w:rFonts w:ascii="Arial" w:hAnsi="Arial" w:cs="Arial"/>
          <w:i/>
          <w:sz w:val="16"/>
          <w:szCs w:val="16"/>
        </w:rPr>
        <w:t xml:space="preserve">(miejscowość), </w:t>
      </w:r>
      <w:r w:rsidRPr="00C47EF4">
        <w:rPr>
          <w:rFonts w:ascii="Arial" w:hAnsi="Arial" w:cs="Arial"/>
          <w:sz w:val="16"/>
          <w:szCs w:val="16"/>
        </w:rPr>
        <w:t xml:space="preserve">dnia ………….……. r. </w:t>
      </w:r>
    </w:p>
    <w:p w:rsidR="00984B58" w:rsidRPr="00C47EF4" w:rsidRDefault="00984B58" w:rsidP="00984B58">
      <w:pPr>
        <w:jc w:val="both"/>
        <w:rPr>
          <w:rFonts w:ascii="Arial" w:hAnsi="Arial" w:cs="Arial"/>
          <w:sz w:val="16"/>
          <w:szCs w:val="16"/>
        </w:rPr>
      </w:pPr>
      <w:r w:rsidRPr="00C47EF4">
        <w:rPr>
          <w:rFonts w:ascii="Arial" w:hAnsi="Arial" w:cs="Arial"/>
          <w:color w:val="000000"/>
          <w:sz w:val="18"/>
          <w:szCs w:val="22"/>
          <w:vertAlign w:val="superscript"/>
        </w:rPr>
        <w:t xml:space="preserve">1) </w:t>
      </w:r>
      <w:r w:rsidRPr="00C47EF4">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84B58" w:rsidRPr="00C47EF4" w:rsidRDefault="00984B58" w:rsidP="00984B58">
      <w:pPr>
        <w:jc w:val="both"/>
        <w:rPr>
          <w:rFonts w:ascii="Arial" w:hAnsi="Arial" w:cs="Arial"/>
          <w:sz w:val="16"/>
          <w:szCs w:val="16"/>
        </w:rPr>
      </w:pPr>
      <w:r w:rsidRPr="00C47EF4">
        <w:rPr>
          <w:rFonts w:ascii="Arial" w:hAnsi="Arial" w:cs="Arial"/>
          <w:color w:val="000000"/>
          <w:sz w:val="16"/>
          <w:szCs w:val="16"/>
        </w:rPr>
        <w:t xml:space="preserve">* W przypadku gdy wykonawca </w:t>
      </w:r>
      <w:r w:rsidRPr="00C47EF4">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72BF0" w:rsidRPr="00C47EF4" w:rsidRDefault="00372BF0" w:rsidP="00984B58">
      <w:pPr>
        <w:widowControl w:val="0"/>
        <w:suppressAutoHyphens/>
        <w:rPr>
          <w:rFonts w:ascii="Arial" w:hAnsi="Arial" w:cs="Arial"/>
          <w:lang w:eastAsia="ar-SA"/>
        </w:rPr>
      </w:pPr>
    </w:p>
    <w:p w:rsidR="00372BF0" w:rsidRPr="00C47EF4" w:rsidRDefault="00372BF0" w:rsidP="00372BF0">
      <w:pPr>
        <w:pStyle w:val="TableText"/>
        <w:widowControl/>
        <w:tabs>
          <w:tab w:val="clear" w:pos="0"/>
        </w:tabs>
        <w:autoSpaceDE/>
        <w:autoSpaceDN/>
        <w:adjustRightInd/>
        <w:rPr>
          <w:rFonts w:ascii="Arial" w:hAnsi="Arial" w:cs="Arial"/>
          <w:bCs/>
          <w:sz w:val="20"/>
        </w:rPr>
      </w:pPr>
    </w:p>
    <w:p w:rsidR="00B0624F" w:rsidRPr="00C47EF4" w:rsidRDefault="00B0624F" w:rsidP="00984B58">
      <w:pPr>
        <w:widowControl w:val="0"/>
        <w:suppressAutoHyphens/>
        <w:rPr>
          <w:rFonts w:ascii="Arial" w:hAnsi="Arial" w:cs="Arial"/>
          <w:lang w:eastAsia="ar-SA"/>
        </w:rPr>
      </w:pPr>
    </w:p>
    <w:p w:rsidR="00B0624F" w:rsidRPr="00C47EF4" w:rsidRDefault="00B0624F">
      <w:pPr>
        <w:rPr>
          <w:rFonts w:ascii="Arial" w:hAnsi="Arial" w:cs="Arial"/>
          <w:lang w:eastAsia="ar-SA"/>
        </w:rPr>
      </w:pPr>
      <w:r w:rsidRPr="00C47EF4">
        <w:rPr>
          <w:rFonts w:ascii="Arial" w:hAnsi="Arial" w:cs="Arial"/>
          <w:lang w:eastAsia="ar-SA"/>
        </w:rPr>
        <w:br w:type="page"/>
      </w:r>
    </w:p>
    <w:p w:rsidR="00B0624F" w:rsidRPr="00C47EF4" w:rsidRDefault="00B0624F">
      <w:pPr>
        <w:rPr>
          <w:rFonts w:ascii="Arial" w:hAnsi="Arial" w:cs="Arial"/>
          <w:lang w:eastAsia="ar-SA"/>
        </w:rPr>
        <w:sectPr w:rsidR="00B0624F" w:rsidRPr="00C47EF4" w:rsidSect="005F4313">
          <w:headerReference w:type="default" r:id="rId9"/>
          <w:footerReference w:type="default" r:id="rId10"/>
          <w:pgSz w:w="16840" w:h="11907" w:orient="landscape" w:code="9"/>
          <w:pgMar w:top="1134" w:right="992" w:bottom="851" w:left="992" w:header="567" w:footer="567" w:gutter="0"/>
          <w:cols w:space="708"/>
        </w:sectPr>
      </w:pPr>
    </w:p>
    <w:p w:rsidR="00F472CA" w:rsidRPr="00C47EF4" w:rsidRDefault="00F472CA" w:rsidP="00F472CA">
      <w:pPr>
        <w:jc w:val="right"/>
        <w:rPr>
          <w:rFonts w:ascii="Arial" w:hAnsi="Arial" w:cs="Arial"/>
          <w:color w:val="0000FF"/>
          <w:szCs w:val="24"/>
        </w:rPr>
      </w:pPr>
      <w:r w:rsidRPr="00C47EF4">
        <w:rPr>
          <w:rFonts w:ascii="Arial" w:hAnsi="Arial" w:cs="Arial"/>
          <w:color w:val="0000FF"/>
          <w:szCs w:val="24"/>
        </w:rPr>
        <w:lastRenderedPageBreak/>
        <w:t>ZAŁĄCZNIK NR 2 DO SIWZ</w:t>
      </w:r>
    </w:p>
    <w:p w:rsidR="00F472CA" w:rsidRPr="00C47EF4" w:rsidRDefault="00F472CA" w:rsidP="00F472CA">
      <w:pPr>
        <w:pStyle w:val="TableText"/>
        <w:widowControl/>
        <w:tabs>
          <w:tab w:val="clear" w:pos="0"/>
        </w:tabs>
        <w:autoSpaceDE/>
        <w:autoSpaceDN/>
        <w:adjustRightInd/>
        <w:rPr>
          <w:rFonts w:ascii="Arial" w:hAnsi="Arial" w:cs="Arial"/>
          <w:sz w:val="20"/>
        </w:rPr>
      </w:pPr>
    </w:p>
    <w:p w:rsidR="00F472CA" w:rsidRPr="00C47EF4" w:rsidRDefault="00F472CA" w:rsidP="00F472CA">
      <w:pPr>
        <w:jc w:val="center"/>
        <w:rPr>
          <w:rFonts w:ascii="Arial" w:hAnsi="Arial" w:cs="Arial"/>
          <w:sz w:val="24"/>
          <w:szCs w:val="24"/>
        </w:rPr>
      </w:pPr>
      <w:r w:rsidRPr="00C47EF4">
        <w:rPr>
          <w:rFonts w:ascii="Arial" w:hAnsi="Arial" w:cs="Arial"/>
          <w:sz w:val="24"/>
          <w:szCs w:val="24"/>
        </w:rPr>
        <w:t>SZCZEGÓŁOWY OPIS PRZEDMIOTU ZAMÓWIENIA</w:t>
      </w:r>
    </w:p>
    <w:p w:rsidR="00F472CA" w:rsidRPr="00C47EF4" w:rsidRDefault="00F472CA" w:rsidP="00F472CA">
      <w:pPr>
        <w:pStyle w:val="TableText"/>
        <w:widowControl/>
        <w:tabs>
          <w:tab w:val="clear" w:pos="0"/>
        </w:tabs>
        <w:autoSpaceDE/>
        <w:autoSpaceDN/>
        <w:adjustRightInd/>
        <w:rPr>
          <w:rFonts w:ascii="Arial" w:hAnsi="Arial" w:cs="Arial"/>
          <w:sz w:val="20"/>
        </w:rPr>
      </w:pPr>
    </w:p>
    <w:p w:rsidR="00F472CA" w:rsidRPr="00B66DED" w:rsidRDefault="00F472CA" w:rsidP="00F472CA">
      <w:pPr>
        <w:rPr>
          <w:rFonts w:ascii="Arial" w:hAnsi="Arial" w:cs="Arial"/>
          <w:b/>
        </w:rPr>
      </w:pPr>
      <w:r w:rsidRPr="00B66DED">
        <w:rPr>
          <w:rFonts w:ascii="Arial" w:hAnsi="Arial" w:cs="Arial"/>
          <w:b/>
        </w:rPr>
        <w:t>CZĘŚĆ NR 1</w:t>
      </w:r>
      <w:r w:rsidR="0001398A" w:rsidRPr="00B66DED">
        <w:rPr>
          <w:rFonts w:ascii="Arial" w:hAnsi="Arial" w:cs="Arial"/>
          <w:b/>
        </w:rPr>
        <w:t xml:space="preserve"> MEBLE I WYPOSAŻENIE DODATKOWE</w:t>
      </w:r>
      <w:r w:rsidR="00CC0572" w:rsidRPr="00B66DED">
        <w:rPr>
          <w:rFonts w:ascii="Arial" w:hAnsi="Arial" w:cs="Arial"/>
          <w:b/>
        </w:rPr>
        <w:t xml:space="preserve"> (Tabele</w:t>
      </w:r>
      <w:r w:rsidR="00A330D4" w:rsidRPr="00B66DED">
        <w:rPr>
          <w:rFonts w:ascii="Arial" w:hAnsi="Arial" w:cs="Arial"/>
          <w:b/>
        </w:rPr>
        <w:t xml:space="preserve"> 1 – 65)</w:t>
      </w:r>
    </w:p>
    <w:p w:rsidR="0027352E" w:rsidRPr="00C47EF4" w:rsidRDefault="00792B5A" w:rsidP="00BF1C30">
      <w:pPr>
        <w:jc w:val="right"/>
        <w:rPr>
          <w:rFonts w:ascii="Arial" w:eastAsiaTheme="minorHAnsi" w:hAnsi="Arial" w:cs="Arial"/>
          <w:lang w:eastAsia="en-US"/>
        </w:rPr>
      </w:pPr>
      <w:r w:rsidRPr="00C47EF4">
        <w:rPr>
          <w:rFonts w:ascii="Arial" w:eastAsiaTheme="minorHAnsi" w:hAnsi="Arial" w:cs="Arial"/>
          <w:lang w:eastAsia="en-US"/>
        </w:rPr>
        <w:t xml:space="preserve">Tabela nr </w:t>
      </w:r>
      <w:r w:rsidR="00BF1C30" w:rsidRPr="00C47EF4">
        <w:rPr>
          <w:rFonts w:ascii="Arial" w:eastAsiaTheme="minorHAnsi" w:hAnsi="Arial" w:cs="Arial"/>
          <w:lang w:eastAsia="en-US"/>
        </w:rPr>
        <w:t>1</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646C7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sz w:val="24"/>
                <w:szCs w:val="24"/>
                <w:lang w:eastAsia="zh-CN"/>
              </w:rPr>
            </w:pPr>
            <w:r w:rsidRPr="00C47EF4">
              <w:rPr>
                <w:rFonts w:ascii="Arial" w:eastAsia="SimSun" w:hAnsi="Arial" w:cs="Arial"/>
                <w:color w:val="000000"/>
                <w:lang w:eastAsia="zh-CN"/>
              </w:rPr>
              <w:t>WÓZEK WIELOFUNKCYJNY ZABIEGOWY ZE STALI KWASOODPORNEJ</w:t>
            </w:r>
          </w:p>
        </w:tc>
      </w:tr>
      <w:tr w:rsidR="0027352E" w:rsidRPr="00C47EF4" w:rsidTr="0027352E">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27352E">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Rok produkcji 2020</w:t>
            </w:r>
            <w:r w:rsidR="00547D4C">
              <w:rPr>
                <w:rFonts w:ascii="Arial" w:eastAsia="SimSun" w:hAnsi="Arial" w:cs="Arial"/>
                <w:color w:val="000000"/>
                <w:lang w:eastAsia="zh-CN"/>
              </w:rPr>
              <w:t>/2021</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Wózek fabrycznie nowy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Długość wózka (mm) 1000 ( +/- 40)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Szerokość wózka (mm) 430 ( +/- 40)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Wysokość wózka (mm) 890 (+/- 40)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Wózek posiada:3 poziomy w tym- 1x blat ze stali kwasoodpornej na pierwszym poziomie, z rantami zapobiegającymi wypadaniu narzędzi i wyjmowaną tacą, 2x kuweta na środkowym poziomie z tworzywa, 2 x kuweta na dolnym poziomie z tworzywa, 1x uchwyt do worka na odpady z pokrywą i podstawą, koszyk druciany na drobne akcesoria z boku wózka oraz min 1 uchwyt do prowadzenia wózka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Blat ze stali kwasoodpornej w formie wyjmowanej tacy, posiadające ranty ze stali nierdzewnej zabezpieczające przedmioty przed wypadnięciem.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Wymiar blatu/tacy: (mm) 690 x 360x 15 mm (+/- 10)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Wymiar kuwety: (mm)  395 x 325 x 65 mm ( +/- 10)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Konstrukcja - stelaż ze stali kwasoodpornej</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Wózek wyposażony w 4 koła, w tym dwa z blokadą</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W środkowej i dolnej części wózka po dwie tworzywowe kuwety posiadające możliwość ich łatwego demontażu</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Powierzchnie odporne na środki dezynfekcyjne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lang w:eastAsia="zh-CN"/>
              </w:rPr>
              <w:t>Pokrywa stelaża na odpady z tworzywa sztucznego</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547D4C">
        <w:trPr>
          <w:trHeight w:val="227"/>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15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color w:val="000000"/>
                <w:lang w:eastAsia="zh-CN"/>
              </w:rPr>
            </w:pPr>
            <w:r w:rsidRPr="00C47EF4">
              <w:rPr>
                <w:rFonts w:ascii="Arial" w:eastAsia="SimSun" w:hAnsi="Arial" w:cs="Arial"/>
                <w:color w:val="000000"/>
                <w:lang w:eastAsia="zh-CN"/>
              </w:rPr>
              <w:t>Koszyk druciany na drobne akcesoria z boku wózka ze stali kwasoodpornej</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547D4C"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C47EF4" w:rsidRDefault="00547D4C" w:rsidP="00067ADC">
            <w:pPr>
              <w:jc w:val="center"/>
              <w:rPr>
                <w:rFonts w:ascii="Arial" w:eastAsia="SimSun" w:hAnsi="Arial" w:cs="Arial"/>
                <w:lang w:eastAsia="zh-CN"/>
              </w:rPr>
            </w:pPr>
            <w:r>
              <w:rPr>
                <w:rFonts w:ascii="Arial" w:eastAsia="SimSun" w:hAnsi="Arial" w:cs="Arial"/>
                <w:lang w:eastAsia="zh-CN"/>
              </w:rPr>
              <w:t>16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1E11AE" w:rsidRDefault="00547D4C" w:rsidP="00067ADC">
            <w:pPr>
              <w:autoSpaceDE w:val="0"/>
              <w:rPr>
                <w:rFonts w:ascii="Arial" w:eastAsia="Arial Unicode MS" w:hAnsi="Arial" w:cs="Arial"/>
                <w:color w:val="000000"/>
                <w:lang w:eastAsia="zh-CN"/>
              </w:rPr>
            </w:pPr>
            <w:r w:rsidRPr="001E11AE">
              <w:rPr>
                <w:rFonts w:ascii="Arial" w:eastAsia="Arial Unicode MS" w:hAnsi="Arial" w:cs="Arial"/>
                <w:color w:val="000000"/>
                <w:lang w:eastAsia="zh-CN"/>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3A2FA9" w:rsidRDefault="00547D4C" w:rsidP="00067ADC">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3A2FA9" w:rsidRDefault="00547D4C" w:rsidP="00067ADC">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792B5A" w:rsidP="00792B5A">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27352E" w:rsidRPr="00C47EF4">
        <w:rPr>
          <w:rFonts w:ascii="Arial" w:eastAsiaTheme="minorHAnsi" w:hAnsi="Arial" w:cs="Arial"/>
          <w:lang w:eastAsia="en-US"/>
        </w:rPr>
        <w:t>2</w:t>
      </w:r>
    </w:p>
    <w:tbl>
      <w:tblPr>
        <w:tblW w:w="10165" w:type="dxa"/>
        <w:tblLayout w:type="fixed"/>
        <w:tblCellMar>
          <w:top w:w="15" w:type="dxa"/>
          <w:left w:w="15" w:type="dxa"/>
          <w:bottom w:w="15" w:type="dxa"/>
          <w:right w:w="15" w:type="dxa"/>
        </w:tblCellMar>
        <w:tblLook w:val="04A0" w:firstRow="1" w:lastRow="0" w:firstColumn="1" w:lastColumn="0" w:noHBand="0" w:noVBand="1"/>
      </w:tblPr>
      <w:tblGrid>
        <w:gridCol w:w="451"/>
        <w:gridCol w:w="6453"/>
        <w:gridCol w:w="1843"/>
        <w:gridCol w:w="1418"/>
      </w:tblGrid>
      <w:tr w:rsidR="0027352E" w:rsidRPr="00C47EF4" w:rsidTr="00646C7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rPr>
              <w:t>TABORETY ZE ZMYWALNA DERMĄ W KOLORZE KREMOWYM I METALOWYMI NOGAMI</w:t>
            </w:r>
          </w:p>
        </w:tc>
      </w:tr>
      <w:tr w:rsidR="0027352E" w:rsidRPr="00C47EF4" w:rsidTr="00792B5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792B5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792B5A">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792B5A">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Taboret dla personelu medycznego do pomieszczeń szpitalnych</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792B5A">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Theme="minorHAnsi" w:hAnsi="Arial" w:cs="Arial"/>
                <w:lang w:eastAsia="en-US"/>
              </w:rPr>
            </w:pPr>
            <w:r w:rsidRPr="00C47EF4">
              <w:rPr>
                <w:rFonts w:ascii="Arial" w:eastAsiaTheme="minorHAnsi" w:hAnsi="Arial" w:cs="Arial"/>
                <w:color w:val="000000"/>
                <w:lang w:eastAsia="en-US"/>
              </w:rPr>
              <w:t>Taboret na czterech chromowanych nogach</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792B5A">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Theme="minorHAnsi" w:hAnsi="Arial" w:cs="Arial"/>
                <w:lang w:eastAsia="en-US"/>
              </w:rPr>
            </w:pPr>
            <w:r w:rsidRPr="00C47EF4">
              <w:rPr>
                <w:rFonts w:ascii="Arial" w:eastAsiaTheme="minorHAnsi" w:hAnsi="Arial" w:cs="Arial"/>
                <w:color w:val="000000"/>
                <w:lang w:eastAsia="en-US"/>
              </w:rPr>
              <w:t>Siedzisko okrągłe, tapicerowane materiałem łatwo zmywalnym, odpornym na środki dezynfekcyjne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792B5A">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ind w:right="60"/>
              <w:rPr>
                <w:rFonts w:ascii="Arial" w:eastAsia="SimSun" w:hAnsi="Arial" w:cs="Arial"/>
                <w:lang w:eastAsia="zh-CN"/>
              </w:rPr>
            </w:pPr>
            <w:r w:rsidRPr="00C47EF4">
              <w:rPr>
                <w:rFonts w:ascii="Arial" w:eastAsia="SimSun" w:hAnsi="Arial" w:cs="Arial"/>
                <w:color w:val="000000"/>
                <w:lang w:eastAsia="zh-CN"/>
              </w:rPr>
              <w:t>Taboret stacjonarny o wymiarach:</w:t>
            </w:r>
          </w:p>
          <w:p w:rsidR="0027352E" w:rsidRPr="00C47EF4" w:rsidRDefault="0027352E" w:rsidP="0027352E">
            <w:pPr>
              <w:ind w:right="60"/>
              <w:rPr>
                <w:rFonts w:ascii="Arial" w:eastAsia="SimSun" w:hAnsi="Arial" w:cs="Arial"/>
                <w:lang w:eastAsia="zh-CN"/>
              </w:rPr>
            </w:pPr>
            <w:r w:rsidRPr="00C47EF4">
              <w:rPr>
                <w:rFonts w:ascii="Arial" w:eastAsia="SimSun" w:hAnsi="Arial" w:cs="Arial"/>
                <w:color w:val="000000"/>
                <w:lang w:eastAsia="zh-CN"/>
              </w:rPr>
              <w:t>- wysokość całkowita: 460 mm</w:t>
            </w:r>
          </w:p>
          <w:p w:rsidR="0027352E" w:rsidRPr="00C47EF4" w:rsidRDefault="0027352E" w:rsidP="0027352E">
            <w:pPr>
              <w:ind w:right="60"/>
              <w:rPr>
                <w:rFonts w:ascii="Arial" w:eastAsia="SimSun" w:hAnsi="Arial" w:cs="Arial"/>
                <w:lang w:eastAsia="zh-CN"/>
              </w:rPr>
            </w:pPr>
            <w:r w:rsidRPr="00C47EF4">
              <w:rPr>
                <w:rFonts w:ascii="Arial" w:eastAsia="SimSun" w:hAnsi="Arial" w:cs="Arial"/>
                <w:color w:val="000000"/>
                <w:lang w:eastAsia="zh-CN"/>
              </w:rPr>
              <w:t>- szerokość siedziska: 360 mm </w:t>
            </w:r>
          </w:p>
          <w:p w:rsidR="0027352E" w:rsidRPr="00C47EF4" w:rsidRDefault="0027352E" w:rsidP="0027352E">
            <w:pPr>
              <w:rPr>
                <w:rFonts w:ascii="Arial" w:eastAsiaTheme="minorHAnsi" w:hAnsi="Arial" w:cs="Arial"/>
                <w:lang w:eastAsia="en-US"/>
              </w:rPr>
            </w:pPr>
            <w:r w:rsidRPr="00C47EF4">
              <w:rPr>
                <w:rFonts w:ascii="Arial" w:eastAsiaTheme="minorHAnsi" w:hAnsi="Arial" w:cs="Arial"/>
                <w:color w:val="000000"/>
                <w:lang w:eastAsia="en-US"/>
              </w:rPr>
              <w:t>Od powyższych wymiarów dopuszcza się tolerancję w zakresie +/- 30 mm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792B5A">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Theme="minorHAnsi" w:hAnsi="Arial" w:cs="Arial"/>
                <w:lang w:eastAsia="en-US"/>
              </w:rPr>
            </w:pPr>
            <w:r w:rsidRPr="00C47EF4">
              <w:rPr>
                <w:rFonts w:ascii="Arial" w:eastAsiaTheme="minorHAnsi" w:hAnsi="Arial" w:cs="Arial"/>
                <w:color w:val="000000"/>
                <w:lang w:eastAsia="en-US"/>
              </w:rPr>
              <w:t>Taboret musi mieć możliwość składowania w stosie do 6 sztuk</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792B5A">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Theme="minorHAnsi" w:hAnsi="Arial" w:cs="Arial"/>
                <w:lang w:eastAsia="en-US"/>
              </w:rPr>
            </w:pPr>
            <w:r w:rsidRPr="00C47EF4">
              <w:rPr>
                <w:rFonts w:ascii="Arial" w:eastAsiaTheme="minorHAnsi" w:hAnsi="Arial" w:cs="Arial"/>
                <w:color w:val="000000"/>
                <w:lang w:eastAsia="en-US"/>
              </w:rPr>
              <w:t>Tkanina tapicerki – do ustalenia min. 14 kolorów do wyboru</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792B5A">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Theme="minorHAnsi" w:hAnsi="Arial" w:cs="Arial"/>
                <w:color w:val="000000"/>
                <w:lang w:eastAsia="en-US"/>
              </w:rPr>
            </w:pPr>
            <w:r w:rsidRPr="00C47EF4">
              <w:rPr>
                <w:rFonts w:ascii="Arial" w:eastAsiaTheme="minorHAnsi" w:hAnsi="Arial" w:cs="Arial"/>
                <w:lang w:eastAsia="en-US"/>
              </w:rPr>
              <w:t>Wyposażenie w stopki chroniące przed zarysowaniami</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547D4C" w:rsidRPr="00C47EF4" w:rsidTr="00547D4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C47EF4" w:rsidRDefault="00547D4C" w:rsidP="00067ADC">
            <w:pPr>
              <w:jc w:val="center"/>
              <w:rPr>
                <w:rFonts w:ascii="Arial" w:eastAsia="SimSun" w:hAnsi="Arial" w:cs="Arial"/>
                <w:lang w:eastAsia="zh-CN"/>
              </w:rPr>
            </w:pPr>
            <w:r>
              <w:rPr>
                <w:rFonts w:ascii="Arial" w:eastAsia="SimSun" w:hAnsi="Arial" w:cs="Arial"/>
                <w:lang w:eastAsia="zh-CN"/>
              </w:rPr>
              <w:t>8</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547D4C" w:rsidRDefault="00547D4C" w:rsidP="00547D4C">
            <w:pPr>
              <w:rPr>
                <w:rFonts w:ascii="Arial" w:eastAsiaTheme="minorHAnsi" w:hAnsi="Arial" w:cs="Arial"/>
                <w:lang w:eastAsia="en-US"/>
              </w:rPr>
            </w:pPr>
            <w:r w:rsidRPr="00547D4C">
              <w:rPr>
                <w:rFonts w:ascii="Arial" w:eastAsiaTheme="minorHAnsi" w:hAnsi="Arial" w:cs="Arial"/>
                <w:lang w:eastAsia="en-US"/>
              </w:rPr>
              <w:t>Gwarancja min. 24 miesiące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3A2FA9" w:rsidRDefault="00547D4C" w:rsidP="00067ADC">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547D4C" w:rsidRDefault="00547D4C" w:rsidP="00067ADC">
            <w:pPr>
              <w:textAlignment w:val="top"/>
              <w:rPr>
                <w:rFonts w:ascii="Arial" w:eastAsiaTheme="minorHAnsi" w:hAnsi="Arial" w:cs="Arial"/>
                <w:lang w:eastAsia="en-US"/>
              </w:rPr>
            </w:pPr>
          </w:p>
        </w:tc>
      </w:tr>
    </w:tbl>
    <w:p w:rsidR="0027352E" w:rsidRPr="00C47EF4" w:rsidRDefault="0027352E" w:rsidP="0027352E">
      <w:pPr>
        <w:rPr>
          <w:rFonts w:ascii="Arial" w:eastAsiaTheme="minorHAnsi" w:hAnsi="Arial" w:cs="Arial"/>
          <w:sz w:val="22"/>
          <w:szCs w:val="22"/>
          <w:lang w:eastAsia="en-US"/>
        </w:rPr>
      </w:pPr>
    </w:p>
    <w:p w:rsidR="00DD39DE" w:rsidRDefault="00DD39DE" w:rsidP="00646C75">
      <w:pPr>
        <w:jc w:val="right"/>
        <w:rPr>
          <w:rFonts w:ascii="Arial" w:eastAsiaTheme="minorHAnsi" w:hAnsi="Arial" w:cs="Arial"/>
          <w:lang w:eastAsia="en-US"/>
        </w:rPr>
      </w:pPr>
    </w:p>
    <w:p w:rsidR="00DD39DE" w:rsidRDefault="00DD39DE" w:rsidP="00646C75">
      <w:pPr>
        <w:jc w:val="right"/>
        <w:rPr>
          <w:rFonts w:ascii="Arial" w:eastAsiaTheme="minorHAnsi" w:hAnsi="Arial" w:cs="Arial"/>
          <w:lang w:eastAsia="en-US"/>
        </w:rPr>
      </w:pPr>
    </w:p>
    <w:p w:rsidR="00DD39DE" w:rsidRDefault="00DD39DE" w:rsidP="00646C75">
      <w:pPr>
        <w:jc w:val="right"/>
        <w:rPr>
          <w:rFonts w:ascii="Arial" w:eastAsiaTheme="minorHAnsi" w:hAnsi="Arial" w:cs="Arial"/>
          <w:lang w:eastAsia="en-US"/>
        </w:rPr>
      </w:pPr>
    </w:p>
    <w:p w:rsidR="00DD39DE" w:rsidRDefault="00DD39DE" w:rsidP="00646C75">
      <w:pPr>
        <w:jc w:val="right"/>
        <w:rPr>
          <w:rFonts w:ascii="Arial" w:eastAsiaTheme="minorHAnsi" w:hAnsi="Arial" w:cs="Arial"/>
          <w:lang w:eastAsia="en-US"/>
        </w:rPr>
      </w:pPr>
    </w:p>
    <w:p w:rsidR="00DD39DE" w:rsidRDefault="00DD39DE" w:rsidP="00646C75">
      <w:pPr>
        <w:jc w:val="right"/>
        <w:rPr>
          <w:rFonts w:ascii="Arial" w:eastAsiaTheme="minorHAnsi" w:hAnsi="Arial" w:cs="Arial"/>
          <w:lang w:eastAsia="en-US"/>
        </w:rPr>
      </w:pPr>
    </w:p>
    <w:p w:rsidR="00DD39DE" w:rsidRDefault="00DD39DE" w:rsidP="00646C75">
      <w:pPr>
        <w:jc w:val="right"/>
        <w:rPr>
          <w:rFonts w:ascii="Arial" w:eastAsiaTheme="minorHAnsi" w:hAnsi="Arial" w:cs="Arial"/>
          <w:lang w:eastAsia="en-US"/>
        </w:rPr>
      </w:pPr>
    </w:p>
    <w:p w:rsidR="0027352E" w:rsidRPr="00C47EF4" w:rsidRDefault="00646C75" w:rsidP="00646C75">
      <w:pPr>
        <w:jc w:val="right"/>
        <w:rPr>
          <w:rFonts w:ascii="Arial" w:eastAsiaTheme="minorHAnsi" w:hAnsi="Arial" w:cs="Arial"/>
          <w:sz w:val="22"/>
          <w:szCs w:val="22"/>
          <w:lang w:eastAsia="en-US"/>
        </w:rPr>
      </w:pPr>
      <w:r w:rsidRPr="00C47EF4">
        <w:rPr>
          <w:rFonts w:ascii="Arial" w:eastAsiaTheme="minorHAnsi" w:hAnsi="Arial" w:cs="Arial"/>
          <w:lang w:eastAsia="en-US"/>
        </w:rPr>
        <w:lastRenderedPageBreak/>
        <w:t xml:space="preserve">Tabela nr </w:t>
      </w:r>
      <w:r w:rsidR="0027352E" w:rsidRPr="00C47EF4">
        <w:rPr>
          <w:rFonts w:ascii="Arial" w:eastAsiaTheme="minorHAnsi" w:hAnsi="Arial" w:cs="Arial"/>
          <w:lang w:eastAsia="en-US"/>
        </w:rPr>
        <w:t>3</w:t>
      </w:r>
    </w:p>
    <w:tbl>
      <w:tblPr>
        <w:tblW w:w="10165" w:type="dxa"/>
        <w:tblCellMar>
          <w:top w:w="15" w:type="dxa"/>
          <w:left w:w="15" w:type="dxa"/>
          <w:bottom w:w="15" w:type="dxa"/>
          <w:right w:w="15" w:type="dxa"/>
        </w:tblCellMar>
        <w:tblLook w:val="04A0" w:firstRow="1" w:lastRow="0" w:firstColumn="1" w:lastColumn="0" w:noHBand="0" w:noVBand="1"/>
      </w:tblPr>
      <w:tblGrid>
        <w:gridCol w:w="451"/>
        <w:gridCol w:w="6453"/>
        <w:gridCol w:w="1843"/>
        <w:gridCol w:w="1418"/>
      </w:tblGrid>
      <w:tr w:rsidR="0027352E" w:rsidRPr="00C47EF4" w:rsidTr="00646C7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FOTEL OBROTOWY KOMPUTEROWY</w:t>
            </w:r>
          </w:p>
        </w:tc>
      </w:tr>
      <w:tr w:rsidR="0027352E" w:rsidRPr="00C47EF4" w:rsidTr="00646C7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646C7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Lp.</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Opis przedmiotu zamówienia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Potwierdzenie</w:t>
            </w: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lang w:eastAsia="zh-CN"/>
              </w:rPr>
            </w:pPr>
            <w:r w:rsidRPr="00B66DED">
              <w:rPr>
                <w:rFonts w:ascii="Arial" w:eastAsia="SimSun" w:hAnsi="Arial" w:cs="Arial"/>
                <w:color w:val="000000"/>
                <w:lang w:eastAsia="zh-CN"/>
              </w:rPr>
              <w:t>1</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ind w:right="60"/>
              <w:jc w:val="both"/>
              <w:rPr>
                <w:rFonts w:ascii="Arial" w:eastAsia="SimSun" w:hAnsi="Arial" w:cs="Arial"/>
                <w:lang w:eastAsia="zh-CN"/>
              </w:rPr>
            </w:pPr>
            <w:r w:rsidRPr="00B66DED">
              <w:rPr>
                <w:rFonts w:ascii="Arial" w:eastAsia="SimSun" w:hAnsi="Arial" w:cs="Arial"/>
                <w:color w:val="000000"/>
                <w:lang w:eastAsia="zh-CN"/>
              </w:rPr>
              <w:t>Krzesło pracownicze administracyjne z podłokietnikami, na podstawie krzyżakowej, z tapicerowanym siedziskiem i siatkowym oparciem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lang w:eastAsia="zh-CN"/>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textAlignment w:val="top"/>
              <w:rPr>
                <w:rFonts w:ascii="Arial" w:eastAsiaTheme="minorHAnsi" w:hAnsi="Arial" w:cs="Arial"/>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lang w:eastAsia="zh-CN"/>
              </w:rPr>
            </w:pPr>
            <w:r w:rsidRPr="00B66DED">
              <w:rPr>
                <w:rFonts w:ascii="Arial" w:eastAsia="SimSun" w:hAnsi="Arial" w:cs="Arial"/>
                <w:color w:val="000000"/>
                <w:lang w:eastAsia="zh-CN"/>
              </w:rPr>
              <w:t>2</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Wymiary:</w:t>
            </w:r>
          </w:p>
          <w:p w:rsidR="0027352E" w:rsidRPr="00B66DED" w:rsidRDefault="0027352E" w:rsidP="0027352E">
            <w:pPr>
              <w:rPr>
                <w:rFonts w:ascii="Arial" w:eastAsia="SimSun" w:hAnsi="Arial" w:cs="Arial"/>
                <w:color w:val="000000"/>
                <w:lang w:eastAsia="zh-CN"/>
              </w:rPr>
            </w:pPr>
            <w:r w:rsidRPr="00B66DED">
              <w:rPr>
                <w:rFonts w:ascii="Arial" w:eastAsia="SimSun" w:hAnsi="Arial" w:cs="Arial"/>
                <w:color w:val="000000"/>
                <w:lang w:eastAsia="zh-CN"/>
              </w:rPr>
              <w:t>Wysokość całkowita: 970-1110 mm, +/- 50 mm</w:t>
            </w:r>
          </w:p>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Wysokość siedziska: 450-580 mm, +/- 50 mm</w:t>
            </w:r>
          </w:p>
          <w:p w:rsidR="0027352E" w:rsidRPr="00B66DED" w:rsidRDefault="0027352E" w:rsidP="0027352E">
            <w:pPr>
              <w:rPr>
                <w:rFonts w:ascii="Arial" w:eastAsia="SimSun" w:hAnsi="Arial" w:cs="Arial"/>
                <w:color w:val="000000"/>
                <w:lang w:eastAsia="zh-CN"/>
              </w:rPr>
            </w:pPr>
            <w:r w:rsidRPr="00B66DED">
              <w:rPr>
                <w:rFonts w:ascii="Arial" w:eastAsia="SimSun" w:hAnsi="Arial" w:cs="Arial"/>
                <w:color w:val="000000"/>
                <w:lang w:eastAsia="zh-CN"/>
              </w:rPr>
              <w:t>Wysokość oparcia: 550 mm, +/- 50 mm</w:t>
            </w:r>
          </w:p>
          <w:p w:rsidR="0027352E" w:rsidRPr="00B66DED" w:rsidRDefault="0027352E" w:rsidP="0027352E">
            <w:pPr>
              <w:rPr>
                <w:rFonts w:ascii="Arial" w:eastAsia="SimSun" w:hAnsi="Arial" w:cs="Arial"/>
                <w:color w:val="000000"/>
                <w:lang w:eastAsia="zh-CN"/>
              </w:rPr>
            </w:pPr>
            <w:r w:rsidRPr="00B66DED">
              <w:rPr>
                <w:rFonts w:ascii="Arial" w:eastAsia="SimSun" w:hAnsi="Arial" w:cs="Arial"/>
                <w:color w:val="000000"/>
                <w:lang w:eastAsia="zh-CN"/>
              </w:rPr>
              <w:t>Szerokość krzyżaka: 690 mm, +/- 50 mm</w:t>
            </w:r>
          </w:p>
          <w:p w:rsidR="0027352E" w:rsidRPr="00B66DED" w:rsidRDefault="0027352E" w:rsidP="0027352E">
            <w:pPr>
              <w:rPr>
                <w:rFonts w:ascii="Arial" w:eastAsia="SimSun" w:hAnsi="Arial" w:cs="Arial"/>
                <w:color w:val="000000"/>
                <w:lang w:eastAsia="zh-CN"/>
              </w:rPr>
            </w:pPr>
            <w:r w:rsidRPr="00B66DED">
              <w:rPr>
                <w:rFonts w:ascii="Arial" w:eastAsia="SimSun" w:hAnsi="Arial" w:cs="Arial"/>
                <w:color w:val="000000"/>
                <w:lang w:eastAsia="zh-CN"/>
              </w:rPr>
              <w:t>Szerokość siedziska: 480 mm, +/- 50 mm</w:t>
            </w:r>
          </w:p>
          <w:p w:rsidR="0027352E" w:rsidRPr="00B66DED" w:rsidRDefault="0027352E" w:rsidP="0027352E">
            <w:pPr>
              <w:rPr>
                <w:rFonts w:ascii="Arial" w:eastAsia="SimSun" w:hAnsi="Arial" w:cs="Arial"/>
                <w:color w:val="000000"/>
                <w:lang w:eastAsia="zh-CN"/>
              </w:rPr>
            </w:pPr>
            <w:r w:rsidRPr="00B66DED">
              <w:rPr>
                <w:rFonts w:ascii="Arial" w:eastAsia="SimSun" w:hAnsi="Arial" w:cs="Arial"/>
                <w:color w:val="000000"/>
                <w:lang w:eastAsia="zh-CN"/>
              </w:rPr>
              <w:t>Szerokość oparcia: 470 mm, +/- 50 mm</w:t>
            </w:r>
          </w:p>
          <w:p w:rsidR="0027352E" w:rsidRPr="00B66DED" w:rsidRDefault="0027352E" w:rsidP="0027352E">
            <w:pPr>
              <w:rPr>
                <w:rFonts w:ascii="Arial" w:eastAsia="SimSun" w:hAnsi="Arial" w:cs="Arial"/>
                <w:color w:val="000000"/>
                <w:lang w:eastAsia="zh-CN"/>
              </w:rPr>
            </w:pPr>
            <w:r w:rsidRPr="00B66DED">
              <w:rPr>
                <w:rFonts w:ascii="Arial" w:eastAsia="SimSun" w:hAnsi="Arial" w:cs="Arial"/>
                <w:color w:val="000000"/>
                <w:lang w:eastAsia="zh-CN"/>
              </w:rPr>
              <w:t>Szerokość całkowita: 700 mm, +/- 50 mm</w:t>
            </w:r>
          </w:p>
          <w:p w:rsidR="0027352E" w:rsidRPr="00B66DED" w:rsidRDefault="0027352E" w:rsidP="0027352E">
            <w:pPr>
              <w:rPr>
                <w:rFonts w:ascii="Arial" w:eastAsia="SimSun" w:hAnsi="Arial" w:cs="Arial"/>
                <w:color w:val="000000"/>
                <w:lang w:eastAsia="zh-CN"/>
              </w:rPr>
            </w:pPr>
            <w:r w:rsidRPr="00B66DED">
              <w:rPr>
                <w:rFonts w:ascii="Arial" w:eastAsia="SimSun" w:hAnsi="Arial" w:cs="Arial"/>
                <w:color w:val="000000"/>
                <w:lang w:eastAsia="zh-CN"/>
              </w:rPr>
              <w:t>Głębokość siedziska: 440-500 mm, +/- 50 mm</w:t>
            </w:r>
          </w:p>
          <w:p w:rsidR="0027352E" w:rsidRPr="00B66DED" w:rsidRDefault="0027352E" w:rsidP="0027352E">
            <w:pPr>
              <w:rPr>
                <w:rFonts w:ascii="Arial" w:eastAsia="SimSun" w:hAnsi="Arial" w:cs="Arial"/>
                <w:color w:val="000000"/>
                <w:lang w:eastAsia="zh-CN"/>
              </w:rPr>
            </w:pPr>
            <w:r w:rsidRPr="00B66DED">
              <w:rPr>
                <w:rFonts w:ascii="Arial" w:eastAsia="SimSun" w:hAnsi="Arial" w:cs="Arial"/>
                <w:color w:val="000000"/>
                <w:lang w:eastAsia="zh-CN"/>
              </w:rPr>
              <w:t>Głębokość całkowita: 660 mm, +/- 50 mm</w:t>
            </w:r>
          </w:p>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Wysokość podłokietników: 160-240 mm, +/- 50 mm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lang w:eastAsia="zh-CN"/>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textAlignment w:val="top"/>
              <w:rPr>
                <w:rFonts w:ascii="Arial" w:eastAsiaTheme="minorHAnsi" w:hAnsi="Arial" w:cs="Arial"/>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lang w:eastAsia="zh-CN"/>
              </w:rPr>
            </w:pPr>
            <w:r w:rsidRPr="00B66DED">
              <w:rPr>
                <w:rFonts w:ascii="Arial" w:eastAsia="SimSun" w:hAnsi="Arial" w:cs="Arial"/>
                <w:color w:val="000000"/>
                <w:lang w:eastAsia="zh-CN"/>
              </w:rPr>
              <w:t>3</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Podstawa pięcioramienna, wykonana ze stopu metali lekkich, polerowana (kolor chrom)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lang w:eastAsia="zh-CN"/>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textAlignment w:val="top"/>
              <w:rPr>
                <w:rFonts w:ascii="Arial" w:eastAsiaTheme="minorHAnsi" w:hAnsi="Arial" w:cs="Arial"/>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lang w:eastAsia="zh-CN"/>
              </w:rPr>
            </w:pPr>
            <w:r w:rsidRPr="00B66DED">
              <w:rPr>
                <w:rFonts w:ascii="Arial" w:eastAsia="SimSun" w:hAnsi="Arial" w:cs="Arial"/>
                <w:color w:val="000000"/>
                <w:lang w:eastAsia="zh-CN"/>
              </w:rPr>
              <w:t>4</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Samohamowne miękkie kółka jezdne fi 65 mm do powierzchni twardych</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lang w:eastAsia="zh-CN"/>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textAlignment w:val="top"/>
              <w:rPr>
                <w:rFonts w:ascii="Arial" w:eastAsiaTheme="minorHAnsi" w:hAnsi="Arial" w:cs="Arial"/>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lang w:eastAsia="zh-CN"/>
              </w:rPr>
            </w:pPr>
            <w:r w:rsidRPr="00B66DED">
              <w:rPr>
                <w:rFonts w:ascii="Arial" w:eastAsia="SimSun" w:hAnsi="Arial" w:cs="Arial"/>
                <w:lang w:eastAsia="zh-CN"/>
              </w:rPr>
              <w:t>5</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Amortyzator gazowy zapewniający płynną regulację wysokości siedziska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lang w:eastAsia="zh-CN"/>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textAlignment w:val="top"/>
              <w:rPr>
                <w:rFonts w:ascii="Arial" w:eastAsiaTheme="minorHAnsi" w:hAnsi="Arial" w:cs="Arial"/>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lang w:eastAsia="zh-CN"/>
              </w:rPr>
            </w:pPr>
            <w:r w:rsidRPr="00B66DED">
              <w:rPr>
                <w:rFonts w:ascii="Arial" w:eastAsia="SimSun" w:hAnsi="Arial" w:cs="Arial"/>
                <w:lang w:eastAsia="zh-CN"/>
              </w:rPr>
              <w:t>6</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Nowoczesny mechanizm SYNCHRO umożliwiający synchroniczne odchylanie oparcia i siedziska z regulacją sprężystości odchylania w zależności od ciężaru siedzącego oraz blokady tego ruchu. Mechanizm wyposażony w system ANTI SHOCK zapobiegający uderzeniu oparcia w plecy siedzącego po zwolnieniu blokady mechanizmu</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color w:val="000000"/>
                <w:lang w:eastAsia="zh-CN"/>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textAlignment w:val="top"/>
              <w:rPr>
                <w:rFonts w:ascii="Arial" w:eastAsiaTheme="minorHAnsi" w:hAnsi="Arial" w:cs="Arial"/>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lang w:eastAsia="zh-CN"/>
              </w:rPr>
            </w:pPr>
            <w:r w:rsidRPr="00B66DED">
              <w:rPr>
                <w:rFonts w:ascii="Arial" w:eastAsia="SimSun" w:hAnsi="Arial" w:cs="Arial"/>
                <w:lang w:eastAsia="zh-CN"/>
              </w:rPr>
              <w:t>7</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Siedzisko wyposażone w mechanizm regulacji głębokości w zakresie 60mm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color w:val="000000"/>
                <w:lang w:eastAsia="zh-CN"/>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textAlignment w:val="top"/>
              <w:rPr>
                <w:rFonts w:ascii="Arial" w:eastAsiaTheme="minorHAnsi" w:hAnsi="Arial" w:cs="Arial"/>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lang w:eastAsia="zh-CN"/>
              </w:rPr>
            </w:pPr>
            <w:r w:rsidRPr="00B66DED">
              <w:rPr>
                <w:rFonts w:ascii="Arial" w:eastAsia="SimSun" w:hAnsi="Arial" w:cs="Arial"/>
                <w:lang w:eastAsia="zh-CN"/>
              </w:rPr>
              <w:t>8</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Ergonomicznie wyprofilowane siedzisko krzesła z maskownicą z tworzywa w kolorze czarnym, wyściełane trudnopalną pianką PU wylewaną w formach o gęstości 70 kg/m3 (+/- 1 kg)</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color w:val="000000"/>
                <w:lang w:eastAsia="zh-CN"/>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textAlignment w:val="top"/>
              <w:rPr>
                <w:rFonts w:ascii="Arial" w:eastAsiaTheme="minorHAnsi" w:hAnsi="Arial" w:cs="Arial"/>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lang w:eastAsia="zh-CN"/>
              </w:rPr>
            </w:pPr>
            <w:r w:rsidRPr="00B66DED">
              <w:rPr>
                <w:rFonts w:ascii="Arial" w:eastAsia="SimSun" w:hAnsi="Arial" w:cs="Arial"/>
                <w:lang w:eastAsia="zh-CN"/>
              </w:rPr>
              <w:t>9</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Pianki krzesła wykonane w technologii pianek trudnopalnych.</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color w:val="000000"/>
                <w:lang w:eastAsia="zh-CN"/>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textAlignment w:val="top"/>
              <w:rPr>
                <w:rFonts w:ascii="Arial" w:eastAsiaTheme="minorHAnsi" w:hAnsi="Arial" w:cs="Arial"/>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lang w:eastAsia="zh-CN"/>
              </w:rPr>
            </w:pPr>
            <w:r w:rsidRPr="00B66DED">
              <w:rPr>
                <w:rFonts w:ascii="Arial" w:eastAsia="SimSun" w:hAnsi="Arial" w:cs="Arial"/>
                <w:lang w:eastAsia="zh-CN"/>
              </w:rPr>
              <w:t>10</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Oparcie krzesła wykonane jako rama z tworzywa sztucznego w kolorze czarnym na której rozciągnięta jest transparentna siatka w kolorze grafitowym, zapewniająca maksymalny komfort poprzez możliwość dopasowania do pleców użytkownika, swobodną cyrkulację powietrza, wyraźnie wyprofilowane do naturalnego kształtu kręgosłupa w części podtrzymującej odcinek krzyżowo-lędźwiowy</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color w:val="000000"/>
                <w:lang w:eastAsia="zh-CN"/>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textAlignment w:val="top"/>
              <w:rPr>
                <w:rFonts w:ascii="Arial" w:eastAsiaTheme="minorHAnsi" w:hAnsi="Arial" w:cs="Arial"/>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lang w:eastAsia="zh-CN"/>
              </w:rPr>
            </w:pPr>
            <w:r w:rsidRPr="00B66DED">
              <w:rPr>
                <w:rFonts w:ascii="Arial" w:eastAsia="SimSun" w:hAnsi="Arial" w:cs="Arial"/>
                <w:lang w:eastAsia="zh-CN"/>
              </w:rPr>
              <w:t>11</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Podłokietniki krzesła czarne, z miękką nakładką wykonaną z PU (poliuretanu), z możliwością regulacji w zakresie wysokości</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color w:val="000000"/>
                <w:lang w:eastAsia="zh-CN"/>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textAlignment w:val="top"/>
              <w:rPr>
                <w:rFonts w:ascii="Arial" w:eastAsiaTheme="minorHAnsi" w:hAnsi="Arial" w:cs="Arial"/>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lang w:eastAsia="zh-CN"/>
              </w:rPr>
            </w:pPr>
            <w:r w:rsidRPr="00B66DED">
              <w:rPr>
                <w:rFonts w:ascii="Arial" w:eastAsia="SimSun" w:hAnsi="Arial" w:cs="Arial"/>
                <w:lang w:eastAsia="zh-CN"/>
              </w:rPr>
              <w:t>12</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Krzesła tapicerowane materiałem powlekanym zmywalnym z wytłoczoną fakturą zewnętrzną o wyglądzie tkaniny plecionej z nici (nie dopuszcza się materiału powlekanego o wyglądzie skóry) i parametrach nie gorszych niż:</w:t>
            </w:r>
          </w:p>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 Ścieralność: min. 300 000 cykli</w:t>
            </w:r>
          </w:p>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 Trudnopalność (BS EN 1021:1, BS EN 1021:2 lub normy równoważne)</w:t>
            </w:r>
          </w:p>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 Odporność na światło minimum 7</w:t>
            </w:r>
          </w:p>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 Gramatura: min. 685 g/m</w:t>
            </w:r>
            <w:r w:rsidRPr="00B66DED">
              <w:rPr>
                <w:rFonts w:ascii="Arial" w:eastAsia="SimSun" w:hAnsi="Arial" w:cs="Arial"/>
                <w:color w:val="000000"/>
                <w:vertAlign w:val="superscript"/>
                <w:lang w:eastAsia="zh-CN"/>
              </w:rPr>
              <w:t>2</w:t>
            </w:r>
          </w:p>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 Skład: powłoka zewnętrzna 100% winyl, baza 100% poliester </w:t>
            </w:r>
          </w:p>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 Właściwości zmywalne w tym łagodnymi środkami chemicznymi</w:t>
            </w:r>
          </w:p>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 Duża odporność na różnice temperatury</w:t>
            </w:r>
          </w:p>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 Odporność na urynę i krew i pot</w:t>
            </w:r>
          </w:p>
          <w:p w:rsidR="0027352E" w:rsidRPr="00B66DED" w:rsidRDefault="0027352E" w:rsidP="0027352E">
            <w:pPr>
              <w:rPr>
                <w:rFonts w:ascii="Arial" w:eastAsia="SimSun" w:hAnsi="Arial" w:cs="Arial"/>
                <w:lang w:eastAsia="zh-CN"/>
              </w:rPr>
            </w:pPr>
            <w:r w:rsidRPr="00B66DED">
              <w:rPr>
                <w:rFonts w:ascii="Arial" w:eastAsia="SimSun" w:hAnsi="Arial" w:cs="Arial"/>
                <w:color w:val="000000"/>
                <w:lang w:eastAsia="zh-CN"/>
              </w:rPr>
              <w:t>• Bariera przed drobnoustrojami, przeciwbakteryjna i przeciwgrzybicza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66DED" w:rsidRDefault="0027352E" w:rsidP="0027352E">
            <w:pPr>
              <w:jc w:val="center"/>
              <w:rPr>
                <w:rFonts w:ascii="Arial" w:eastAsia="SimSun" w:hAnsi="Arial" w:cs="Arial"/>
                <w:color w:val="000000"/>
                <w:lang w:eastAsia="zh-CN"/>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66DED" w:rsidRDefault="0027352E" w:rsidP="0027352E">
            <w:pPr>
              <w:textAlignment w:val="top"/>
              <w:rPr>
                <w:rFonts w:ascii="Arial" w:eastAsiaTheme="minorHAnsi" w:hAnsi="Arial" w:cs="Arial"/>
                <w:lang w:eastAsia="en-US"/>
              </w:rPr>
            </w:pPr>
          </w:p>
        </w:tc>
      </w:tr>
      <w:tr w:rsidR="00547D4C"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B66DED" w:rsidRDefault="00547D4C" w:rsidP="00067ADC">
            <w:pPr>
              <w:jc w:val="center"/>
              <w:rPr>
                <w:rFonts w:ascii="Arial" w:eastAsia="SimSun" w:hAnsi="Arial" w:cs="Arial"/>
                <w:lang w:eastAsia="zh-CN"/>
              </w:rPr>
            </w:pPr>
            <w:r w:rsidRPr="00B66DED">
              <w:rPr>
                <w:rFonts w:ascii="Arial" w:eastAsia="SimSun" w:hAnsi="Arial" w:cs="Arial"/>
                <w:lang w:eastAsia="zh-CN"/>
              </w:rPr>
              <w:t>13</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B66DED" w:rsidRDefault="00547D4C" w:rsidP="00547D4C">
            <w:pPr>
              <w:rPr>
                <w:rFonts w:ascii="Arial" w:eastAsia="SimSun" w:hAnsi="Arial" w:cs="Arial"/>
                <w:color w:val="000000"/>
                <w:lang w:eastAsia="zh-CN"/>
              </w:rPr>
            </w:pPr>
            <w:r w:rsidRPr="00B66DED">
              <w:rPr>
                <w:rFonts w:ascii="Arial" w:eastAsia="SimSun" w:hAnsi="Arial" w:cs="Arial"/>
                <w:color w:val="000000"/>
                <w:lang w:eastAsia="zh-CN"/>
              </w:rPr>
              <w:t>Gwarancja min. 24 miesiące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B66DED" w:rsidRDefault="00547D4C" w:rsidP="00067ADC">
            <w:pPr>
              <w:jc w:val="center"/>
              <w:rPr>
                <w:rFonts w:ascii="Arial" w:eastAsia="SimSun" w:hAnsi="Arial" w:cs="Arial"/>
                <w:color w:val="000000"/>
                <w:lang w:eastAsia="zh-CN"/>
              </w:rPr>
            </w:pPr>
            <w:r w:rsidRPr="00B66DED">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B66DED" w:rsidRDefault="00547D4C" w:rsidP="00067ADC">
            <w:pPr>
              <w:textAlignment w:val="top"/>
              <w:rPr>
                <w:rFonts w:ascii="Arial" w:eastAsiaTheme="minorHAnsi" w:hAnsi="Arial" w:cs="Arial"/>
                <w:lang w:eastAsia="en-US"/>
              </w:rPr>
            </w:pPr>
          </w:p>
        </w:tc>
      </w:tr>
    </w:tbl>
    <w:p w:rsidR="00646C75" w:rsidRDefault="00646C75" w:rsidP="0027352E">
      <w:pPr>
        <w:rPr>
          <w:rFonts w:ascii="Arial" w:eastAsiaTheme="minorHAnsi" w:hAnsi="Arial" w:cs="Arial"/>
          <w:sz w:val="22"/>
          <w:szCs w:val="22"/>
          <w:lang w:eastAsia="en-US"/>
        </w:rPr>
      </w:pPr>
    </w:p>
    <w:p w:rsidR="00DD39DE" w:rsidRDefault="00DD39DE" w:rsidP="0027352E">
      <w:pPr>
        <w:rPr>
          <w:rFonts w:ascii="Arial" w:eastAsiaTheme="minorHAnsi" w:hAnsi="Arial" w:cs="Arial"/>
          <w:sz w:val="22"/>
          <w:szCs w:val="22"/>
          <w:lang w:eastAsia="en-US"/>
        </w:rPr>
      </w:pPr>
    </w:p>
    <w:p w:rsidR="00DD39DE" w:rsidRPr="00C47EF4" w:rsidRDefault="00DD39DE" w:rsidP="0027352E">
      <w:pPr>
        <w:rPr>
          <w:rFonts w:ascii="Arial" w:eastAsiaTheme="minorHAnsi" w:hAnsi="Arial" w:cs="Arial"/>
          <w:sz w:val="22"/>
          <w:szCs w:val="22"/>
          <w:lang w:eastAsia="en-US"/>
        </w:rPr>
      </w:pPr>
    </w:p>
    <w:p w:rsidR="0027352E" w:rsidRPr="00C47EF4" w:rsidRDefault="00646C75" w:rsidP="00646C75">
      <w:pPr>
        <w:jc w:val="right"/>
        <w:rPr>
          <w:rFonts w:ascii="Arial" w:eastAsiaTheme="minorHAnsi" w:hAnsi="Arial" w:cs="Arial"/>
          <w:sz w:val="22"/>
          <w:szCs w:val="22"/>
          <w:lang w:eastAsia="en-US"/>
        </w:rPr>
      </w:pPr>
      <w:r w:rsidRPr="00C47EF4">
        <w:rPr>
          <w:rFonts w:ascii="Arial" w:eastAsiaTheme="minorHAnsi" w:hAnsi="Arial" w:cs="Arial"/>
          <w:lang w:eastAsia="en-US"/>
        </w:rPr>
        <w:lastRenderedPageBreak/>
        <w:t xml:space="preserve">Tabela nr </w:t>
      </w:r>
      <w:r w:rsidR="0027352E" w:rsidRPr="00C47EF4">
        <w:rPr>
          <w:rFonts w:ascii="Arial" w:eastAsiaTheme="minorHAnsi" w:hAnsi="Arial" w:cs="Arial"/>
          <w:lang w:eastAsia="en-US"/>
        </w:rPr>
        <w:t>4</w:t>
      </w:r>
    </w:p>
    <w:tbl>
      <w:tblPr>
        <w:tblW w:w="10165" w:type="dxa"/>
        <w:tblCellMar>
          <w:top w:w="15" w:type="dxa"/>
          <w:left w:w="15" w:type="dxa"/>
          <w:bottom w:w="15" w:type="dxa"/>
          <w:right w:w="15" w:type="dxa"/>
        </w:tblCellMar>
        <w:tblLook w:val="04A0" w:firstRow="1" w:lastRow="0" w:firstColumn="1" w:lastColumn="0" w:noHBand="0" w:noVBand="1"/>
      </w:tblPr>
      <w:tblGrid>
        <w:gridCol w:w="451"/>
        <w:gridCol w:w="6453"/>
        <w:gridCol w:w="1843"/>
        <w:gridCol w:w="1418"/>
      </w:tblGrid>
      <w:tr w:rsidR="0027352E" w:rsidRPr="00C47EF4" w:rsidTr="00646C75">
        <w:trPr>
          <w:cantSplit/>
        </w:trPr>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KRZESŁO DO POCZEKALNI</w:t>
            </w:r>
          </w:p>
        </w:tc>
      </w:tr>
      <w:tr w:rsidR="0027352E" w:rsidRPr="00C47EF4" w:rsidTr="00646C7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646C7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Lp.</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Opis przedmiotu zamówienia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Potwierdzenie</w:t>
            </w: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jc w:val="both"/>
              <w:rPr>
                <w:rFonts w:ascii="Arial" w:eastAsia="SimSun" w:hAnsi="Arial" w:cs="Arial"/>
                <w:lang w:eastAsia="zh-CN"/>
              </w:rPr>
            </w:pPr>
            <w:r w:rsidRPr="00C47EF4">
              <w:rPr>
                <w:rFonts w:ascii="Arial" w:eastAsia="SimSun" w:hAnsi="Arial" w:cs="Arial"/>
                <w:color w:val="000000"/>
                <w:lang w:eastAsia="zh-CN"/>
              </w:rPr>
              <w:t>Krzesło stacjonarne na 4 nogach bez podłokietników z plastikowym siedziskiem i oparciem typu Cortina</w:t>
            </w:r>
          </w:p>
          <w:p w:rsidR="0027352E" w:rsidRPr="00C47EF4" w:rsidRDefault="0027352E" w:rsidP="0027352E">
            <w:pPr>
              <w:jc w:val="both"/>
              <w:rPr>
                <w:rFonts w:ascii="Arial" w:eastAsia="SimSun" w:hAnsi="Arial" w:cs="Arial"/>
                <w:lang w:eastAsia="zh-CN"/>
              </w:rPr>
            </w:pPr>
            <w:r w:rsidRPr="00C47EF4">
              <w:rPr>
                <w:rFonts w:ascii="Arial" w:eastAsia="SimSun" w:hAnsi="Arial" w:cs="Arial"/>
                <w:color w:val="000000"/>
                <w:u w:val="single"/>
                <w:lang w:eastAsia="zh-CN"/>
              </w:rPr>
              <w:t>Wymagane wymiary:</w:t>
            </w:r>
          </w:p>
          <w:p w:rsidR="0027352E" w:rsidRPr="00C47EF4" w:rsidRDefault="0027352E" w:rsidP="0027352E">
            <w:pPr>
              <w:jc w:val="both"/>
              <w:rPr>
                <w:rFonts w:ascii="Arial" w:eastAsia="SimSun" w:hAnsi="Arial" w:cs="Arial"/>
                <w:lang w:eastAsia="zh-CN"/>
              </w:rPr>
            </w:pPr>
            <w:r w:rsidRPr="00C47EF4">
              <w:rPr>
                <w:rFonts w:ascii="Arial" w:eastAsia="SimSun" w:hAnsi="Arial" w:cs="Arial"/>
                <w:color w:val="000000"/>
                <w:lang w:eastAsia="zh-CN"/>
              </w:rPr>
              <w:t>•Szerokość siedziska 400 mm </w:t>
            </w:r>
          </w:p>
          <w:p w:rsidR="0027352E" w:rsidRPr="00C47EF4" w:rsidRDefault="0027352E" w:rsidP="0027352E">
            <w:pPr>
              <w:jc w:val="both"/>
              <w:rPr>
                <w:rFonts w:ascii="Arial" w:eastAsia="SimSun" w:hAnsi="Arial" w:cs="Arial"/>
                <w:lang w:eastAsia="zh-CN"/>
              </w:rPr>
            </w:pPr>
            <w:r w:rsidRPr="00C47EF4">
              <w:rPr>
                <w:rFonts w:ascii="Arial" w:eastAsia="SimSun" w:hAnsi="Arial" w:cs="Arial"/>
                <w:color w:val="000000"/>
                <w:lang w:eastAsia="zh-CN"/>
              </w:rPr>
              <w:t>•Głębokość siedziska 430 mm</w:t>
            </w:r>
          </w:p>
          <w:p w:rsidR="0027352E" w:rsidRPr="00C47EF4" w:rsidRDefault="0027352E" w:rsidP="0027352E">
            <w:pPr>
              <w:jc w:val="both"/>
              <w:rPr>
                <w:rFonts w:ascii="Arial" w:eastAsia="SimSun" w:hAnsi="Arial" w:cs="Arial"/>
                <w:lang w:eastAsia="zh-CN"/>
              </w:rPr>
            </w:pPr>
            <w:r w:rsidRPr="00C47EF4">
              <w:rPr>
                <w:rFonts w:ascii="Arial" w:eastAsia="SimSun" w:hAnsi="Arial" w:cs="Arial"/>
                <w:color w:val="000000"/>
                <w:lang w:eastAsia="zh-CN"/>
              </w:rPr>
              <w:t>•Wysokość siedziska 440 mm </w:t>
            </w:r>
          </w:p>
          <w:p w:rsidR="0027352E" w:rsidRPr="00C47EF4" w:rsidRDefault="0027352E" w:rsidP="0027352E">
            <w:pPr>
              <w:jc w:val="both"/>
              <w:rPr>
                <w:rFonts w:ascii="Arial" w:eastAsia="SimSun" w:hAnsi="Arial" w:cs="Arial"/>
                <w:lang w:eastAsia="zh-CN"/>
              </w:rPr>
            </w:pPr>
            <w:r w:rsidRPr="00C47EF4">
              <w:rPr>
                <w:rFonts w:ascii="Arial" w:eastAsia="SimSun" w:hAnsi="Arial" w:cs="Arial"/>
                <w:color w:val="000000"/>
                <w:lang w:eastAsia="zh-CN"/>
              </w:rPr>
              <w:t>•Wysokość oparcia 360 mm </w:t>
            </w:r>
          </w:p>
          <w:p w:rsidR="0027352E" w:rsidRPr="00C47EF4" w:rsidRDefault="0027352E" w:rsidP="0027352E">
            <w:pPr>
              <w:jc w:val="both"/>
              <w:rPr>
                <w:rFonts w:ascii="Arial" w:eastAsia="SimSun" w:hAnsi="Arial" w:cs="Arial"/>
                <w:lang w:eastAsia="zh-CN"/>
              </w:rPr>
            </w:pPr>
            <w:r w:rsidRPr="00C47EF4">
              <w:rPr>
                <w:rFonts w:ascii="Arial" w:eastAsia="SimSun" w:hAnsi="Arial" w:cs="Arial"/>
                <w:color w:val="000000"/>
                <w:lang w:eastAsia="zh-CN"/>
              </w:rPr>
              <w:t>•Wysokość całkowita krzesła 800 mm</w:t>
            </w:r>
          </w:p>
          <w:p w:rsidR="0027352E" w:rsidRPr="00C47EF4" w:rsidRDefault="0027352E" w:rsidP="0027352E">
            <w:pPr>
              <w:jc w:val="both"/>
              <w:rPr>
                <w:rFonts w:ascii="Arial" w:eastAsia="SimSun" w:hAnsi="Arial" w:cs="Arial"/>
                <w:lang w:eastAsia="zh-CN"/>
              </w:rPr>
            </w:pPr>
            <w:r w:rsidRPr="00C47EF4">
              <w:rPr>
                <w:rFonts w:ascii="Arial" w:eastAsia="SimSun" w:hAnsi="Arial" w:cs="Arial"/>
                <w:color w:val="000000"/>
                <w:lang w:eastAsia="zh-CN"/>
              </w:rPr>
              <w:t>•Szerokość całkowita krzesła 450 mm</w:t>
            </w:r>
          </w:p>
          <w:p w:rsidR="0027352E" w:rsidRPr="00C47EF4" w:rsidRDefault="0027352E" w:rsidP="0027352E">
            <w:pPr>
              <w:jc w:val="both"/>
              <w:rPr>
                <w:rFonts w:ascii="Arial" w:eastAsia="SimSun" w:hAnsi="Arial" w:cs="Arial"/>
                <w:lang w:eastAsia="zh-CN"/>
              </w:rPr>
            </w:pPr>
            <w:r w:rsidRPr="00C47EF4">
              <w:rPr>
                <w:rFonts w:ascii="Arial" w:eastAsia="SimSun" w:hAnsi="Arial" w:cs="Arial"/>
                <w:color w:val="000000"/>
                <w:lang w:eastAsia="zh-CN"/>
              </w:rPr>
              <w:t>•Głębokość całkowita krzesła 440 mm</w:t>
            </w:r>
          </w:p>
          <w:p w:rsidR="0027352E" w:rsidRPr="00C47EF4" w:rsidRDefault="0027352E" w:rsidP="0027352E">
            <w:pPr>
              <w:jc w:val="both"/>
              <w:rPr>
                <w:rFonts w:ascii="Arial" w:eastAsia="SimSun" w:hAnsi="Arial" w:cs="Arial"/>
                <w:lang w:eastAsia="zh-CN"/>
              </w:rPr>
            </w:pPr>
            <w:r w:rsidRPr="00C47EF4">
              <w:rPr>
                <w:rFonts w:ascii="Arial" w:eastAsia="SimSun" w:hAnsi="Arial" w:cs="Arial"/>
                <w:color w:val="000000"/>
                <w:lang w:eastAsia="zh-CN"/>
              </w:rPr>
              <w:t>Od powyższych wymiarów dopuszcza się tolerancję w zakresie +/- 25 mm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color w:val="000000"/>
                <w:lang w:eastAsia="zh-CN"/>
              </w:rPr>
              <w:t>Funkcja sztaplowania min. 4 sztuk</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ind w:right="60"/>
              <w:jc w:val="both"/>
              <w:rPr>
                <w:rFonts w:ascii="Arial" w:eastAsia="SimSun" w:hAnsi="Arial" w:cs="Arial"/>
                <w:lang w:eastAsia="zh-CN"/>
              </w:rPr>
            </w:pPr>
            <w:r w:rsidRPr="00C47EF4">
              <w:rPr>
                <w:rFonts w:ascii="Arial" w:eastAsia="SimSun" w:hAnsi="Arial" w:cs="Arial"/>
                <w:color w:val="000000"/>
                <w:lang w:eastAsia="zh-CN"/>
              </w:rPr>
              <w:t>Twarde siedzisko i oparcie wykonane z tworzywa sztucznego.</w:t>
            </w:r>
            <w:r w:rsidR="00B66DED">
              <w:rPr>
                <w:rFonts w:ascii="Arial" w:eastAsia="SimSun" w:hAnsi="Arial" w:cs="Arial"/>
                <w:color w:val="000000"/>
                <w:lang w:eastAsia="zh-CN"/>
              </w:rPr>
              <w:t xml:space="preserve"> </w:t>
            </w:r>
            <w:r w:rsidRPr="00C47EF4">
              <w:rPr>
                <w:rFonts w:ascii="Arial" w:eastAsia="SimSun" w:hAnsi="Arial" w:cs="Arial"/>
                <w:color w:val="000000"/>
                <w:lang w:eastAsia="zh-CN"/>
              </w:rPr>
              <w:t>Do wyboru z min. 5 kolorów, po przetargu.</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ind w:right="60"/>
              <w:jc w:val="both"/>
              <w:rPr>
                <w:rFonts w:ascii="Arial" w:eastAsia="SimSun" w:hAnsi="Arial" w:cs="Arial"/>
                <w:lang w:eastAsia="zh-CN"/>
              </w:rPr>
            </w:pPr>
            <w:r w:rsidRPr="00C47EF4">
              <w:rPr>
                <w:rFonts w:ascii="Arial" w:eastAsia="SimSun" w:hAnsi="Arial" w:cs="Arial"/>
                <w:lang w:eastAsia="zh-CN"/>
              </w:rPr>
              <w:t>Wyposażenie w stopki chroniące przed zarysowaniami</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ind w:right="60"/>
              <w:jc w:val="both"/>
              <w:rPr>
                <w:rFonts w:ascii="Arial" w:eastAsia="SimSun" w:hAnsi="Arial" w:cs="Arial"/>
                <w:lang w:eastAsia="zh-CN"/>
              </w:rPr>
            </w:pPr>
            <w:r w:rsidRPr="00C47EF4">
              <w:rPr>
                <w:rFonts w:ascii="Arial" w:eastAsia="SimSun" w:hAnsi="Arial" w:cs="Arial"/>
                <w:color w:val="000000"/>
                <w:lang w:eastAsia="zh-CN"/>
              </w:rPr>
              <w:t>Pomiędzy oparciem i siedziskiem otwór  służący jako uchwyt do łatwego przenoszenia krzesła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ind w:right="60"/>
              <w:jc w:val="both"/>
              <w:rPr>
                <w:rFonts w:ascii="Arial" w:eastAsia="SimSun" w:hAnsi="Arial" w:cs="Arial"/>
                <w:lang w:eastAsia="zh-CN"/>
              </w:rPr>
            </w:pPr>
            <w:r w:rsidRPr="00C47EF4">
              <w:rPr>
                <w:rFonts w:ascii="Arial" w:eastAsia="SimSun" w:hAnsi="Arial" w:cs="Arial"/>
                <w:color w:val="000000"/>
                <w:lang w:eastAsia="zh-CN"/>
              </w:rPr>
              <w:t>Oparcie w kształcie prostokątnym, siedzisko o kształcie kwadratu, o łagodnie zaokrąglonych krawędziach</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ind w:right="60"/>
              <w:jc w:val="both"/>
              <w:rPr>
                <w:rFonts w:ascii="Arial" w:eastAsia="SimSun" w:hAnsi="Arial" w:cs="Arial"/>
                <w:lang w:eastAsia="zh-CN"/>
              </w:rPr>
            </w:pPr>
            <w:r w:rsidRPr="00C47EF4">
              <w:rPr>
                <w:rFonts w:ascii="Arial" w:eastAsia="SimSun" w:hAnsi="Arial" w:cs="Arial"/>
                <w:lang w:eastAsia="zh-CN"/>
              </w:rPr>
              <w:t>Metalowy i chromowany stelaż</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8</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ind w:right="60"/>
              <w:jc w:val="both"/>
              <w:rPr>
                <w:rFonts w:ascii="Arial" w:eastAsia="SimSun" w:hAnsi="Arial" w:cs="Arial"/>
                <w:lang w:eastAsia="zh-CN"/>
              </w:rPr>
            </w:pPr>
            <w:r w:rsidRPr="00C47EF4">
              <w:rPr>
                <w:rFonts w:ascii="Arial" w:eastAsia="SimSun" w:hAnsi="Arial" w:cs="Arial"/>
                <w:lang w:eastAsia="zh-CN"/>
              </w:rPr>
              <w:t>Krzesło łatwe do utrzymania w czystości, w całości zmywalne, odporne na środki chemiczne i dezynfekcyjne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547D4C"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C47EF4" w:rsidRDefault="00547D4C" w:rsidP="00067ADC">
            <w:pPr>
              <w:jc w:val="center"/>
              <w:rPr>
                <w:rFonts w:ascii="Arial" w:eastAsia="SimSun" w:hAnsi="Arial" w:cs="Arial"/>
                <w:lang w:eastAsia="zh-CN"/>
              </w:rPr>
            </w:pPr>
            <w:r>
              <w:rPr>
                <w:rFonts w:ascii="Arial" w:eastAsia="SimSun" w:hAnsi="Arial" w:cs="Arial"/>
                <w:lang w:eastAsia="zh-CN"/>
              </w:rPr>
              <w:t>9</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547D4C" w:rsidRDefault="00547D4C" w:rsidP="00547D4C">
            <w:pPr>
              <w:ind w:right="60"/>
              <w:jc w:val="both"/>
              <w:rPr>
                <w:rFonts w:ascii="Arial" w:eastAsia="SimSun" w:hAnsi="Arial" w:cs="Arial"/>
                <w:lang w:eastAsia="zh-CN"/>
              </w:rPr>
            </w:pPr>
            <w:r w:rsidRPr="00547D4C">
              <w:rPr>
                <w:rFonts w:ascii="Arial" w:eastAsia="SimSun" w:hAnsi="Arial" w:cs="Arial"/>
                <w:lang w:eastAsia="zh-CN"/>
              </w:rPr>
              <w:t>Gwarancja min. 24 miesiące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3A2FA9" w:rsidRDefault="00547D4C" w:rsidP="00067ADC">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3A2FA9" w:rsidRDefault="00547D4C" w:rsidP="00067ADC">
            <w:pPr>
              <w:textAlignment w:val="top"/>
              <w:rPr>
                <w:rFonts w:ascii="Arial" w:eastAsiaTheme="minorHAnsi" w:hAnsi="Arial" w:cs="Arial"/>
                <w:sz w:val="22"/>
                <w:szCs w:val="22"/>
                <w:lang w:eastAsia="en-US"/>
              </w:rPr>
            </w:pPr>
          </w:p>
        </w:tc>
      </w:tr>
    </w:tbl>
    <w:p w:rsidR="00646C75" w:rsidRPr="00C47EF4" w:rsidRDefault="00646C75" w:rsidP="0027352E">
      <w:pPr>
        <w:rPr>
          <w:rFonts w:ascii="Arial" w:eastAsiaTheme="minorHAnsi" w:hAnsi="Arial" w:cs="Arial"/>
          <w:sz w:val="22"/>
          <w:szCs w:val="22"/>
          <w:lang w:eastAsia="en-US"/>
        </w:rPr>
      </w:pPr>
    </w:p>
    <w:p w:rsidR="0027352E" w:rsidRPr="00C47EF4" w:rsidRDefault="00646C75" w:rsidP="00646C75">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27352E" w:rsidRPr="00C47EF4">
        <w:rPr>
          <w:rFonts w:ascii="Arial" w:eastAsiaTheme="minorHAnsi" w:hAnsi="Arial" w:cs="Arial"/>
          <w:lang w:eastAsia="en-US"/>
        </w:rPr>
        <w:t>5</w:t>
      </w:r>
    </w:p>
    <w:tbl>
      <w:tblPr>
        <w:tblW w:w="10165" w:type="dxa"/>
        <w:tblCellMar>
          <w:top w:w="15" w:type="dxa"/>
          <w:left w:w="15" w:type="dxa"/>
          <w:bottom w:w="15" w:type="dxa"/>
          <w:right w:w="15" w:type="dxa"/>
        </w:tblCellMar>
        <w:tblLook w:val="04A0" w:firstRow="1" w:lastRow="0" w:firstColumn="1" w:lastColumn="0" w:noHBand="0" w:noVBand="1"/>
      </w:tblPr>
      <w:tblGrid>
        <w:gridCol w:w="451"/>
        <w:gridCol w:w="6453"/>
        <w:gridCol w:w="1843"/>
        <w:gridCol w:w="1418"/>
      </w:tblGrid>
      <w:tr w:rsidR="0027352E" w:rsidRPr="00C47EF4" w:rsidTr="002D5FAC">
        <w:trPr>
          <w:cantSplit/>
        </w:trPr>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DOZOWNIK DO MYDŁA DEZYNFEKCYJNEGO/ ŚRODKA DEZYNFEKCYJNEGO</w:t>
            </w:r>
          </w:p>
        </w:tc>
      </w:tr>
      <w:tr w:rsidR="0027352E" w:rsidRPr="00C47EF4" w:rsidTr="00646C7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646C7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Lp.</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Opis przedmiotu zamówienia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Potwierdzenie</w:t>
            </w: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Theme="minorHAnsi" w:hAnsi="Arial" w:cs="Arial"/>
                <w:sz w:val="22"/>
                <w:szCs w:val="22"/>
                <w:lang w:eastAsia="en-US"/>
              </w:rPr>
            </w:pPr>
            <w:r w:rsidRPr="00C47EF4">
              <w:rPr>
                <w:rFonts w:ascii="Arial" w:eastAsiaTheme="minorHAnsi" w:hAnsi="Arial" w:cs="Arial"/>
                <w:sz w:val="22"/>
                <w:szCs w:val="22"/>
                <w:lang w:eastAsia="en-US"/>
              </w:rPr>
              <w:t>Do odkażania i mycia rąk w postaci płynu, żelu lub pianki</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Theme="minorHAnsi" w:hAnsi="Arial" w:cs="Arial"/>
                <w:sz w:val="22"/>
                <w:szCs w:val="22"/>
                <w:lang w:eastAsia="en-US"/>
              </w:rPr>
            </w:pPr>
            <w:r w:rsidRPr="00C47EF4">
              <w:rPr>
                <w:rFonts w:ascii="Arial" w:eastAsiaTheme="minorHAnsi" w:hAnsi="Arial" w:cs="Arial"/>
                <w:sz w:val="22"/>
                <w:szCs w:val="22"/>
                <w:lang w:eastAsia="en-US"/>
              </w:rPr>
              <w:t>Dostosowany do wkładów (butelek) 750 ml, działający w systemie zamknięty</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Theme="minorHAnsi" w:hAnsi="Arial" w:cs="Arial"/>
                <w:sz w:val="22"/>
                <w:szCs w:val="22"/>
                <w:lang w:eastAsia="en-US"/>
              </w:rPr>
            </w:pPr>
            <w:r w:rsidRPr="00C47EF4">
              <w:rPr>
                <w:rFonts w:ascii="Arial" w:eastAsiaTheme="minorHAnsi" w:hAnsi="Arial" w:cs="Arial"/>
                <w:sz w:val="22"/>
                <w:szCs w:val="22"/>
                <w:lang w:eastAsia="en-US"/>
              </w:rPr>
              <w:t>Wymiana butelki wraz z jednorazową pompką</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Theme="minorHAnsi" w:hAnsi="Arial" w:cs="Arial"/>
                <w:sz w:val="22"/>
                <w:szCs w:val="22"/>
                <w:lang w:eastAsia="en-US"/>
              </w:rPr>
            </w:pPr>
            <w:r w:rsidRPr="00C47EF4">
              <w:rPr>
                <w:rFonts w:ascii="Arial" w:eastAsiaTheme="minorHAnsi" w:hAnsi="Arial" w:cs="Arial"/>
                <w:sz w:val="22"/>
                <w:szCs w:val="22"/>
                <w:lang w:eastAsia="en-US"/>
              </w:rPr>
              <w:t>Zasysająca się butelka, minimalizująca niewykorzystane pozostałości produktu</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547D4C">
            <w:pPr>
              <w:rPr>
                <w:rFonts w:ascii="Arial" w:eastAsiaTheme="minorHAnsi" w:hAnsi="Arial" w:cs="Arial"/>
                <w:sz w:val="22"/>
                <w:szCs w:val="22"/>
                <w:lang w:eastAsia="en-US"/>
              </w:rPr>
            </w:pPr>
            <w:r w:rsidRPr="00C47EF4">
              <w:rPr>
                <w:rFonts w:ascii="Arial" w:eastAsiaTheme="minorHAnsi" w:hAnsi="Arial" w:cs="Arial"/>
                <w:sz w:val="22"/>
                <w:szCs w:val="22"/>
                <w:lang w:eastAsia="en-US"/>
              </w:rPr>
              <w:t>Rozmiar -23cm x 14cm x 10cm, (+/- 1 cm)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Theme="minorHAnsi" w:hAnsi="Arial" w:cs="Arial"/>
                <w:sz w:val="22"/>
                <w:szCs w:val="22"/>
                <w:lang w:eastAsia="en-US"/>
              </w:rPr>
            </w:pPr>
            <w:r w:rsidRPr="00C47EF4">
              <w:rPr>
                <w:rFonts w:ascii="Arial" w:eastAsiaTheme="minorHAnsi" w:hAnsi="Arial" w:cs="Arial"/>
                <w:sz w:val="22"/>
                <w:szCs w:val="22"/>
                <w:lang w:eastAsia="en-US"/>
              </w:rPr>
              <w:t>Okienko umożliwiające kontrolę ilości produktu w butelce.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Theme="minorHAnsi" w:hAnsi="Arial" w:cs="Arial"/>
                <w:sz w:val="22"/>
                <w:szCs w:val="22"/>
                <w:lang w:eastAsia="en-US"/>
              </w:rPr>
            </w:pPr>
            <w:r w:rsidRPr="00C47EF4">
              <w:rPr>
                <w:rFonts w:ascii="Arial" w:eastAsiaTheme="minorHAnsi" w:hAnsi="Arial" w:cs="Arial"/>
                <w:sz w:val="22"/>
                <w:szCs w:val="22"/>
                <w:lang w:eastAsia="en-US"/>
              </w:rPr>
              <w:t>Możliwość zamontowania tacki zabezpieczającej przed kapaniem preparatu na podłogę – montaż nie wymaga</w:t>
            </w:r>
            <w:r w:rsidR="00DB75C9">
              <w:rPr>
                <w:rFonts w:ascii="Arial" w:eastAsiaTheme="minorHAnsi" w:hAnsi="Arial" w:cs="Arial"/>
                <w:sz w:val="22"/>
                <w:szCs w:val="22"/>
                <w:lang w:eastAsia="en-US"/>
              </w:rPr>
              <w:t>jący</w:t>
            </w:r>
            <w:r w:rsidRPr="00C47EF4">
              <w:rPr>
                <w:rFonts w:ascii="Arial" w:eastAsiaTheme="minorHAnsi" w:hAnsi="Arial" w:cs="Arial"/>
                <w:sz w:val="22"/>
                <w:szCs w:val="22"/>
                <w:lang w:eastAsia="en-US"/>
              </w:rPr>
              <w:t xml:space="preserve"> wiercenia dodatkowych otworów w ścianie czy w dozowniku.</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8</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Theme="minorHAnsi" w:hAnsi="Arial" w:cs="Arial"/>
                <w:sz w:val="22"/>
                <w:szCs w:val="22"/>
                <w:lang w:eastAsia="en-US"/>
              </w:rPr>
            </w:pPr>
            <w:r w:rsidRPr="00C47EF4">
              <w:rPr>
                <w:rFonts w:ascii="Arial" w:eastAsiaTheme="minorHAnsi" w:hAnsi="Arial" w:cs="Arial"/>
                <w:sz w:val="22"/>
                <w:szCs w:val="22"/>
                <w:lang w:eastAsia="en-US"/>
              </w:rPr>
              <w:t xml:space="preserve">Dostępny zestaw zamek + klucz, zabezpieczające przed niepowołanym otwarciem dozownika.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646C7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9</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547D4C">
            <w:pPr>
              <w:rPr>
                <w:rFonts w:ascii="Arial" w:eastAsiaTheme="minorHAnsi" w:hAnsi="Arial" w:cs="Arial"/>
                <w:sz w:val="22"/>
                <w:szCs w:val="22"/>
                <w:lang w:eastAsia="en-US"/>
              </w:rPr>
            </w:pPr>
            <w:r w:rsidRPr="00C47EF4">
              <w:rPr>
                <w:rFonts w:ascii="Arial" w:eastAsiaTheme="minorHAnsi" w:hAnsi="Arial" w:cs="Arial"/>
                <w:sz w:val="22"/>
                <w:szCs w:val="22"/>
                <w:lang w:eastAsia="en-US"/>
              </w:rPr>
              <w:t>Regulowana ilość dozowanego preparatu (ilość zależna od formy produktu: pianki i płynne prepara</w:t>
            </w:r>
            <w:r w:rsidR="0007666D">
              <w:rPr>
                <w:rFonts w:ascii="Arial" w:eastAsiaTheme="minorHAnsi" w:hAnsi="Arial" w:cs="Arial"/>
                <w:sz w:val="22"/>
                <w:szCs w:val="22"/>
                <w:lang w:eastAsia="en-US"/>
              </w:rPr>
              <w:t xml:space="preserve">ty dezynfekujące – 0,7 i 1 ml, </w:t>
            </w:r>
            <w:r w:rsidRPr="00C47EF4">
              <w:rPr>
                <w:rFonts w:ascii="Arial" w:eastAsiaTheme="minorHAnsi" w:hAnsi="Arial" w:cs="Arial"/>
                <w:sz w:val="22"/>
                <w:szCs w:val="22"/>
                <w:lang w:eastAsia="en-US"/>
              </w:rPr>
              <w:t>mydło i żele – 1 i 1,5 ml).</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547D4C"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C47EF4" w:rsidRDefault="00547D4C" w:rsidP="00067ADC">
            <w:pPr>
              <w:jc w:val="center"/>
              <w:rPr>
                <w:rFonts w:ascii="Arial" w:eastAsia="SimSun" w:hAnsi="Arial" w:cs="Arial"/>
                <w:lang w:eastAsia="zh-CN"/>
              </w:rPr>
            </w:pPr>
            <w:r>
              <w:rPr>
                <w:rFonts w:ascii="Arial" w:eastAsia="SimSun" w:hAnsi="Arial" w:cs="Arial"/>
                <w:lang w:eastAsia="zh-CN"/>
              </w:rPr>
              <w:t>10</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547D4C" w:rsidRDefault="00547D4C" w:rsidP="00547D4C">
            <w:pPr>
              <w:rPr>
                <w:rFonts w:ascii="Arial" w:eastAsiaTheme="minorHAnsi" w:hAnsi="Arial" w:cs="Arial"/>
                <w:sz w:val="22"/>
                <w:szCs w:val="22"/>
                <w:lang w:eastAsia="en-US"/>
              </w:rPr>
            </w:pPr>
            <w:r w:rsidRPr="00547D4C">
              <w:rPr>
                <w:rFonts w:ascii="Arial" w:eastAsiaTheme="minorHAnsi" w:hAnsi="Arial" w:cs="Arial"/>
                <w:sz w:val="22"/>
                <w:szCs w:val="22"/>
                <w:lang w:eastAsia="en-US"/>
              </w:rPr>
              <w:t>Gwarancja min. 24 miesiące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547D4C" w:rsidRDefault="00547D4C" w:rsidP="00067ADC">
            <w:pPr>
              <w:jc w:val="center"/>
              <w:rPr>
                <w:rFonts w:ascii="Arial" w:eastAsiaTheme="minorHAnsi" w:hAnsi="Arial" w:cs="Arial"/>
                <w:sz w:val="22"/>
                <w:szCs w:val="22"/>
                <w:lang w:eastAsia="en-US"/>
              </w:rPr>
            </w:pPr>
            <w:r w:rsidRPr="00547D4C">
              <w:rPr>
                <w:rFonts w:ascii="Arial" w:eastAsiaTheme="minorHAnsi" w:hAnsi="Arial" w:cs="Arial"/>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3A2FA9" w:rsidRDefault="00547D4C" w:rsidP="00067ADC">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DD39DE" w:rsidRDefault="00DD39DE" w:rsidP="00C755A2">
      <w:pPr>
        <w:jc w:val="right"/>
        <w:rPr>
          <w:rFonts w:ascii="Arial" w:eastAsiaTheme="minorHAnsi" w:hAnsi="Arial" w:cs="Arial"/>
          <w:sz w:val="22"/>
          <w:szCs w:val="22"/>
          <w:lang w:eastAsia="en-US"/>
        </w:rPr>
      </w:pPr>
    </w:p>
    <w:p w:rsidR="00DD39DE" w:rsidRDefault="00DD39DE" w:rsidP="00C755A2">
      <w:pPr>
        <w:jc w:val="right"/>
        <w:rPr>
          <w:rFonts w:ascii="Arial" w:eastAsiaTheme="minorHAnsi" w:hAnsi="Arial" w:cs="Arial"/>
          <w:sz w:val="22"/>
          <w:szCs w:val="22"/>
          <w:lang w:eastAsia="en-US"/>
        </w:rPr>
      </w:pPr>
    </w:p>
    <w:p w:rsidR="00DD39DE" w:rsidRDefault="00DD39DE" w:rsidP="00C755A2">
      <w:pPr>
        <w:jc w:val="right"/>
        <w:rPr>
          <w:rFonts w:ascii="Arial" w:eastAsiaTheme="minorHAnsi" w:hAnsi="Arial" w:cs="Arial"/>
          <w:sz w:val="22"/>
          <w:szCs w:val="22"/>
          <w:lang w:eastAsia="en-US"/>
        </w:rPr>
      </w:pPr>
    </w:p>
    <w:p w:rsidR="00DD39DE" w:rsidRDefault="00DD39DE" w:rsidP="00C755A2">
      <w:pPr>
        <w:jc w:val="right"/>
        <w:rPr>
          <w:rFonts w:ascii="Arial" w:eastAsiaTheme="minorHAnsi" w:hAnsi="Arial" w:cs="Arial"/>
          <w:sz w:val="22"/>
          <w:szCs w:val="22"/>
          <w:lang w:eastAsia="en-US"/>
        </w:rPr>
      </w:pPr>
    </w:p>
    <w:p w:rsidR="00DD39DE" w:rsidRDefault="00DD39DE" w:rsidP="00C755A2">
      <w:pPr>
        <w:jc w:val="right"/>
        <w:rPr>
          <w:rFonts w:ascii="Arial" w:eastAsiaTheme="minorHAnsi" w:hAnsi="Arial" w:cs="Arial"/>
          <w:sz w:val="22"/>
          <w:szCs w:val="22"/>
          <w:lang w:eastAsia="en-US"/>
        </w:rPr>
      </w:pPr>
    </w:p>
    <w:p w:rsidR="0027352E" w:rsidRPr="00C47EF4" w:rsidRDefault="00C755A2" w:rsidP="00C755A2">
      <w:pPr>
        <w:jc w:val="right"/>
        <w:rPr>
          <w:rFonts w:ascii="Arial" w:eastAsiaTheme="minorHAnsi" w:hAnsi="Arial" w:cs="Arial"/>
          <w:sz w:val="22"/>
          <w:szCs w:val="22"/>
          <w:lang w:eastAsia="en-US"/>
        </w:rPr>
      </w:pPr>
      <w:r w:rsidRPr="00C47EF4">
        <w:rPr>
          <w:rFonts w:ascii="Arial" w:eastAsiaTheme="minorHAnsi" w:hAnsi="Arial" w:cs="Arial"/>
          <w:sz w:val="22"/>
          <w:szCs w:val="22"/>
          <w:lang w:eastAsia="en-US"/>
        </w:rPr>
        <w:lastRenderedPageBreak/>
        <w:t xml:space="preserve">Tabela nr </w:t>
      </w:r>
      <w:r w:rsidR="0027352E" w:rsidRPr="00C47EF4">
        <w:rPr>
          <w:rFonts w:ascii="Arial" w:eastAsiaTheme="minorHAnsi" w:hAnsi="Arial" w:cs="Arial"/>
          <w:sz w:val="22"/>
          <w:szCs w:val="22"/>
          <w:lang w:eastAsia="en-US"/>
        </w:rPr>
        <w:t>6</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C755A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LUSTRO</w:t>
            </w:r>
          </w:p>
        </w:tc>
      </w:tr>
      <w:tr w:rsidR="0027352E" w:rsidRPr="00C47EF4" w:rsidTr="002D5FA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2D5FA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2D5FA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2D5FA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jc w:val="both"/>
              <w:rPr>
                <w:rFonts w:ascii="Arial" w:eastAsia="SimSun" w:hAnsi="Arial" w:cs="Arial"/>
                <w:lang w:eastAsia="zh-CN"/>
              </w:rPr>
            </w:pPr>
            <w:r w:rsidRPr="00C47EF4">
              <w:rPr>
                <w:rFonts w:ascii="Arial" w:eastAsia="SimSun" w:hAnsi="Arial" w:cs="Arial"/>
                <w:color w:val="000000"/>
                <w:lang w:eastAsia="zh-CN"/>
              </w:rPr>
              <w:t>Lustro z fazowanymi brzegami; 60 X 50 cm; mechanizm mocujący do ściany z glazurą – 5 szt.</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2D5FA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textAlignment w:val="baseline"/>
              <w:rPr>
                <w:rFonts w:ascii="Arial" w:hAnsi="Arial" w:cs="Arial"/>
                <w:kern w:val="3"/>
                <w:lang w:eastAsia="zh-CN" w:bidi="hi-IN"/>
              </w:rPr>
            </w:pPr>
            <w:r w:rsidRPr="00C47EF4">
              <w:rPr>
                <w:rFonts w:ascii="Arial" w:hAnsi="Arial" w:cs="Arial"/>
                <w:color w:val="000000"/>
                <w:kern w:val="3"/>
                <w:lang w:eastAsia="zh-CN" w:bidi="hi-IN"/>
              </w:rPr>
              <w:t xml:space="preserve">Lustro z fazowanymi brzegami; zaokrąglone krawędzie 60 X 45 cm; </w:t>
            </w:r>
            <w:r w:rsidRPr="00C47EF4">
              <w:rPr>
                <w:rFonts w:ascii="Arial" w:hAnsi="Arial" w:cs="Arial"/>
                <w:kern w:val="3"/>
                <w:lang w:eastAsia="zh-CN" w:bidi="hi-IN"/>
              </w:rPr>
              <w:t>Naklejane na ścianę /płytkę ceramiczną</w:t>
            </w:r>
            <w:r w:rsidRPr="00C47EF4">
              <w:rPr>
                <w:rFonts w:ascii="Arial" w:hAnsi="Arial" w:cs="Arial"/>
                <w:color w:val="000000"/>
                <w:kern w:val="3"/>
                <w:lang w:eastAsia="zh-CN" w:bidi="hi-IN"/>
              </w:rPr>
              <w:t xml:space="preserve"> - 9 szt.</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2D5FA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SimSun" w:hAnsi="Arial" w:cs="Arial"/>
                <w:kern w:val="3"/>
                <w:lang w:eastAsia="zh-CN" w:bidi="hi-IN"/>
              </w:rPr>
            </w:pPr>
            <w:r w:rsidRPr="00C47EF4">
              <w:rPr>
                <w:rFonts w:ascii="Arial" w:eastAsia="Lucida Sans Unicode" w:hAnsi="Arial" w:cs="Arial"/>
                <w:kern w:val="3"/>
                <w:lang w:eastAsia="zh-CN" w:bidi="hi-IN"/>
              </w:rPr>
              <w:t>Lustro szklane prostokątne zaokrąglone u góry do wklejenia; wymiary: wysokość 30 cm, wysokość na najwyższym punkcie zaokrąglenia 40 cm, szerokość 35 cm; lustro fazowane na bokach ok. 2 cm – 22 szt.</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C755A2" w:rsidP="00C755A2">
      <w:pPr>
        <w:jc w:val="right"/>
        <w:rPr>
          <w:rFonts w:ascii="Arial" w:eastAsiaTheme="minorHAnsi" w:hAnsi="Arial" w:cs="Arial"/>
          <w:sz w:val="22"/>
          <w:szCs w:val="22"/>
          <w:lang w:eastAsia="en-US"/>
        </w:rPr>
      </w:pPr>
      <w:r w:rsidRPr="00C47EF4">
        <w:rPr>
          <w:rFonts w:ascii="Arial" w:eastAsiaTheme="minorHAnsi" w:hAnsi="Arial" w:cs="Arial"/>
          <w:sz w:val="22"/>
          <w:szCs w:val="22"/>
          <w:lang w:eastAsia="en-US"/>
        </w:rPr>
        <w:t xml:space="preserve">Tabela nr </w:t>
      </w:r>
      <w:r w:rsidR="0027352E" w:rsidRPr="00C47EF4">
        <w:rPr>
          <w:rFonts w:ascii="Arial" w:eastAsiaTheme="minorHAnsi" w:hAnsi="Arial" w:cs="Arial"/>
          <w:sz w:val="22"/>
          <w:szCs w:val="22"/>
          <w:lang w:eastAsia="en-US"/>
        </w:rPr>
        <w:t>7</w:t>
      </w:r>
    </w:p>
    <w:tbl>
      <w:tblPr>
        <w:tblW w:w="10165" w:type="dxa"/>
        <w:tblCellMar>
          <w:top w:w="15" w:type="dxa"/>
          <w:left w:w="15" w:type="dxa"/>
          <w:bottom w:w="15" w:type="dxa"/>
          <w:right w:w="15" w:type="dxa"/>
        </w:tblCellMar>
        <w:tblLook w:val="04A0" w:firstRow="1" w:lastRow="0" w:firstColumn="1" w:lastColumn="0" w:noHBand="0" w:noVBand="1"/>
      </w:tblPr>
      <w:tblGrid>
        <w:gridCol w:w="451"/>
        <w:gridCol w:w="6453"/>
        <w:gridCol w:w="1843"/>
        <w:gridCol w:w="1418"/>
      </w:tblGrid>
      <w:tr w:rsidR="0027352E" w:rsidRPr="00C47EF4" w:rsidTr="00C755A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bCs/>
                <w:lang w:eastAsia="zh-CN"/>
              </w:rPr>
              <w:t>STELAŻ PODWÓJNY NA WORKI - ZBIERACZ ODPADÓW</w:t>
            </w:r>
          </w:p>
        </w:tc>
      </w:tr>
      <w:tr w:rsidR="0027352E" w:rsidRPr="00C47EF4" w:rsidTr="00C755A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C755A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Lp.</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Opis przedmiotu zamówienia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Potwierdzenie</w:t>
            </w: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Stelaż podwójny na odpady z pokrywą i systemem pedałowym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Stabilna konstrukcja ze stali nierdzewnej, całkowicie spawana, bez śrub,</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Łatwa do utrzymania w czystości,</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Wyposażony w 2 uchwyty do zamocowania worków plastikowych o pojemności 70-120 l</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Mocowanie worka na szerokiej gumie na tzw. zakładkę, niedopuszczalne jest stosowanie klipsów przytrzymujących</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Komory z pokrywami z wytrzymałego, odpornego na uderzenia tworzywa, do wyboru min. 8 kolorów pokryw</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Pokrywy z regulacją kąta otwierania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8</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Stelaż wyposażony w dolną półkę zabezpieczającą podłogi przed zabrudzeniem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547D4C" w:rsidP="0027352E">
            <w:pPr>
              <w:jc w:val="center"/>
              <w:rPr>
                <w:rFonts w:ascii="Arial" w:eastAsia="SimSun" w:hAnsi="Arial" w:cs="Arial"/>
                <w:lang w:eastAsia="zh-CN"/>
              </w:rPr>
            </w:pPr>
            <w:r>
              <w:rPr>
                <w:rFonts w:ascii="Arial" w:eastAsia="SimSun" w:hAnsi="Arial" w:cs="Arial"/>
                <w:lang w:eastAsia="zh-CN"/>
              </w:rPr>
              <w:t>9</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Półka z możliwością wyjęcia w celu mycia i dezynfekcji</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547D4C" w:rsidP="0027352E">
            <w:pPr>
              <w:jc w:val="center"/>
              <w:rPr>
                <w:rFonts w:ascii="Arial" w:eastAsia="SimSun" w:hAnsi="Arial" w:cs="Arial"/>
                <w:lang w:eastAsia="zh-CN"/>
              </w:rPr>
            </w:pPr>
            <w:r>
              <w:rPr>
                <w:rFonts w:ascii="Arial" w:eastAsia="SimSun" w:hAnsi="Arial" w:cs="Arial"/>
                <w:lang w:eastAsia="zh-CN"/>
              </w:rPr>
              <w:t>10</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4 kółka obrotowe o średnicy 75-100 mm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547D4C" w:rsidP="0027352E">
            <w:pPr>
              <w:jc w:val="center"/>
              <w:rPr>
                <w:rFonts w:ascii="Arial" w:eastAsia="SimSun" w:hAnsi="Arial" w:cs="Arial"/>
                <w:lang w:eastAsia="zh-CN"/>
              </w:rPr>
            </w:pPr>
            <w:r>
              <w:rPr>
                <w:rFonts w:ascii="Arial" w:eastAsia="SimSun" w:hAnsi="Arial" w:cs="Arial"/>
                <w:lang w:eastAsia="zh-CN"/>
              </w:rPr>
              <w:t>11</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Szerokość: 650 mm (+/-10 mm)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547D4C" w:rsidP="0027352E">
            <w:pPr>
              <w:jc w:val="center"/>
              <w:rPr>
                <w:rFonts w:ascii="Arial" w:eastAsia="SimSun" w:hAnsi="Arial" w:cs="Arial"/>
                <w:lang w:eastAsia="zh-CN"/>
              </w:rPr>
            </w:pPr>
            <w:r>
              <w:rPr>
                <w:rFonts w:ascii="Arial" w:eastAsia="SimSun" w:hAnsi="Arial" w:cs="Arial"/>
                <w:lang w:eastAsia="zh-CN"/>
              </w:rPr>
              <w:t>12</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Głębokość: 490 mm (+/-10 mm)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547D4C" w:rsidP="0027352E">
            <w:pPr>
              <w:jc w:val="center"/>
              <w:rPr>
                <w:rFonts w:ascii="Arial" w:eastAsia="SimSun" w:hAnsi="Arial" w:cs="Arial"/>
                <w:lang w:eastAsia="zh-CN"/>
              </w:rPr>
            </w:pPr>
            <w:r>
              <w:rPr>
                <w:rFonts w:ascii="Arial" w:eastAsia="SimSun" w:hAnsi="Arial" w:cs="Arial"/>
                <w:lang w:eastAsia="zh-CN"/>
              </w:rPr>
              <w:t>13</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Wysokość: 950 mm (+/-10 mm)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547D4C"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C47EF4" w:rsidRDefault="00547D4C" w:rsidP="00067ADC">
            <w:pPr>
              <w:jc w:val="center"/>
              <w:rPr>
                <w:rFonts w:ascii="Arial" w:eastAsia="SimSun" w:hAnsi="Arial" w:cs="Arial"/>
                <w:lang w:eastAsia="zh-CN"/>
              </w:rPr>
            </w:pPr>
            <w:r>
              <w:rPr>
                <w:rFonts w:ascii="Arial" w:eastAsia="SimSun" w:hAnsi="Arial" w:cs="Arial"/>
                <w:lang w:eastAsia="zh-CN"/>
              </w:rPr>
              <w:t>14</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547D4C" w:rsidRDefault="00547D4C" w:rsidP="00547D4C">
            <w:pPr>
              <w:rPr>
                <w:rFonts w:ascii="Arial" w:eastAsia="SimSun" w:hAnsi="Arial" w:cs="Arial"/>
                <w:color w:val="000000"/>
                <w:lang w:eastAsia="zh-CN"/>
              </w:rPr>
            </w:pPr>
            <w:r w:rsidRPr="00547D4C">
              <w:rPr>
                <w:rFonts w:ascii="Arial" w:eastAsia="SimSun" w:hAnsi="Arial" w:cs="Arial"/>
                <w:color w:val="000000"/>
                <w:lang w:eastAsia="zh-CN"/>
              </w:rPr>
              <w:t>Gwarancja min. 24 miesiące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3A2FA9" w:rsidRDefault="00547D4C" w:rsidP="00067ADC">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3A2FA9" w:rsidRDefault="00547D4C" w:rsidP="00067ADC">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C755A2" w:rsidP="00C755A2">
      <w:pPr>
        <w:jc w:val="right"/>
        <w:rPr>
          <w:rFonts w:ascii="Arial" w:eastAsiaTheme="minorHAnsi" w:hAnsi="Arial" w:cs="Arial"/>
          <w:sz w:val="22"/>
          <w:szCs w:val="22"/>
          <w:lang w:eastAsia="en-US"/>
        </w:rPr>
      </w:pPr>
      <w:r w:rsidRPr="00C47EF4">
        <w:rPr>
          <w:rFonts w:ascii="Arial" w:eastAsiaTheme="minorHAnsi" w:hAnsi="Arial" w:cs="Arial"/>
          <w:sz w:val="22"/>
          <w:szCs w:val="22"/>
          <w:lang w:eastAsia="en-US"/>
        </w:rPr>
        <w:t xml:space="preserve">Tabela nr </w:t>
      </w:r>
      <w:r w:rsidR="0027352E" w:rsidRPr="00C47EF4">
        <w:rPr>
          <w:rFonts w:ascii="Arial" w:eastAsiaTheme="minorHAnsi" w:hAnsi="Arial" w:cs="Arial"/>
          <w:sz w:val="22"/>
          <w:szCs w:val="22"/>
          <w:lang w:eastAsia="en-US"/>
        </w:rPr>
        <w:t>8</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C755A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KOSZ NA ODPADY DUŻY</w:t>
            </w:r>
          </w:p>
        </w:tc>
      </w:tr>
      <w:tr w:rsidR="0027352E" w:rsidRPr="00C47EF4" w:rsidTr="00C755A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C755A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kern w:val="3"/>
                <w:lang w:eastAsia="zh-CN" w:bidi="hi-IN"/>
              </w:rPr>
            </w:pPr>
            <w:r w:rsidRPr="00C47EF4">
              <w:rPr>
                <w:rFonts w:ascii="Arial" w:eastAsia="NSimSun" w:hAnsi="Arial" w:cs="Arial"/>
                <w:kern w:val="3"/>
                <w:lang w:eastAsia="zh-CN" w:bidi="hi-IN"/>
              </w:rPr>
              <w:t>Pojemność 20 litrów</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kern w:val="3"/>
                <w:lang w:eastAsia="zh-CN" w:bidi="hi-IN"/>
              </w:rPr>
            </w:pPr>
            <w:r w:rsidRPr="00C47EF4">
              <w:rPr>
                <w:rFonts w:ascii="Arial" w:eastAsia="NSimSun" w:hAnsi="Arial" w:cs="Arial"/>
                <w:kern w:val="3"/>
                <w:lang w:eastAsia="zh-CN" w:bidi="hi-IN"/>
              </w:rPr>
              <w:t>Wewnątrz kosza dwie oddzielne komory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kern w:val="3"/>
                <w:lang w:eastAsia="zh-CN" w:bidi="hi-IN"/>
              </w:rPr>
            </w:pPr>
            <w:r w:rsidRPr="00C47EF4">
              <w:rPr>
                <w:rFonts w:ascii="Arial" w:eastAsia="NSimSun" w:hAnsi="Arial" w:cs="Arial"/>
                <w:kern w:val="3"/>
                <w:lang w:eastAsia="zh-CN" w:bidi="hi-IN"/>
              </w:rPr>
              <w:t>Otwieranie kosza za pomocą systemu nożnego (pedał)</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kern w:val="3"/>
                <w:lang w:eastAsia="zh-CN" w:bidi="hi-IN"/>
              </w:rPr>
            </w:pPr>
            <w:r w:rsidRPr="00C47EF4">
              <w:rPr>
                <w:rFonts w:ascii="Arial" w:eastAsia="NSimSun" w:hAnsi="Arial" w:cs="Arial"/>
                <w:kern w:val="3"/>
                <w:lang w:eastAsia="zh-CN" w:bidi="hi-IN"/>
              </w:rPr>
              <w:t>Kosz wykonany z wysokiej jakości stali nierdzewnej, wkłady wewnętrzne dwie komory wykonane z tworzywa sztucznego wysokiej jakości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kern w:val="3"/>
                <w:lang w:eastAsia="zh-CN" w:bidi="hi-IN"/>
              </w:rPr>
            </w:pPr>
            <w:r w:rsidRPr="00C47EF4">
              <w:rPr>
                <w:rFonts w:ascii="Arial" w:eastAsia="NSimSun" w:hAnsi="Arial" w:cs="Arial"/>
                <w:kern w:val="3"/>
                <w:lang w:eastAsia="zh-CN" w:bidi="hi-IN"/>
              </w:rPr>
              <w:t>Materiał z którego wykonany jest kosz odporny na środki dezynfekcyjne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547D4C"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C47EF4" w:rsidRDefault="00547D4C" w:rsidP="00067ADC">
            <w:pPr>
              <w:jc w:val="center"/>
              <w:rPr>
                <w:rFonts w:ascii="Arial" w:eastAsia="SimSun" w:hAnsi="Arial" w:cs="Arial"/>
                <w:lang w:eastAsia="zh-CN"/>
              </w:rPr>
            </w:pPr>
            <w:r>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547D4C" w:rsidRDefault="00547D4C" w:rsidP="00547D4C">
            <w:pPr>
              <w:widowControl w:val="0"/>
              <w:suppressLineNumbers/>
              <w:suppressAutoHyphens/>
              <w:autoSpaceDN w:val="0"/>
              <w:textAlignment w:val="baseline"/>
              <w:rPr>
                <w:rFonts w:ascii="Arial" w:eastAsia="NSimSun" w:hAnsi="Arial" w:cs="Arial"/>
                <w:kern w:val="3"/>
                <w:lang w:eastAsia="zh-CN" w:bidi="hi-IN"/>
              </w:rPr>
            </w:pPr>
            <w:r w:rsidRPr="00547D4C">
              <w:rPr>
                <w:rFonts w:ascii="Arial" w:eastAsia="NSimSun" w:hAnsi="Arial" w:cs="Arial"/>
                <w:kern w:val="3"/>
                <w:lang w:eastAsia="zh-CN" w:bidi="hi-IN"/>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3A2FA9" w:rsidRDefault="00547D4C" w:rsidP="00067ADC">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3A2FA9" w:rsidRDefault="00547D4C" w:rsidP="00067ADC">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DD39DE" w:rsidRDefault="00DD39DE" w:rsidP="00C755A2">
      <w:pPr>
        <w:jc w:val="right"/>
        <w:rPr>
          <w:rFonts w:ascii="Arial" w:eastAsiaTheme="minorHAnsi" w:hAnsi="Arial" w:cs="Arial"/>
          <w:lang w:eastAsia="en-US"/>
        </w:rPr>
      </w:pPr>
    </w:p>
    <w:p w:rsidR="00DD39DE" w:rsidRDefault="00DD39DE" w:rsidP="00C755A2">
      <w:pPr>
        <w:jc w:val="right"/>
        <w:rPr>
          <w:rFonts w:ascii="Arial" w:eastAsiaTheme="minorHAnsi" w:hAnsi="Arial" w:cs="Arial"/>
          <w:lang w:eastAsia="en-US"/>
        </w:rPr>
      </w:pPr>
    </w:p>
    <w:p w:rsidR="00DD39DE" w:rsidRDefault="00DD39DE" w:rsidP="00C755A2">
      <w:pPr>
        <w:jc w:val="right"/>
        <w:rPr>
          <w:rFonts w:ascii="Arial" w:eastAsiaTheme="minorHAnsi" w:hAnsi="Arial" w:cs="Arial"/>
          <w:lang w:eastAsia="en-US"/>
        </w:rPr>
      </w:pPr>
    </w:p>
    <w:p w:rsidR="00DD39DE" w:rsidRDefault="00DD39DE" w:rsidP="00C755A2">
      <w:pPr>
        <w:jc w:val="right"/>
        <w:rPr>
          <w:rFonts w:ascii="Arial" w:eastAsiaTheme="minorHAnsi" w:hAnsi="Arial" w:cs="Arial"/>
          <w:lang w:eastAsia="en-US"/>
        </w:rPr>
      </w:pPr>
    </w:p>
    <w:p w:rsidR="00DD39DE" w:rsidRDefault="00DD39DE" w:rsidP="00C755A2">
      <w:pPr>
        <w:jc w:val="right"/>
        <w:rPr>
          <w:rFonts w:ascii="Arial" w:eastAsiaTheme="minorHAnsi" w:hAnsi="Arial" w:cs="Arial"/>
          <w:lang w:eastAsia="en-US"/>
        </w:rPr>
      </w:pPr>
    </w:p>
    <w:p w:rsidR="00DD39DE" w:rsidRDefault="00DD39DE" w:rsidP="00C755A2">
      <w:pPr>
        <w:jc w:val="right"/>
        <w:rPr>
          <w:rFonts w:ascii="Arial" w:eastAsiaTheme="minorHAnsi" w:hAnsi="Arial" w:cs="Arial"/>
          <w:lang w:eastAsia="en-US"/>
        </w:rPr>
      </w:pPr>
    </w:p>
    <w:p w:rsidR="0027352E" w:rsidRPr="00C47EF4" w:rsidRDefault="00C755A2" w:rsidP="00C755A2">
      <w:pPr>
        <w:jc w:val="right"/>
        <w:rPr>
          <w:rFonts w:ascii="Arial" w:eastAsiaTheme="minorHAnsi" w:hAnsi="Arial" w:cs="Arial"/>
          <w:sz w:val="22"/>
          <w:szCs w:val="22"/>
          <w:lang w:eastAsia="en-US"/>
        </w:rPr>
      </w:pPr>
      <w:r w:rsidRPr="00C47EF4">
        <w:rPr>
          <w:rFonts w:ascii="Arial" w:eastAsiaTheme="minorHAnsi" w:hAnsi="Arial" w:cs="Arial"/>
          <w:lang w:eastAsia="en-US"/>
        </w:rPr>
        <w:lastRenderedPageBreak/>
        <w:t xml:space="preserve">Tabela nr </w:t>
      </w:r>
      <w:r w:rsidR="0027352E" w:rsidRPr="00C47EF4">
        <w:rPr>
          <w:rFonts w:ascii="Arial" w:eastAsiaTheme="minorHAnsi" w:hAnsi="Arial" w:cs="Arial"/>
          <w:lang w:eastAsia="en-US"/>
        </w:rPr>
        <w:t>9</w:t>
      </w:r>
    </w:p>
    <w:tbl>
      <w:tblPr>
        <w:tblW w:w="10165" w:type="dxa"/>
        <w:tblCellMar>
          <w:top w:w="15" w:type="dxa"/>
          <w:left w:w="15" w:type="dxa"/>
          <w:bottom w:w="15" w:type="dxa"/>
          <w:right w:w="15" w:type="dxa"/>
        </w:tblCellMar>
        <w:tblLook w:val="04A0" w:firstRow="1" w:lastRow="0" w:firstColumn="1" w:lastColumn="0" w:noHBand="0" w:noVBand="1"/>
      </w:tblPr>
      <w:tblGrid>
        <w:gridCol w:w="451"/>
        <w:gridCol w:w="6453"/>
        <w:gridCol w:w="1843"/>
        <w:gridCol w:w="1418"/>
      </w:tblGrid>
      <w:tr w:rsidR="0027352E" w:rsidRPr="00C47EF4" w:rsidTr="00C755A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KOSZ NA ODPADY MAŁY</w:t>
            </w:r>
          </w:p>
        </w:tc>
      </w:tr>
      <w:tr w:rsidR="0027352E" w:rsidRPr="00C47EF4" w:rsidTr="00C755A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C755A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Lp.</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Opis przedmiotu zamówienia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Potwierdzenie</w:t>
            </w: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kern w:val="3"/>
                <w:lang w:eastAsia="zh-CN" w:bidi="hi-IN"/>
              </w:rPr>
            </w:pPr>
            <w:r w:rsidRPr="00C47EF4">
              <w:rPr>
                <w:rFonts w:ascii="Arial" w:eastAsia="NSimSun" w:hAnsi="Arial" w:cs="Arial"/>
                <w:kern w:val="3"/>
                <w:lang w:eastAsia="zh-CN" w:bidi="hi-IN"/>
              </w:rPr>
              <w:t>Pojemność 14-15 litrów</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kern w:val="3"/>
                <w:lang w:eastAsia="zh-CN" w:bidi="hi-IN"/>
              </w:rPr>
            </w:pPr>
            <w:r w:rsidRPr="00C47EF4">
              <w:rPr>
                <w:rFonts w:ascii="Arial" w:eastAsia="NSimSun" w:hAnsi="Arial" w:cs="Arial"/>
                <w:kern w:val="3"/>
                <w:lang w:eastAsia="zh-CN" w:bidi="hi-IN"/>
              </w:rPr>
              <w:t>Wewnątrz kosza jedna oddzielna komora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kern w:val="3"/>
                <w:lang w:eastAsia="zh-CN" w:bidi="hi-IN"/>
              </w:rPr>
            </w:pPr>
            <w:r w:rsidRPr="00C47EF4">
              <w:rPr>
                <w:rFonts w:ascii="Arial" w:eastAsia="NSimSun" w:hAnsi="Arial" w:cs="Arial"/>
                <w:kern w:val="3"/>
                <w:lang w:eastAsia="zh-CN" w:bidi="hi-IN"/>
              </w:rPr>
              <w:t>Otwieranie kosza za pomocą systemu nożnego (pedał)</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kern w:val="3"/>
                <w:lang w:eastAsia="zh-CN" w:bidi="hi-IN"/>
              </w:rPr>
            </w:pPr>
            <w:r w:rsidRPr="00C47EF4">
              <w:rPr>
                <w:rFonts w:ascii="Arial" w:eastAsia="NSimSun" w:hAnsi="Arial" w:cs="Arial"/>
                <w:kern w:val="3"/>
                <w:lang w:eastAsia="zh-CN" w:bidi="hi-IN"/>
              </w:rPr>
              <w:t>Kosz wykonany z wysokiej jakości stali nierdzewnej, wkład wewnętrzny jedna komora wykonana z tworzywa sztucznego wysokiej jakości</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755A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kern w:val="3"/>
                <w:lang w:eastAsia="zh-CN" w:bidi="hi-IN"/>
              </w:rPr>
            </w:pPr>
            <w:r w:rsidRPr="00C47EF4">
              <w:rPr>
                <w:rFonts w:ascii="Arial" w:eastAsia="NSimSun" w:hAnsi="Arial" w:cs="Arial"/>
                <w:kern w:val="3"/>
                <w:lang w:eastAsia="zh-CN" w:bidi="hi-IN"/>
              </w:rPr>
              <w:t>Materiał z którego wykonany jest kosz odporny na środki dezynfekcyjne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547D4C"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C47EF4" w:rsidRDefault="00547D4C" w:rsidP="00067ADC">
            <w:pPr>
              <w:jc w:val="center"/>
              <w:rPr>
                <w:rFonts w:ascii="Arial" w:eastAsia="SimSun" w:hAnsi="Arial" w:cs="Arial"/>
                <w:lang w:eastAsia="zh-CN"/>
              </w:rPr>
            </w:pPr>
            <w:r>
              <w:rPr>
                <w:rFonts w:ascii="Arial" w:eastAsia="SimSun" w:hAnsi="Arial" w:cs="Arial"/>
                <w:lang w:eastAsia="zh-CN"/>
              </w:rPr>
              <w:t>6</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547D4C" w:rsidRDefault="00547D4C" w:rsidP="00547D4C">
            <w:pPr>
              <w:widowControl w:val="0"/>
              <w:suppressLineNumbers/>
              <w:suppressAutoHyphens/>
              <w:autoSpaceDN w:val="0"/>
              <w:textAlignment w:val="baseline"/>
              <w:rPr>
                <w:rFonts w:ascii="Arial" w:eastAsia="NSimSun" w:hAnsi="Arial" w:cs="Arial"/>
                <w:kern w:val="3"/>
                <w:lang w:eastAsia="zh-CN" w:bidi="hi-IN"/>
              </w:rPr>
            </w:pPr>
            <w:r w:rsidRPr="00547D4C">
              <w:rPr>
                <w:rFonts w:ascii="Arial" w:eastAsia="NSimSun" w:hAnsi="Arial" w:cs="Arial"/>
                <w:kern w:val="3"/>
                <w:lang w:eastAsia="zh-CN" w:bidi="hi-IN"/>
              </w:rPr>
              <w:t>Gwarancja min. 24 miesiące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3A2FA9" w:rsidRDefault="00547D4C" w:rsidP="00067ADC">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3A2FA9" w:rsidRDefault="00547D4C" w:rsidP="00067ADC">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CA711A" w:rsidRDefault="00CA711A" w:rsidP="00F76E6E">
      <w:pPr>
        <w:jc w:val="right"/>
        <w:rPr>
          <w:rFonts w:ascii="Arial" w:eastAsiaTheme="minorHAnsi" w:hAnsi="Arial" w:cs="Arial"/>
          <w:sz w:val="22"/>
          <w:szCs w:val="22"/>
          <w:lang w:eastAsia="en-US"/>
        </w:rPr>
      </w:pPr>
    </w:p>
    <w:p w:rsidR="00CA711A" w:rsidRDefault="00CA711A" w:rsidP="00F76E6E">
      <w:pPr>
        <w:jc w:val="right"/>
        <w:rPr>
          <w:rFonts w:ascii="Arial" w:eastAsiaTheme="minorHAnsi" w:hAnsi="Arial" w:cs="Arial"/>
          <w:sz w:val="22"/>
          <w:szCs w:val="22"/>
          <w:lang w:eastAsia="en-US"/>
        </w:rPr>
      </w:pPr>
    </w:p>
    <w:p w:rsidR="00CA711A" w:rsidRDefault="00CA711A" w:rsidP="00F76E6E">
      <w:pPr>
        <w:jc w:val="right"/>
        <w:rPr>
          <w:rFonts w:ascii="Arial" w:eastAsiaTheme="minorHAnsi" w:hAnsi="Arial" w:cs="Arial"/>
          <w:sz w:val="22"/>
          <w:szCs w:val="22"/>
          <w:lang w:eastAsia="en-US"/>
        </w:rPr>
      </w:pPr>
    </w:p>
    <w:p w:rsidR="0027352E" w:rsidRPr="00C47EF4" w:rsidRDefault="00F76E6E" w:rsidP="00F76E6E">
      <w:pPr>
        <w:jc w:val="right"/>
        <w:rPr>
          <w:rFonts w:ascii="Arial" w:eastAsiaTheme="minorHAnsi" w:hAnsi="Arial" w:cs="Arial"/>
          <w:sz w:val="22"/>
          <w:szCs w:val="22"/>
          <w:lang w:eastAsia="en-US"/>
        </w:rPr>
      </w:pPr>
      <w:r w:rsidRPr="00C47EF4">
        <w:rPr>
          <w:rFonts w:ascii="Arial" w:eastAsiaTheme="minorHAnsi" w:hAnsi="Arial" w:cs="Arial"/>
          <w:sz w:val="22"/>
          <w:szCs w:val="22"/>
          <w:lang w:eastAsia="en-US"/>
        </w:rPr>
        <w:t xml:space="preserve">Tabela nr </w:t>
      </w:r>
      <w:r w:rsidR="0027352E" w:rsidRPr="00C47EF4">
        <w:rPr>
          <w:rFonts w:ascii="Arial" w:eastAsiaTheme="minorHAnsi" w:hAnsi="Arial" w:cs="Arial"/>
          <w:sz w:val="22"/>
          <w:szCs w:val="22"/>
          <w:lang w:eastAsia="en-US"/>
        </w:rPr>
        <w:t>10</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F76E6E">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bCs/>
                <w:lang w:eastAsia="zh-CN"/>
              </w:rPr>
              <w:t>WÓZEK DO SPRZĄTANIA DUŻY</w:t>
            </w:r>
          </w:p>
        </w:tc>
      </w:tr>
      <w:tr w:rsidR="0027352E" w:rsidRPr="00C47EF4" w:rsidTr="00F76E6E">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F76E6E">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color w:val="000000"/>
                <w:lang w:eastAsia="zh-CN"/>
              </w:rPr>
            </w:pPr>
            <w:r w:rsidRPr="00C47EF4">
              <w:rPr>
                <w:rFonts w:ascii="Arial" w:eastAsia="SimSun" w:hAnsi="Arial" w:cs="Arial"/>
                <w:color w:val="000000"/>
                <w:lang w:eastAsia="zh-CN"/>
              </w:rPr>
              <w:t>Wózek serwisowy do sprzątania:</w:t>
            </w:r>
          </w:p>
          <w:p w:rsidR="0027352E" w:rsidRPr="00C47EF4" w:rsidRDefault="0027352E" w:rsidP="0027352E">
            <w:pPr>
              <w:rPr>
                <w:rFonts w:ascii="Arial" w:eastAsia="SimSun" w:hAnsi="Arial" w:cs="Arial"/>
                <w:color w:val="000000"/>
                <w:lang w:eastAsia="zh-CN"/>
              </w:rPr>
            </w:pPr>
            <w:r w:rsidRPr="00C47EF4">
              <w:rPr>
                <w:rFonts w:ascii="Arial" w:eastAsia="SimSun" w:hAnsi="Arial" w:cs="Arial"/>
                <w:color w:val="000000"/>
                <w:lang w:eastAsia="zh-CN"/>
              </w:rPr>
              <w:t>- konstrukcja tworzywowo - metalowa</w:t>
            </w:r>
          </w:p>
          <w:p w:rsidR="0027352E" w:rsidRPr="00C47EF4" w:rsidRDefault="0027352E" w:rsidP="0027352E">
            <w:pPr>
              <w:rPr>
                <w:rFonts w:ascii="Arial" w:eastAsia="SimSun" w:hAnsi="Arial" w:cs="Arial"/>
                <w:color w:val="000000"/>
                <w:lang w:eastAsia="zh-CN"/>
              </w:rPr>
            </w:pPr>
            <w:r w:rsidRPr="00C47EF4">
              <w:rPr>
                <w:rFonts w:ascii="Arial" w:eastAsia="SimSun" w:hAnsi="Arial" w:cs="Arial"/>
                <w:color w:val="000000"/>
                <w:lang w:eastAsia="zh-CN"/>
              </w:rPr>
              <w:t>- wymiary: szer.-56cm, dług.- 116cm, wys.-97cm;</w:t>
            </w:r>
          </w:p>
          <w:p w:rsidR="0027352E" w:rsidRPr="00C47EF4" w:rsidRDefault="0027352E" w:rsidP="0027352E">
            <w:pPr>
              <w:rPr>
                <w:rFonts w:ascii="Arial" w:eastAsia="SimSun" w:hAnsi="Arial" w:cs="Arial"/>
                <w:color w:val="000000"/>
                <w:lang w:eastAsia="zh-CN"/>
              </w:rPr>
            </w:pPr>
            <w:r w:rsidRPr="00C47EF4">
              <w:rPr>
                <w:rFonts w:ascii="Arial" w:eastAsia="SimSun" w:hAnsi="Arial" w:cs="Arial"/>
                <w:color w:val="000000"/>
                <w:lang w:eastAsia="zh-CN"/>
              </w:rPr>
              <w:t>(+/- 50mm)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Solidna konstrukcja odporna na pęknięcia i korozję</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Metalowa rama wózka zamocowana w sztywną i wytrzymałą platformę</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Wyposażony w:</w:t>
            </w:r>
          </w:p>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- 1 x wiadro czerwone 17 L (+/- 1 L)</w:t>
            </w:r>
          </w:p>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- 1 x wiadro niebieskie 17 L(+/- 1 L)</w:t>
            </w:r>
          </w:p>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- 1 x wyciskarka doczołowa z wkładką</w:t>
            </w:r>
          </w:p>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- 1 wiaderko czerwone 9 L(+/- 1 L)</w:t>
            </w:r>
          </w:p>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- 1 wiaderko niebieskie 9 L(+/- 1 L)</w:t>
            </w:r>
          </w:p>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 xml:space="preserve">-  podpora </w:t>
            </w:r>
            <w:proofErr w:type="spellStart"/>
            <w:r w:rsidRPr="00C47EF4">
              <w:rPr>
                <w:rFonts w:ascii="Arial" w:eastAsia="SimSun" w:hAnsi="Arial" w:cs="Arial"/>
                <w:color w:val="000000"/>
                <w:lang w:eastAsia="zh-CN"/>
              </w:rPr>
              <w:t>mopa</w:t>
            </w:r>
            <w:proofErr w:type="spellEnd"/>
            <w:r w:rsidRPr="00C47EF4">
              <w:rPr>
                <w:rFonts w:ascii="Arial" w:eastAsia="SimSun" w:hAnsi="Arial" w:cs="Arial"/>
                <w:color w:val="000000"/>
                <w:lang w:eastAsia="zh-CN"/>
              </w:rPr>
              <w:t xml:space="preserve"> i uchwyt na drążek</w:t>
            </w:r>
          </w:p>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- 1 x uchwyt na worek 120L z 3 szt. klipsów do worka i kraty podpierającej</w:t>
            </w:r>
          </w:p>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- 4 x koła z plastikowymi ochraniaczami</w:t>
            </w:r>
          </w:p>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- 2 wieka niebieskie</w:t>
            </w:r>
          </w:p>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 xml:space="preserve">- 4 kije do </w:t>
            </w:r>
            <w:proofErr w:type="spellStart"/>
            <w:r w:rsidRPr="00C47EF4">
              <w:rPr>
                <w:rFonts w:ascii="Arial" w:eastAsia="SimSun" w:hAnsi="Arial" w:cs="Arial"/>
                <w:color w:val="000000"/>
                <w:lang w:eastAsia="zh-CN"/>
              </w:rPr>
              <w:t>mopa</w:t>
            </w:r>
            <w:proofErr w:type="spellEnd"/>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067ADC"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067ADC" w:rsidRDefault="00067ADC" w:rsidP="00067ADC">
            <w:pPr>
              <w:jc w:val="center"/>
              <w:rPr>
                <w:rFonts w:ascii="Arial" w:eastAsia="SimSun" w:hAnsi="Arial" w:cs="Arial"/>
                <w:color w:val="000000"/>
                <w:lang w:eastAsia="zh-CN"/>
              </w:rPr>
            </w:pPr>
            <w:r>
              <w:rPr>
                <w:rFonts w:ascii="Arial" w:eastAsia="SimSun" w:hAnsi="Arial" w:cs="Arial"/>
                <w:color w:val="000000"/>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067ADC" w:rsidRDefault="00067ADC" w:rsidP="00067ADC">
            <w:pPr>
              <w:rPr>
                <w:rFonts w:ascii="Arial" w:eastAsia="SimSun" w:hAnsi="Arial" w:cs="Arial"/>
                <w:color w:val="000000"/>
                <w:lang w:eastAsia="zh-CN"/>
              </w:rPr>
            </w:pPr>
            <w:r w:rsidRPr="00067ADC">
              <w:rPr>
                <w:rFonts w:ascii="Arial" w:eastAsia="SimSun" w:hAnsi="Arial" w:cs="Arial"/>
                <w:color w:val="000000"/>
                <w:lang w:eastAsia="zh-CN"/>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067ADC" w:rsidRDefault="00067ADC" w:rsidP="00067ADC">
            <w:pPr>
              <w:jc w:val="center"/>
              <w:textAlignment w:val="top"/>
              <w:rPr>
                <w:rFonts w:ascii="Arial" w:eastAsiaTheme="minorHAnsi" w:hAnsi="Arial" w:cs="Arial"/>
                <w:sz w:val="22"/>
                <w:szCs w:val="22"/>
                <w:lang w:eastAsia="en-US"/>
              </w:rPr>
            </w:pPr>
            <w:r w:rsidRPr="00067ADC">
              <w:rPr>
                <w:rFonts w:ascii="Arial" w:eastAsiaTheme="minorHAnsi" w:hAnsi="Arial" w:cs="Arial"/>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3A2FA9" w:rsidRDefault="00067ADC" w:rsidP="00067ADC">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4C5766" w:rsidP="004C5766">
      <w:pPr>
        <w:jc w:val="right"/>
        <w:rPr>
          <w:rFonts w:ascii="Arial" w:eastAsiaTheme="minorHAnsi" w:hAnsi="Arial" w:cs="Arial"/>
          <w:sz w:val="22"/>
          <w:szCs w:val="22"/>
          <w:lang w:eastAsia="en-US"/>
        </w:rPr>
      </w:pPr>
      <w:r w:rsidRPr="00C47EF4">
        <w:rPr>
          <w:rFonts w:ascii="Arial" w:eastAsiaTheme="minorHAnsi" w:hAnsi="Arial" w:cs="Arial"/>
          <w:sz w:val="22"/>
          <w:szCs w:val="22"/>
          <w:lang w:eastAsia="en-US"/>
        </w:rPr>
        <w:t xml:space="preserve">Tabela nr </w:t>
      </w:r>
      <w:r w:rsidR="0027352E" w:rsidRPr="00C47EF4">
        <w:rPr>
          <w:rFonts w:ascii="Arial" w:eastAsiaTheme="minorHAnsi" w:hAnsi="Arial" w:cs="Arial"/>
          <w:sz w:val="22"/>
          <w:szCs w:val="22"/>
          <w:lang w:eastAsia="en-US"/>
        </w:rPr>
        <w:t>11</w:t>
      </w:r>
    </w:p>
    <w:tbl>
      <w:tblPr>
        <w:tblW w:w="10165" w:type="dxa"/>
        <w:tblCellMar>
          <w:top w:w="15" w:type="dxa"/>
          <w:left w:w="15" w:type="dxa"/>
          <w:bottom w:w="15" w:type="dxa"/>
          <w:right w:w="15" w:type="dxa"/>
        </w:tblCellMar>
        <w:tblLook w:val="04A0" w:firstRow="1" w:lastRow="0" w:firstColumn="1" w:lastColumn="0" w:noHBand="0" w:noVBand="1"/>
      </w:tblPr>
      <w:tblGrid>
        <w:gridCol w:w="451"/>
        <w:gridCol w:w="5319"/>
        <w:gridCol w:w="2977"/>
        <w:gridCol w:w="1418"/>
      </w:tblGrid>
      <w:tr w:rsidR="0027352E" w:rsidRPr="00C47EF4" w:rsidTr="004C576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bCs/>
                <w:lang w:eastAsia="zh-CN"/>
              </w:rPr>
              <w:t>WÓZEK SIEDZĄCY DO TRANSPORTU PACJENTA</w:t>
            </w:r>
          </w:p>
        </w:tc>
      </w:tr>
      <w:tr w:rsidR="0027352E" w:rsidRPr="00C47EF4" w:rsidTr="004C576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4C576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Lp.</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Opis przedmiotu zamówienia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Potwierdzenie</w:t>
            </w: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textAlignment w:val="center"/>
              <w:rPr>
                <w:rFonts w:ascii="Arial" w:eastAsiaTheme="minorHAnsi" w:hAnsi="Arial" w:cs="Arial"/>
                <w:lang w:eastAsia="en-US"/>
              </w:rPr>
            </w:pPr>
            <w:r w:rsidRPr="00C47EF4">
              <w:rPr>
                <w:rFonts w:ascii="Arial" w:eastAsia="SimSun" w:hAnsi="Arial" w:cs="Arial"/>
                <w:lang w:eastAsia="en-US" w:bidi="ar"/>
              </w:rPr>
              <w:t>Wysokość siedziska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textAlignment w:val="center"/>
              <w:rPr>
                <w:rFonts w:ascii="Arial" w:eastAsiaTheme="minorHAnsi" w:hAnsi="Arial" w:cs="Arial"/>
                <w:bCs/>
                <w:lang w:eastAsia="en-US"/>
              </w:rPr>
            </w:pPr>
            <w:r w:rsidRPr="00C47EF4">
              <w:rPr>
                <w:rFonts w:ascii="Arial" w:eastAsia="SimSun" w:hAnsi="Arial" w:cs="Arial"/>
                <w:bCs/>
                <w:lang w:eastAsia="en-US" w:bidi="ar"/>
              </w:rPr>
              <w:t>500 mm ( +/-60mm)</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textAlignment w:val="center"/>
              <w:rPr>
                <w:rFonts w:ascii="Arial" w:eastAsiaTheme="minorHAnsi" w:hAnsi="Arial" w:cs="Arial"/>
                <w:lang w:eastAsia="en-US"/>
              </w:rPr>
            </w:pPr>
            <w:r w:rsidRPr="00C47EF4">
              <w:rPr>
                <w:rFonts w:ascii="Arial" w:eastAsia="SimSun" w:hAnsi="Arial" w:cs="Arial"/>
                <w:lang w:eastAsia="en-US" w:bidi="ar"/>
              </w:rPr>
              <w:t>Wysokość oparcia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textAlignment w:val="center"/>
              <w:rPr>
                <w:rFonts w:ascii="Arial" w:eastAsiaTheme="minorHAnsi" w:hAnsi="Arial" w:cs="Arial"/>
                <w:bCs/>
                <w:lang w:eastAsia="en-US"/>
              </w:rPr>
            </w:pPr>
            <w:r w:rsidRPr="00C47EF4">
              <w:rPr>
                <w:rFonts w:ascii="Arial" w:eastAsia="SimSun" w:hAnsi="Arial" w:cs="Arial"/>
                <w:bCs/>
                <w:lang w:eastAsia="en-US" w:bidi="ar"/>
              </w:rPr>
              <w:t>440 mm (+/- 100mm)</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textAlignment w:val="center"/>
              <w:rPr>
                <w:rFonts w:ascii="Arial" w:eastAsiaTheme="minorHAnsi" w:hAnsi="Arial" w:cs="Arial"/>
                <w:lang w:eastAsia="en-US"/>
              </w:rPr>
            </w:pPr>
            <w:r w:rsidRPr="00C47EF4">
              <w:rPr>
                <w:rFonts w:ascii="Arial" w:eastAsia="SimSun" w:hAnsi="Arial" w:cs="Arial"/>
                <w:lang w:eastAsia="en-US" w:bidi="ar"/>
              </w:rPr>
              <w:t>Wymiary siedziska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textAlignment w:val="center"/>
              <w:rPr>
                <w:rFonts w:ascii="Arial" w:eastAsiaTheme="minorHAnsi" w:hAnsi="Arial" w:cs="Arial"/>
                <w:bCs/>
                <w:lang w:eastAsia="en-US"/>
              </w:rPr>
            </w:pPr>
            <w:r w:rsidRPr="00C47EF4">
              <w:rPr>
                <w:rFonts w:ascii="Arial" w:eastAsia="SimSun" w:hAnsi="Arial" w:cs="Arial"/>
                <w:bCs/>
                <w:lang w:eastAsia="en-US" w:bidi="ar"/>
              </w:rPr>
              <w:t>szer. 460 x gł. 400 mm, (+/- 60mm)</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textAlignment w:val="center"/>
              <w:rPr>
                <w:rFonts w:ascii="Arial" w:eastAsiaTheme="minorHAnsi" w:hAnsi="Arial" w:cs="Arial"/>
                <w:lang w:eastAsia="en-US"/>
              </w:rPr>
            </w:pPr>
            <w:r w:rsidRPr="00C47EF4">
              <w:rPr>
                <w:rFonts w:ascii="Arial" w:eastAsia="SimSun" w:hAnsi="Arial" w:cs="Arial"/>
                <w:lang w:eastAsia="en-US" w:bidi="ar"/>
              </w:rPr>
              <w:t>Wymiary rozłożonego wózka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textAlignment w:val="center"/>
              <w:rPr>
                <w:rFonts w:ascii="Arial" w:eastAsiaTheme="minorHAnsi" w:hAnsi="Arial" w:cs="Arial"/>
                <w:bCs/>
                <w:lang w:eastAsia="en-US"/>
              </w:rPr>
            </w:pPr>
            <w:r w:rsidRPr="00C47EF4">
              <w:rPr>
                <w:rFonts w:ascii="Arial" w:eastAsia="SimSun" w:hAnsi="Arial" w:cs="Arial"/>
                <w:bCs/>
                <w:lang w:eastAsia="en-US" w:bidi="ar"/>
              </w:rPr>
              <w:t>dł. 1030 x szer. 640 x wys. 910 mm, (+/- 60mm)</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5</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textAlignment w:val="center"/>
              <w:rPr>
                <w:rFonts w:ascii="Arial" w:eastAsiaTheme="minorHAnsi" w:hAnsi="Arial" w:cs="Arial"/>
                <w:lang w:eastAsia="en-US"/>
              </w:rPr>
            </w:pPr>
            <w:r w:rsidRPr="00C47EF4">
              <w:rPr>
                <w:rFonts w:ascii="Arial" w:eastAsia="SimSun" w:hAnsi="Arial" w:cs="Arial"/>
                <w:lang w:eastAsia="en-US" w:bidi="ar"/>
              </w:rPr>
              <w:t>Wymiary złożonego wózka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textAlignment w:val="center"/>
              <w:rPr>
                <w:rFonts w:ascii="Arial" w:eastAsiaTheme="minorHAnsi" w:hAnsi="Arial" w:cs="Arial"/>
                <w:bCs/>
                <w:lang w:eastAsia="en-US"/>
              </w:rPr>
            </w:pPr>
            <w:r w:rsidRPr="00C47EF4">
              <w:rPr>
                <w:rFonts w:ascii="Arial" w:eastAsia="SimSun" w:hAnsi="Arial" w:cs="Arial"/>
                <w:bCs/>
                <w:lang w:eastAsia="en-US" w:bidi="ar"/>
              </w:rPr>
              <w:t>dł. 830 x szer. 265 x wys. 870 mm (zdjęte koła i podnóżki) (+/- 60mm)</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6</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textAlignment w:val="center"/>
              <w:rPr>
                <w:rFonts w:ascii="Arial" w:eastAsiaTheme="minorHAnsi" w:hAnsi="Arial" w:cs="Arial"/>
                <w:lang w:eastAsia="en-US"/>
              </w:rPr>
            </w:pPr>
            <w:r w:rsidRPr="00C47EF4">
              <w:rPr>
                <w:rFonts w:ascii="Arial" w:eastAsia="SimSun" w:hAnsi="Arial" w:cs="Arial"/>
                <w:lang w:eastAsia="en-US" w:bidi="ar"/>
              </w:rPr>
              <w:t>Dopuszczalne obciążenie</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textAlignment w:val="center"/>
              <w:rPr>
                <w:rFonts w:ascii="Arial" w:eastAsiaTheme="minorHAnsi" w:hAnsi="Arial" w:cs="Arial"/>
                <w:bCs/>
                <w:lang w:eastAsia="en-US"/>
              </w:rPr>
            </w:pPr>
            <w:r w:rsidRPr="00C47EF4">
              <w:rPr>
                <w:rFonts w:ascii="Arial" w:eastAsia="SimSun" w:hAnsi="Arial" w:cs="Arial"/>
                <w:bCs/>
                <w:lang w:eastAsia="en-US" w:bidi="ar"/>
              </w:rPr>
              <w:t>120 kg ( +/- 10 kg)</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7</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textAlignment w:val="center"/>
              <w:rPr>
                <w:rFonts w:ascii="Arial" w:eastAsiaTheme="minorHAnsi" w:hAnsi="Arial" w:cs="Arial"/>
                <w:sz w:val="22"/>
                <w:szCs w:val="22"/>
                <w:lang w:eastAsia="en-US"/>
              </w:rPr>
            </w:pPr>
            <w:r w:rsidRPr="00C47EF4">
              <w:rPr>
                <w:rFonts w:ascii="Arial" w:eastAsia="SimSun" w:hAnsi="Arial" w:cs="Arial"/>
                <w:sz w:val="22"/>
                <w:szCs w:val="22"/>
                <w:lang w:eastAsia="en-US" w:bidi="ar"/>
              </w:rPr>
              <w:t>Masa całkowita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textAlignment w:val="center"/>
              <w:rPr>
                <w:rFonts w:ascii="Arial" w:eastAsiaTheme="minorHAnsi" w:hAnsi="Arial" w:cs="Arial"/>
                <w:bCs/>
                <w:sz w:val="22"/>
                <w:szCs w:val="22"/>
                <w:lang w:eastAsia="en-US"/>
              </w:rPr>
            </w:pPr>
            <w:r w:rsidRPr="00C47EF4">
              <w:rPr>
                <w:rFonts w:ascii="Arial" w:eastAsia="SimSun" w:hAnsi="Arial" w:cs="Arial"/>
                <w:bCs/>
                <w:sz w:val="22"/>
                <w:szCs w:val="22"/>
                <w:lang w:eastAsia="en-US" w:bidi="ar"/>
              </w:rPr>
              <w:t>18,5 kg ( +/- 3 kg)</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8</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 xml:space="preserve">Oparcie pleców, siedzisko  tapicerowany </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lastRenderedPageBreak/>
              <w:t>9</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lang w:eastAsia="zh-CN"/>
              </w:rPr>
              <w:t>Wózek ze składaną, stalową konstrukcją ramy</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10</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lang w:eastAsia="zh-CN"/>
              </w:rPr>
              <w:t>Hamulce dla osoby towarzyszącej</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11</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lang w:eastAsia="zh-CN"/>
              </w:rPr>
              <w:t>Miękkie podłokietniki z funkcją uchylania i regulacji</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12</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Wózek  fabrycznie nowy</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13</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Gwarancja na wózek</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4C5766">
            <w:pPr>
              <w:jc w:val="center"/>
              <w:rPr>
                <w:rFonts w:ascii="Arial" w:eastAsia="SimSun" w:hAnsi="Arial" w:cs="Arial"/>
                <w:lang w:eastAsia="zh-CN"/>
              </w:rPr>
            </w:pPr>
            <w:r w:rsidRPr="00C47EF4">
              <w:rPr>
                <w:rFonts w:ascii="Arial" w:eastAsia="SimSun" w:hAnsi="Arial" w:cs="Arial"/>
                <w:color w:val="000000"/>
                <w:lang w:eastAsia="zh-CN"/>
              </w:rPr>
              <w:t>12 miesięcy</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14</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lang w:eastAsia="zh-CN"/>
              </w:rPr>
              <w:t>Płyty podnóżka z regulowanym katem</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15</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lang w:eastAsia="zh-CN"/>
              </w:rPr>
              <w:t>Pas zabezpieczający przed zsuwaniem się</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16</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lang w:eastAsia="zh-CN"/>
              </w:rPr>
              <w:t>Rama stalowa malowana proszkowo</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17</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lang w:eastAsia="zh-CN"/>
              </w:rPr>
              <w:t>Przednie koła skrętne o średnicy 200 mm (+/- 30mm), pełne wykonane z poliuretanu (PU);</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18</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lang w:eastAsia="zh-CN"/>
              </w:rPr>
              <w:t>Koła tylne pompowane (pneumatyczne) o średnicy 600 mm ( +/- 50mm) z aluminiowym ciągiem;</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19</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lang w:eastAsia="zh-CN"/>
              </w:rPr>
              <w:t>Pompka do pompowania kół w zestawie;</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20</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lang w:eastAsia="zh-CN"/>
              </w:rPr>
              <w:t>Funkcja szybkiego demontażu kół tylnych (szybkozłącze);</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21</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lang w:eastAsia="zh-CN"/>
              </w:rPr>
              <w:t>Wyjmowane podnóżki z funkcją uchylania i regulowaną wysokością;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22</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lang w:eastAsia="zh-CN"/>
              </w:rPr>
              <w:t>Taśma zabezpieczającą na podnóżkach;</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p>
        </w:tc>
      </w:tr>
      <w:tr w:rsidR="0027352E" w:rsidRPr="00C47EF4"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23</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rPr>
                <w:rFonts w:ascii="Arial" w:eastAsia="SimSun" w:hAnsi="Arial" w:cs="Arial"/>
                <w:lang w:eastAsia="zh-CN"/>
              </w:rPr>
            </w:pPr>
            <w:r w:rsidRPr="00C47EF4">
              <w:rPr>
                <w:rFonts w:ascii="Arial" w:eastAsia="SimSun" w:hAnsi="Arial" w:cs="Arial"/>
                <w:lang w:eastAsia="zh-CN"/>
              </w:rPr>
              <w:t>Tapicerka wykonana z materiału w kolorze czarnym z miękką wkładką;</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p>
        </w:tc>
      </w:tr>
      <w:tr w:rsidR="0027352E" w:rsidRPr="00CA711A" w:rsidTr="004C576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A711A" w:rsidRDefault="0027352E" w:rsidP="0027352E">
            <w:pPr>
              <w:jc w:val="center"/>
              <w:rPr>
                <w:rFonts w:ascii="Arial" w:eastAsia="SimSun" w:hAnsi="Arial" w:cs="Arial"/>
                <w:color w:val="000000"/>
                <w:lang w:eastAsia="zh-CN"/>
              </w:rPr>
            </w:pPr>
            <w:r w:rsidRPr="00CA711A">
              <w:rPr>
                <w:rFonts w:ascii="Arial" w:eastAsia="SimSun" w:hAnsi="Arial" w:cs="Arial"/>
                <w:color w:val="000000"/>
                <w:lang w:eastAsia="zh-CN"/>
              </w:rPr>
              <w:t>24</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DE3F69" w:rsidRPr="00CA711A" w:rsidRDefault="00DE3F69" w:rsidP="0027352E">
            <w:pPr>
              <w:rPr>
                <w:rFonts w:ascii="Arial" w:eastAsia="SimSun" w:hAnsi="Arial" w:cs="Arial"/>
                <w:lang w:eastAsia="zh-CN"/>
              </w:rPr>
            </w:pPr>
            <w:r w:rsidRPr="00CA711A">
              <w:rPr>
                <w:rFonts w:ascii="Arial" w:eastAsia="SimSun" w:hAnsi="Arial" w:cs="Arial"/>
                <w:lang w:eastAsia="zh-CN"/>
              </w:rPr>
              <w:t>klasyfikowany jako wyrób medyczny. Klasę wyrobu medycznego należy wpisać w odpowiedniej komórce formularza oferty.</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A711A" w:rsidRDefault="0027352E" w:rsidP="0027352E">
            <w:pPr>
              <w:jc w:val="center"/>
              <w:rPr>
                <w:rFonts w:ascii="Arial" w:eastAsiaTheme="minorHAnsi" w:hAnsi="Arial" w:cs="Arial"/>
                <w:sz w:val="22"/>
                <w:szCs w:val="22"/>
                <w:lang w:eastAsia="en-US"/>
              </w:rPr>
            </w:pPr>
            <w:r w:rsidRPr="00CA711A">
              <w:rPr>
                <w:rFonts w:ascii="Arial" w:eastAsiaTheme="minorHAnsi" w:hAnsi="Arial" w:cs="Arial"/>
                <w:color w:val="000000"/>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A711A" w:rsidRDefault="0027352E" w:rsidP="0027352E">
            <w:pPr>
              <w:jc w:val="center"/>
              <w:textAlignment w:val="top"/>
              <w:rPr>
                <w:rFonts w:ascii="Arial" w:eastAsiaTheme="minorHAnsi" w:hAnsi="Arial" w:cs="Arial"/>
                <w:sz w:val="22"/>
                <w:szCs w:val="22"/>
                <w:lang w:eastAsia="en-US"/>
              </w:rPr>
            </w:pPr>
          </w:p>
        </w:tc>
      </w:tr>
      <w:tr w:rsidR="00067ADC"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CA711A" w:rsidRDefault="00067ADC" w:rsidP="00067ADC">
            <w:pPr>
              <w:jc w:val="center"/>
              <w:rPr>
                <w:rFonts w:ascii="Arial" w:eastAsia="SimSun" w:hAnsi="Arial" w:cs="Arial"/>
                <w:color w:val="000000"/>
                <w:lang w:eastAsia="zh-CN"/>
              </w:rPr>
            </w:pPr>
            <w:r w:rsidRPr="00CA711A">
              <w:rPr>
                <w:rFonts w:ascii="Arial" w:eastAsia="SimSun" w:hAnsi="Arial" w:cs="Arial"/>
                <w:color w:val="000000"/>
                <w:lang w:eastAsia="zh-CN"/>
              </w:rPr>
              <w:t>25</w:t>
            </w:r>
          </w:p>
        </w:tc>
        <w:tc>
          <w:tcPr>
            <w:tcW w:w="531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CA711A" w:rsidRDefault="00067ADC" w:rsidP="00067ADC">
            <w:pPr>
              <w:rPr>
                <w:rFonts w:ascii="Arial" w:eastAsia="SimSun" w:hAnsi="Arial" w:cs="Arial"/>
                <w:lang w:eastAsia="zh-CN"/>
              </w:rPr>
            </w:pPr>
            <w:r w:rsidRPr="00CA711A">
              <w:rPr>
                <w:rFonts w:ascii="Arial" w:eastAsia="SimSun" w:hAnsi="Arial" w:cs="Arial"/>
                <w:lang w:eastAsia="zh-CN"/>
              </w:rPr>
              <w:t>Gwarancja min. 24 miesiące</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CA711A" w:rsidRDefault="00067ADC" w:rsidP="00067ADC">
            <w:pPr>
              <w:jc w:val="center"/>
              <w:rPr>
                <w:rFonts w:ascii="Arial" w:eastAsiaTheme="minorHAnsi" w:hAnsi="Arial" w:cs="Arial"/>
                <w:color w:val="000000"/>
                <w:sz w:val="22"/>
                <w:szCs w:val="22"/>
                <w:lang w:eastAsia="en-US"/>
              </w:rPr>
            </w:pPr>
            <w:r w:rsidRPr="00CA711A">
              <w:rPr>
                <w:rFonts w:ascii="Arial" w:eastAsiaTheme="minorHAnsi" w:hAnsi="Arial" w:cs="Arial"/>
                <w:color w:val="000000"/>
                <w:sz w:val="22"/>
                <w:szCs w:val="22"/>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3A2FA9" w:rsidRDefault="00067ADC" w:rsidP="00067ADC">
            <w:pPr>
              <w:jc w:val="cente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DE3F69" w:rsidP="00DE3F69">
      <w:pPr>
        <w:jc w:val="right"/>
        <w:rPr>
          <w:rFonts w:ascii="Arial" w:eastAsiaTheme="minorHAnsi" w:hAnsi="Arial" w:cs="Arial"/>
          <w:lang w:eastAsia="en-US"/>
        </w:rPr>
      </w:pPr>
      <w:r w:rsidRPr="00C47EF4">
        <w:rPr>
          <w:rFonts w:ascii="Arial" w:eastAsiaTheme="minorHAnsi" w:hAnsi="Arial" w:cs="Arial"/>
          <w:lang w:eastAsia="en-US"/>
        </w:rPr>
        <w:t xml:space="preserve">Tabela nr </w:t>
      </w:r>
      <w:r w:rsidR="008A4E22" w:rsidRPr="00C47EF4">
        <w:rPr>
          <w:rFonts w:ascii="Arial" w:eastAsiaTheme="minorHAnsi" w:hAnsi="Arial" w:cs="Arial"/>
          <w:lang w:eastAsia="en-US"/>
        </w:rPr>
        <w:t>12</w:t>
      </w:r>
    </w:p>
    <w:tbl>
      <w:tblPr>
        <w:tblW w:w="10165" w:type="dxa"/>
        <w:tblCellMar>
          <w:top w:w="15" w:type="dxa"/>
          <w:left w:w="15" w:type="dxa"/>
          <w:bottom w:w="15" w:type="dxa"/>
          <w:right w:w="15" w:type="dxa"/>
        </w:tblCellMar>
        <w:tblLook w:val="04A0" w:firstRow="1" w:lastRow="0" w:firstColumn="1" w:lastColumn="0" w:noHBand="0" w:noVBand="1"/>
      </w:tblPr>
      <w:tblGrid>
        <w:gridCol w:w="479"/>
        <w:gridCol w:w="6284"/>
        <w:gridCol w:w="1984"/>
        <w:gridCol w:w="1418"/>
      </w:tblGrid>
      <w:tr w:rsidR="0027352E" w:rsidRPr="00C47EF4" w:rsidTr="00C953B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LODÓWKA MEDYCZNA</w:t>
            </w:r>
          </w:p>
        </w:tc>
      </w:tr>
      <w:tr w:rsidR="0027352E" w:rsidRPr="00C47EF4" w:rsidTr="00DE3F6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DE3F6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Lp.</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Opis przedmiotu zamówienia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Potwierdzenie</w:t>
            </w: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 xml:space="preserve">Profesjonalna chłodziarka medyczna </w:t>
            </w:r>
            <w:proofErr w:type="spellStart"/>
            <w:r w:rsidRPr="00C47EF4">
              <w:rPr>
                <w:rFonts w:ascii="Arial" w:eastAsia="SimSun" w:hAnsi="Arial" w:cs="Arial"/>
                <w:color w:val="000000"/>
                <w:lang w:eastAsia="zh-CN"/>
              </w:rPr>
              <w:t>podblatowa</w:t>
            </w:r>
            <w:proofErr w:type="spellEnd"/>
            <w:r w:rsidRPr="00C47EF4">
              <w:rPr>
                <w:rFonts w:ascii="Arial" w:eastAsia="SimSun" w:hAnsi="Arial" w:cs="Arial"/>
                <w:color w:val="000000"/>
                <w:lang w:eastAsia="zh-CN"/>
              </w:rPr>
              <w:t xml:space="preserve"> do zabudowy w ciągu szafek</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color w:val="000000"/>
                <w:lang w:eastAsia="zh-CN"/>
              </w:rPr>
            </w:pPr>
            <w:r w:rsidRPr="00C47EF4">
              <w:rPr>
                <w:rFonts w:ascii="Arial" w:eastAsia="SimSun" w:hAnsi="Arial" w:cs="Arial"/>
                <w:color w:val="000000"/>
                <w:lang w:eastAsia="zh-CN"/>
              </w:rPr>
              <w:t>Wymiary zewnętrzne</w:t>
            </w:r>
          </w:p>
          <w:p w:rsidR="0027352E" w:rsidRPr="00C47EF4" w:rsidRDefault="0027352E" w:rsidP="0027352E">
            <w:pPr>
              <w:rPr>
                <w:rFonts w:ascii="Arial" w:eastAsia="SimSun" w:hAnsi="Arial" w:cs="Arial"/>
                <w:color w:val="000000"/>
                <w:lang w:eastAsia="zh-CN"/>
              </w:rPr>
            </w:pPr>
            <w:r w:rsidRPr="00C47EF4">
              <w:rPr>
                <w:rFonts w:ascii="Arial" w:eastAsia="SimSun" w:hAnsi="Arial" w:cs="Arial"/>
                <w:color w:val="000000"/>
                <w:lang w:eastAsia="zh-CN"/>
              </w:rPr>
              <w:t xml:space="preserve">max (szer. x gł. x wys.): 580x530x810 mm </w:t>
            </w:r>
          </w:p>
          <w:p w:rsidR="0027352E" w:rsidRPr="00C47EF4" w:rsidRDefault="0027352E" w:rsidP="0027352E">
            <w:pPr>
              <w:rPr>
                <w:rFonts w:ascii="Arial" w:eastAsia="SimSun" w:hAnsi="Arial" w:cs="Arial"/>
                <w:color w:val="000000"/>
                <w:lang w:eastAsia="zh-CN"/>
              </w:rPr>
            </w:pPr>
            <w:r w:rsidRPr="00C47EF4">
              <w:rPr>
                <w:rFonts w:ascii="Arial" w:eastAsia="SimSun" w:hAnsi="Arial" w:cs="Arial"/>
                <w:color w:val="000000"/>
                <w:lang w:eastAsia="zh-CN"/>
              </w:rPr>
              <w:t xml:space="preserve">Min (szer. x gł. x </w:t>
            </w:r>
            <w:proofErr w:type="spellStart"/>
            <w:r w:rsidRPr="00C47EF4">
              <w:rPr>
                <w:rFonts w:ascii="Arial" w:eastAsia="SimSun" w:hAnsi="Arial" w:cs="Arial"/>
                <w:color w:val="000000"/>
                <w:lang w:eastAsia="zh-CN"/>
              </w:rPr>
              <w:t>wys.ć</w:t>
            </w:r>
            <w:proofErr w:type="spellEnd"/>
            <w:r w:rsidRPr="00C47EF4">
              <w:rPr>
                <w:rFonts w:ascii="Arial" w:eastAsia="SimSun" w:hAnsi="Arial" w:cs="Arial"/>
                <w:color w:val="000000"/>
                <w:lang w:eastAsia="zh-CN"/>
              </w:rPr>
              <w:t>):450x470x570mm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lang w:eastAsia="zh-CN"/>
              </w:rPr>
            </w:pPr>
            <w:r w:rsidRPr="00C47EF4">
              <w:rPr>
                <w:rFonts w:ascii="Arial" w:eastAsia="SimSun" w:hAnsi="Arial" w:cs="Arial"/>
                <w:lang w:eastAsia="zh-CN"/>
              </w:rPr>
              <w:t>Drzwi pełne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 xml:space="preserve">Dynamiczny system chłodzenia, automatyczne </w:t>
            </w:r>
            <w:proofErr w:type="spellStart"/>
            <w:r w:rsidRPr="00C47EF4">
              <w:rPr>
                <w:rFonts w:ascii="Arial" w:eastAsia="SimSun" w:hAnsi="Arial" w:cs="Arial"/>
                <w:color w:val="000000"/>
                <w:lang w:eastAsia="zh-CN"/>
              </w:rPr>
              <w:t>odszranianie</w:t>
            </w:r>
            <w:proofErr w:type="spellEnd"/>
            <w:r w:rsidRPr="00C47EF4">
              <w:rPr>
                <w:rFonts w:ascii="Arial" w:eastAsia="SimSun" w:hAnsi="Arial" w:cs="Arial"/>
                <w:color w:val="000000"/>
                <w:lang w:eastAsia="zh-CN"/>
              </w:rPr>
              <w:t>, odladzanie, odparowanie kondensatu</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5</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Zakres temperatury: min. +2 - +8 stopni</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6</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Obudowa wykonana ze stali lakierowanej proszkowo</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7</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lang w:eastAsia="zh-CN"/>
              </w:rPr>
            </w:pPr>
            <w:proofErr w:type="spellStart"/>
            <w:r w:rsidRPr="00C47EF4">
              <w:rPr>
                <w:rFonts w:ascii="Arial" w:eastAsia="SimSun" w:hAnsi="Arial" w:cs="Arial"/>
                <w:color w:val="000000"/>
                <w:lang w:eastAsia="zh-CN"/>
              </w:rPr>
              <w:t>Bezspoinowe</w:t>
            </w:r>
            <w:proofErr w:type="spellEnd"/>
            <w:r w:rsidRPr="00C47EF4">
              <w:rPr>
                <w:rFonts w:ascii="Arial" w:eastAsia="SimSun" w:hAnsi="Arial" w:cs="Arial"/>
                <w:color w:val="000000"/>
                <w:lang w:eastAsia="zh-CN"/>
              </w:rPr>
              <w:t xml:space="preserve"> wnętrze wykonane z tworzywa sztucznego, łatwe do utrzymania w czystości lub stali nierdzewnej</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8</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Sterowanie elektroniczne, oświetlenie wnętrza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9</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Cyfrowy wskaźnik temperatury powinien być umieszczony na zewnątrz</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10</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Alarm w przypadku awarii: optyczny oraz akustyczny</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11</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lang w:eastAsia="zh-CN"/>
              </w:rPr>
            </w:pPr>
            <w:r w:rsidRPr="00C47EF4">
              <w:rPr>
                <w:rFonts w:ascii="Arial" w:eastAsia="SimSun" w:hAnsi="Arial" w:cs="Arial"/>
                <w:lang w:eastAsia="zh-CN"/>
              </w:rPr>
              <w:t>Panel kontrolny z ekranem dotykowym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12</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Ilość półek min 3, w tym co najmniej 2 szuflady z blokadą</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13</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5901B6">
            <w:pPr>
              <w:rPr>
                <w:rFonts w:ascii="Arial" w:eastAsia="SimSun" w:hAnsi="Arial" w:cs="Arial"/>
                <w:lang w:eastAsia="zh-CN"/>
              </w:rPr>
            </w:pPr>
            <w:r w:rsidRPr="00C47EF4">
              <w:rPr>
                <w:rFonts w:ascii="Arial" w:eastAsiaTheme="minorHAnsi" w:hAnsi="Arial" w:cs="Arial"/>
                <w:sz w:val="22"/>
                <w:szCs w:val="22"/>
                <w:lang w:eastAsia="en-US"/>
              </w:rPr>
              <w:t>Sygnalizacja otwartych drzwi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14</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lang w:eastAsia="zh-CN"/>
              </w:rPr>
            </w:pPr>
            <w:r w:rsidRPr="00C47EF4">
              <w:rPr>
                <w:rFonts w:ascii="Arial" w:eastAsia="SimSun" w:hAnsi="Arial" w:cs="Arial"/>
                <w:color w:val="000000"/>
                <w:lang w:eastAsia="zh-CN"/>
              </w:rPr>
              <w:t>Zintegrowany zamek chroniący przechowywane produkty przed dostępem osób postronnych</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15</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lang w:eastAsia="zh-CN"/>
              </w:rPr>
            </w:pPr>
            <w:r w:rsidRPr="00C47EF4">
              <w:rPr>
                <w:rFonts w:ascii="Arial" w:eastAsia="SimSun" w:hAnsi="Arial" w:cs="Arial"/>
                <w:lang w:eastAsia="zh-CN"/>
              </w:rPr>
              <w:t xml:space="preserve">Automatyczny pomiar i zapis temperatury max i min 24 </w:t>
            </w:r>
            <w:proofErr w:type="spellStart"/>
            <w:r w:rsidRPr="00C47EF4">
              <w:rPr>
                <w:rFonts w:ascii="Arial" w:eastAsia="SimSun" w:hAnsi="Arial" w:cs="Arial"/>
                <w:lang w:eastAsia="zh-CN"/>
              </w:rPr>
              <w:t>godz</w:t>
            </w:r>
            <w:proofErr w:type="spellEnd"/>
            <w:r w:rsidRPr="00C47EF4">
              <w:rPr>
                <w:rFonts w:ascii="Arial" w:eastAsia="SimSun" w:hAnsi="Arial" w:cs="Arial"/>
                <w:lang w:eastAsia="zh-CN"/>
              </w:rPr>
              <w:t xml:space="preserve"> na dobę 7 dni  w </w:t>
            </w:r>
            <w:proofErr w:type="spellStart"/>
            <w:r w:rsidRPr="00C47EF4">
              <w:rPr>
                <w:rFonts w:ascii="Arial" w:eastAsia="SimSun" w:hAnsi="Arial" w:cs="Arial"/>
                <w:lang w:eastAsia="zh-CN"/>
              </w:rPr>
              <w:t>tyg</w:t>
            </w:r>
            <w:proofErr w:type="spellEnd"/>
            <w:r w:rsidRPr="00C47EF4">
              <w:rPr>
                <w:rFonts w:ascii="Arial" w:eastAsia="SimSun" w:hAnsi="Arial" w:cs="Arial"/>
                <w:lang w:eastAsia="zh-CN"/>
              </w:rPr>
              <w:t>, zebrane i zapisane na karcie SD, z możliwością przekazania informacji do komputera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16</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color w:val="000000"/>
                <w:lang w:eastAsia="zh-CN"/>
              </w:rPr>
            </w:pPr>
            <w:r w:rsidRPr="00C47EF4">
              <w:rPr>
                <w:rFonts w:ascii="Arial" w:eastAsia="SimSun" w:hAnsi="Arial" w:cs="Arial"/>
                <w:color w:val="000000"/>
                <w:lang w:eastAsia="zh-CN"/>
              </w:rPr>
              <w:t>Drzwi samozamykające się</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17</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color w:val="000000"/>
                <w:lang w:eastAsia="zh-CN"/>
              </w:rPr>
            </w:pPr>
            <w:r w:rsidRPr="00C47EF4">
              <w:rPr>
                <w:rFonts w:ascii="Arial" w:eastAsia="SimSun" w:hAnsi="Arial" w:cs="Arial"/>
                <w:color w:val="000000"/>
                <w:lang w:eastAsia="zh-CN"/>
              </w:rPr>
              <w:t>Alarm otwartych drzwi</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18</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color w:val="000000"/>
                <w:lang w:eastAsia="zh-CN"/>
              </w:rPr>
            </w:pPr>
            <w:r w:rsidRPr="00C47EF4">
              <w:rPr>
                <w:rFonts w:ascii="Arial" w:eastAsia="SimSun" w:hAnsi="Arial" w:cs="Arial"/>
                <w:color w:val="000000"/>
                <w:lang w:eastAsia="zh-CN"/>
              </w:rPr>
              <w:t>Alarm zasilania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19</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color w:val="000000"/>
                <w:lang w:eastAsia="zh-CN"/>
              </w:rPr>
            </w:pPr>
            <w:r w:rsidRPr="00C47EF4">
              <w:rPr>
                <w:rFonts w:ascii="Arial" w:eastAsia="SimSun" w:hAnsi="Arial" w:cs="Arial"/>
                <w:color w:val="000000"/>
                <w:lang w:eastAsia="zh-CN"/>
              </w:rPr>
              <w:t>Alarm temperatur ( przy zbyt wysokich i zbyt niskich)</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20</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color w:val="000000"/>
                <w:lang w:eastAsia="zh-CN"/>
              </w:rPr>
            </w:pPr>
            <w:r w:rsidRPr="00C47EF4">
              <w:rPr>
                <w:rFonts w:ascii="Arial" w:eastAsia="SimSun" w:hAnsi="Arial" w:cs="Arial"/>
                <w:color w:val="000000"/>
                <w:lang w:eastAsia="zh-CN"/>
              </w:rPr>
              <w:t>Podtrzymywanie bateryjne funkcji alarmowych</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both"/>
              <w:rPr>
                <w:rFonts w:ascii="Arial" w:eastAsia="SimSun" w:hAnsi="Arial" w:cs="Arial"/>
                <w:color w:val="000000"/>
                <w:lang w:eastAsia="zh-CN"/>
              </w:rPr>
            </w:pPr>
            <w:r w:rsidRPr="00C47EF4">
              <w:rPr>
                <w:rFonts w:ascii="Arial" w:eastAsia="SimSun" w:hAnsi="Arial" w:cs="Arial"/>
                <w:color w:val="000000"/>
                <w:lang w:eastAsia="zh-CN"/>
              </w:rPr>
              <w:t xml:space="preserve">21 </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Theme="minorHAnsi" w:hAnsi="Arial" w:cs="Arial"/>
                <w:sz w:val="22"/>
                <w:szCs w:val="22"/>
                <w:lang w:eastAsia="en-US"/>
              </w:rPr>
            </w:pPr>
            <w:r w:rsidRPr="00C47EF4">
              <w:rPr>
                <w:rFonts w:ascii="Arial" w:eastAsiaTheme="minorHAnsi" w:hAnsi="Arial" w:cs="Arial"/>
                <w:sz w:val="22"/>
                <w:szCs w:val="22"/>
                <w:lang w:eastAsia="en-US"/>
              </w:rPr>
              <w:t>Port USB – zapisywanie rejestru zdarzeń  </w:t>
            </w:r>
          </w:p>
          <w:p w:rsidR="0027352E" w:rsidRPr="00C47EF4" w:rsidRDefault="0027352E" w:rsidP="0027352E">
            <w:pPr>
              <w:rPr>
                <w:rFonts w:ascii="Arial" w:eastAsiaTheme="minorHAnsi" w:hAnsi="Arial" w:cs="Arial"/>
                <w:color w:val="000000"/>
                <w:sz w:val="22"/>
                <w:szCs w:val="22"/>
                <w:lang w:eastAsia="en-US"/>
              </w:rPr>
            </w:pPr>
            <w:r w:rsidRPr="00C47EF4">
              <w:rPr>
                <w:rFonts w:ascii="Arial" w:eastAsiaTheme="minorHAnsi" w:hAnsi="Arial" w:cs="Arial"/>
                <w:sz w:val="22"/>
                <w:szCs w:val="22"/>
                <w:lang w:eastAsia="en-US"/>
              </w:rPr>
              <w:lastRenderedPageBreak/>
              <w:t>Rejestr danych min. 10 000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lastRenderedPageBreak/>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both"/>
              <w:rPr>
                <w:rFonts w:ascii="Arial" w:eastAsia="SimSun" w:hAnsi="Arial" w:cs="Arial"/>
                <w:color w:val="000000"/>
                <w:lang w:eastAsia="zh-CN"/>
              </w:rPr>
            </w:pPr>
            <w:r w:rsidRPr="00C47EF4">
              <w:rPr>
                <w:rFonts w:ascii="Arial" w:eastAsia="SimSun" w:hAnsi="Arial" w:cs="Arial"/>
                <w:color w:val="000000"/>
                <w:lang w:eastAsia="zh-CN"/>
              </w:rPr>
              <w:lastRenderedPageBreak/>
              <w:t>22</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color w:val="000000"/>
                <w:lang w:eastAsia="zh-CN"/>
              </w:rPr>
            </w:pPr>
            <w:r w:rsidRPr="00C47EF4">
              <w:rPr>
                <w:rFonts w:ascii="Arial" w:eastAsia="SimSun" w:hAnsi="Arial" w:cs="Arial"/>
                <w:color w:val="000000"/>
                <w:lang w:eastAsia="zh-CN"/>
              </w:rPr>
              <w:t>Wskaźnik temperatury w czasie rzeczywistym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both"/>
              <w:rPr>
                <w:rFonts w:ascii="Arial" w:eastAsia="SimSun" w:hAnsi="Arial" w:cs="Arial"/>
                <w:color w:val="000000"/>
                <w:lang w:eastAsia="zh-CN"/>
              </w:rPr>
            </w:pPr>
            <w:r w:rsidRPr="00C47EF4">
              <w:rPr>
                <w:rFonts w:ascii="Arial" w:eastAsia="SimSun" w:hAnsi="Arial" w:cs="Arial"/>
                <w:color w:val="000000"/>
                <w:lang w:eastAsia="zh-CN"/>
              </w:rPr>
              <w:t>23</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color w:val="000000"/>
                <w:lang w:eastAsia="zh-CN"/>
              </w:rPr>
            </w:pPr>
            <w:r w:rsidRPr="00C47EF4">
              <w:rPr>
                <w:rFonts w:ascii="Arial" w:eastAsia="SimSun" w:hAnsi="Arial" w:cs="Arial"/>
                <w:color w:val="000000"/>
                <w:lang w:eastAsia="zh-CN"/>
              </w:rPr>
              <w:t>Zintegrowana ochrona przed zamrażaniem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both"/>
              <w:rPr>
                <w:rFonts w:ascii="Arial" w:eastAsia="SimSun" w:hAnsi="Arial" w:cs="Arial"/>
                <w:color w:val="000000"/>
                <w:lang w:eastAsia="zh-CN"/>
              </w:rPr>
            </w:pPr>
            <w:r w:rsidRPr="00C47EF4">
              <w:rPr>
                <w:rFonts w:ascii="Arial" w:eastAsia="SimSun" w:hAnsi="Arial" w:cs="Arial"/>
                <w:color w:val="000000"/>
                <w:lang w:eastAsia="zh-CN"/>
              </w:rPr>
              <w:t>24</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color w:val="000000"/>
                <w:lang w:eastAsia="zh-CN"/>
              </w:rPr>
            </w:pPr>
            <w:r w:rsidRPr="00C47EF4">
              <w:rPr>
                <w:rFonts w:ascii="Arial" w:eastAsia="SimSun" w:hAnsi="Arial" w:cs="Arial"/>
                <w:color w:val="000000"/>
                <w:lang w:eastAsia="zh-CN"/>
              </w:rPr>
              <w:t>Chłodzenie obiegowe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both"/>
              <w:rPr>
                <w:rFonts w:ascii="Arial" w:eastAsia="SimSun" w:hAnsi="Arial" w:cs="Arial"/>
                <w:color w:val="000000"/>
                <w:lang w:eastAsia="zh-CN"/>
              </w:rPr>
            </w:pPr>
            <w:r w:rsidRPr="00C47EF4">
              <w:rPr>
                <w:rFonts w:ascii="Arial" w:eastAsia="SimSun" w:hAnsi="Arial" w:cs="Arial"/>
                <w:color w:val="000000"/>
                <w:lang w:eastAsia="zh-CN"/>
              </w:rPr>
              <w:t>25</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color w:val="000000"/>
                <w:lang w:eastAsia="zh-CN"/>
              </w:rPr>
            </w:pPr>
            <w:r w:rsidRPr="00C47EF4">
              <w:rPr>
                <w:rFonts w:ascii="Arial" w:eastAsia="SimSun" w:hAnsi="Arial" w:cs="Arial"/>
                <w:color w:val="000000"/>
                <w:lang w:eastAsia="zh-CN"/>
              </w:rPr>
              <w:t>Gwarancja 24 miesiące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E3F6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both"/>
              <w:rPr>
                <w:rFonts w:ascii="Arial" w:eastAsia="SimSun" w:hAnsi="Arial" w:cs="Arial"/>
                <w:color w:val="000000"/>
                <w:lang w:eastAsia="zh-CN"/>
              </w:rPr>
            </w:pPr>
            <w:r w:rsidRPr="00C47EF4">
              <w:rPr>
                <w:rFonts w:ascii="Arial" w:eastAsia="SimSun" w:hAnsi="Arial" w:cs="Arial"/>
                <w:color w:val="000000"/>
                <w:lang w:eastAsia="zh-CN"/>
              </w:rPr>
              <w:t>26.</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SimSun" w:hAnsi="Arial" w:cs="Arial"/>
                <w:color w:val="000000"/>
                <w:lang w:eastAsia="zh-CN"/>
              </w:rPr>
            </w:pPr>
            <w:r w:rsidRPr="00C47EF4">
              <w:rPr>
                <w:rFonts w:ascii="Arial" w:eastAsia="SimSun" w:hAnsi="Arial" w:cs="Arial"/>
                <w:color w:val="000000"/>
                <w:lang w:eastAsia="zh-CN"/>
              </w:rPr>
              <w:t>Wbudowany akumulator zapewniający wyświetlanie temperatury wewnątrz lodówki również</w:t>
            </w:r>
            <w:r w:rsidR="00BD78D9" w:rsidRPr="00C47EF4">
              <w:rPr>
                <w:rFonts w:ascii="Arial" w:eastAsia="SimSun" w:hAnsi="Arial" w:cs="Arial"/>
                <w:color w:val="000000"/>
                <w:lang w:eastAsia="zh-CN"/>
              </w:rPr>
              <w:t xml:space="preserve"> w przypadku awarii zasilania (</w:t>
            </w:r>
            <w:r w:rsidRPr="00C47EF4">
              <w:rPr>
                <w:rFonts w:ascii="Arial" w:eastAsia="SimSun" w:hAnsi="Arial" w:cs="Arial"/>
                <w:color w:val="000000"/>
                <w:lang w:eastAsia="zh-CN"/>
              </w:rPr>
              <w:t>przez ok 12 godz</w:t>
            </w:r>
            <w:r w:rsidR="00BD78D9" w:rsidRPr="00C47EF4">
              <w:rPr>
                <w:rFonts w:ascii="Arial" w:eastAsia="SimSun" w:hAnsi="Arial" w:cs="Arial"/>
                <w:color w:val="000000"/>
                <w:lang w:eastAsia="zh-CN"/>
              </w:rPr>
              <w:t>.</w:t>
            </w:r>
            <w:r w:rsidRPr="00C47EF4">
              <w:rPr>
                <w:rFonts w:ascii="Arial" w:eastAsia="SimSun" w:hAnsi="Arial" w:cs="Arial"/>
                <w:color w:val="000000"/>
                <w:lang w:eastAsia="zh-CN"/>
              </w:rPr>
              <w:t>)</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tak/nie</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067ADC"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067ADC" w:rsidRDefault="00067ADC" w:rsidP="00067ADC">
            <w:pPr>
              <w:jc w:val="both"/>
              <w:rPr>
                <w:rFonts w:ascii="Arial" w:eastAsia="SimSun" w:hAnsi="Arial" w:cs="Arial"/>
                <w:color w:val="000000"/>
                <w:lang w:eastAsia="zh-CN"/>
              </w:rPr>
            </w:pPr>
            <w:r>
              <w:rPr>
                <w:rFonts w:ascii="Arial" w:eastAsia="SimSun" w:hAnsi="Arial" w:cs="Arial"/>
                <w:color w:val="000000"/>
                <w:lang w:eastAsia="zh-CN"/>
              </w:rPr>
              <w:t>27</w:t>
            </w:r>
          </w:p>
        </w:tc>
        <w:tc>
          <w:tcPr>
            <w:tcW w:w="62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067ADC" w:rsidRDefault="00067ADC" w:rsidP="00067ADC">
            <w:pPr>
              <w:rPr>
                <w:rFonts w:ascii="Arial" w:eastAsia="SimSun" w:hAnsi="Arial" w:cs="Arial"/>
                <w:color w:val="000000"/>
                <w:lang w:eastAsia="zh-CN"/>
              </w:rPr>
            </w:pPr>
            <w:r w:rsidRPr="00067ADC">
              <w:rPr>
                <w:rFonts w:ascii="Arial" w:eastAsia="SimSun" w:hAnsi="Arial" w:cs="Arial"/>
                <w:color w:val="000000"/>
                <w:lang w:eastAsia="zh-CN"/>
              </w:rPr>
              <w:t>Gwarancja min. 24 miesiące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3A2FA9" w:rsidRDefault="00067ADC" w:rsidP="00067ADC">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3A2FA9" w:rsidRDefault="00067ADC" w:rsidP="00067ADC">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C953B0" w:rsidP="00C953B0">
      <w:pPr>
        <w:jc w:val="right"/>
        <w:rPr>
          <w:rFonts w:ascii="Arial" w:eastAsiaTheme="minorHAnsi" w:hAnsi="Arial" w:cs="Arial"/>
          <w:lang w:eastAsia="en-US"/>
        </w:rPr>
      </w:pPr>
      <w:r w:rsidRPr="00C47EF4">
        <w:rPr>
          <w:rFonts w:ascii="Arial" w:eastAsiaTheme="minorHAnsi" w:hAnsi="Arial" w:cs="Arial"/>
          <w:lang w:eastAsia="en-US"/>
        </w:rPr>
        <w:t xml:space="preserve">Tabela nr </w:t>
      </w:r>
      <w:r w:rsidR="008A4E22" w:rsidRPr="00C47EF4">
        <w:rPr>
          <w:rFonts w:ascii="Arial" w:eastAsiaTheme="minorHAnsi" w:hAnsi="Arial" w:cs="Arial"/>
          <w:lang w:eastAsia="en-US"/>
        </w:rPr>
        <w:t>13</w:t>
      </w:r>
    </w:p>
    <w:tbl>
      <w:tblPr>
        <w:tblW w:w="10165" w:type="dxa"/>
        <w:tblCellMar>
          <w:top w:w="15" w:type="dxa"/>
          <w:left w:w="15" w:type="dxa"/>
          <w:bottom w:w="15" w:type="dxa"/>
          <w:right w:w="15" w:type="dxa"/>
        </w:tblCellMar>
        <w:tblLook w:val="04A0" w:firstRow="1" w:lastRow="0" w:firstColumn="1" w:lastColumn="0" w:noHBand="0" w:noVBand="1"/>
      </w:tblPr>
      <w:tblGrid>
        <w:gridCol w:w="425"/>
        <w:gridCol w:w="6329"/>
        <w:gridCol w:w="1989"/>
        <w:gridCol w:w="1422"/>
      </w:tblGrid>
      <w:tr w:rsidR="0027352E" w:rsidRPr="00C47EF4" w:rsidTr="00BD78D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LODÓWKA SOCJALNA DO ZABUDOWY</w:t>
            </w:r>
          </w:p>
        </w:tc>
      </w:tr>
      <w:tr w:rsidR="0027352E" w:rsidRPr="00C47EF4" w:rsidTr="00BD78D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BD78D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BD78D9"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D78D9" w:rsidRPr="00C47EF4" w:rsidRDefault="00BD78D9" w:rsidP="0027352E">
            <w:pPr>
              <w:jc w:val="center"/>
              <w:rPr>
                <w:rFonts w:ascii="Arial" w:eastAsia="SimSun" w:hAnsi="Arial" w:cs="Arial"/>
                <w:sz w:val="24"/>
                <w:szCs w:val="24"/>
                <w:lang w:eastAsia="zh-CN"/>
              </w:rPr>
            </w:pPr>
            <w:r w:rsidRPr="00C47EF4">
              <w:rPr>
                <w:rFonts w:ascii="Arial" w:eastAsia="SimSun" w:hAnsi="Arial" w:cs="Arial"/>
                <w:color w:val="000000"/>
                <w:lang w:eastAsia="zh-CN"/>
              </w:rPr>
              <w:t>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D78D9" w:rsidRPr="00C47EF4" w:rsidRDefault="00BD78D9" w:rsidP="0027352E">
            <w:pPr>
              <w:ind w:right="60"/>
              <w:jc w:val="both"/>
              <w:rPr>
                <w:rFonts w:ascii="Arial" w:eastAsia="SimSun" w:hAnsi="Arial" w:cs="Arial"/>
                <w:sz w:val="24"/>
                <w:szCs w:val="24"/>
                <w:lang w:eastAsia="zh-CN"/>
              </w:rPr>
            </w:pPr>
            <w:r w:rsidRPr="00C47EF4">
              <w:rPr>
                <w:rFonts w:ascii="Arial" w:eastAsia="SimSun" w:hAnsi="Arial" w:cs="Arial"/>
                <w:color w:val="000000"/>
                <w:lang w:eastAsia="zh-CN"/>
              </w:rPr>
              <w:t xml:space="preserve">Lodówka do zabudowy, </w:t>
            </w:r>
            <w:proofErr w:type="spellStart"/>
            <w:r w:rsidRPr="00C47EF4">
              <w:rPr>
                <w:rFonts w:ascii="Arial" w:eastAsia="SimSun" w:hAnsi="Arial" w:cs="Arial"/>
                <w:color w:val="000000"/>
                <w:lang w:eastAsia="zh-CN"/>
              </w:rPr>
              <w:t>podblatowa</w:t>
            </w:r>
            <w:proofErr w:type="spellEnd"/>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D78D9" w:rsidRPr="00C47EF4" w:rsidRDefault="00BD78D9" w:rsidP="00975DD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BD78D9" w:rsidRPr="00C47EF4" w:rsidRDefault="00BD78D9" w:rsidP="0027352E">
            <w:pPr>
              <w:textAlignment w:val="top"/>
              <w:rPr>
                <w:rFonts w:ascii="Arial" w:eastAsiaTheme="minorHAnsi" w:hAnsi="Arial" w:cs="Arial"/>
                <w:sz w:val="22"/>
                <w:szCs w:val="22"/>
                <w:lang w:eastAsia="en-US"/>
              </w:rPr>
            </w:pPr>
          </w:p>
        </w:tc>
      </w:tr>
      <w:tr w:rsidR="00BD78D9"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D78D9" w:rsidRPr="00C47EF4" w:rsidRDefault="00BD78D9" w:rsidP="0027352E">
            <w:pPr>
              <w:jc w:val="center"/>
              <w:rPr>
                <w:rFonts w:ascii="Arial" w:eastAsia="SimSun" w:hAnsi="Arial" w:cs="Arial"/>
                <w:sz w:val="24"/>
                <w:szCs w:val="24"/>
                <w:lang w:eastAsia="zh-CN"/>
              </w:rPr>
            </w:pPr>
            <w:r w:rsidRPr="00C47EF4">
              <w:rPr>
                <w:rFonts w:ascii="Arial" w:eastAsia="SimSun" w:hAnsi="Arial" w:cs="Arial"/>
                <w:color w:val="000000"/>
                <w:lang w:eastAsia="zh-CN"/>
              </w:rPr>
              <w:t>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D78D9" w:rsidRPr="00C47EF4" w:rsidRDefault="00BD78D9" w:rsidP="0027352E">
            <w:pPr>
              <w:ind w:right="60"/>
              <w:jc w:val="both"/>
              <w:rPr>
                <w:rFonts w:ascii="Arial" w:eastAsia="SimSun" w:hAnsi="Arial" w:cs="Arial"/>
                <w:sz w:val="24"/>
                <w:szCs w:val="24"/>
                <w:lang w:eastAsia="zh-CN"/>
              </w:rPr>
            </w:pPr>
            <w:r w:rsidRPr="00C47EF4">
              <w:rPr>
                <w:rFonts w:ascii="Arial" w:eastAsia="SimSun" w:hAnsi="Arial" w:cs="Arial"/>
                <w:color w:val="000000"/>
                <w:lang w:eastAsia="zh-CN"/>
              </w:rPr>
              <w:t>Wysokość 81 cm (+/- 10 mm)</w:t>
            </w:r>
          </w:p>
          <w:p w:rsidR="00BD78D9" w:rsidRPr="00C47EF4" w:rsidRDefault="00BD78D9" w:rsidP="0027352E">
            <w:pPr>
              <w:ind w:right="60"/>
              <w:jc w:val="both"/>
              <w:rPr>
                <w:rFonts w:ascii="Arial" w:eastAsia="SimSun" w:hAnsi="Arial" w:cs="Arial"/>
                <w:sz w:val="24"/>
                <w:szCs w:val="24"/>
                <w:lang w:eastAsia="zh-CN"/>
              </w:rPr>
            </w:pPr>
            <w:r w:rsidRPr="00C47EF4">
              <w:rPr>
                <w:rFonts w:ascii="Arial" w:eastAsia="SimSun" w:hAnsi="Arial" w:cs="Arial"/>
                <w:color w:val="000000"/>
                <w:lang w:eastAsia="zh-CN"/>
              </w:rPr>
              <w:t>Szerokość 58,8 cm(+/- 10 mm)</w:t>
            </w:r>
          </w:p>
          <w:p w:rsidR="00BD78D9" w:rsidRPr="00C47EF4" w:rsidRDefault="00BD78D9" w:rsidP="0027352E">
            <w:pPr>
              <w:ind w:right="60"/>
              <w:jc w:val="both"/>
              <w:rPr>
                <w:rFonts w:ascii="Arial" w:eastAsia="SimSun" w:hAnsi="Arial" w:cs="Arial"/>
                <w:sz w:val="24"/>
                <w:szCs w:val="24"/>
                <w:lang w:eastAsia="zh-CN"/>
              </w:rPr>
            </w:pPr>
            <w:r w:rsidRPr="00C47EF4">
              <w:rPr>
                <w:rFonts w:ascii="Arial" w:eastAsia="SimSun" w:hAnsi="Arial" w:cs="Arial"/>
                <w:color w:val="000000"/>
                <w:lang w:eastAsia="zh-CN"/>
              </w:rPr>
              <w:t>Głębokość 53,5 cm(+/- 10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D78D9" w:rsidRPr="00C47EF4" w:rsidRDefault="00BD78D9" w:rsidP="00975DD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BD78D9" w:rsidRPr="00C47EF4" w:rsidRDefault="00BD78D9" w:rsidP="0027352E">
            <w:pPr>
              <w:textAlignment w:val="top"/>
              <w:rPr>
                <w:rFonts w:ascii="Arial" w:eastAsiaTheme="minorHAnsi" w:hAnsi="Arial" w:cs="Arial"/>
                <w:sz w:val="22"/>
                <w:szCs w:val="22"/>
                <w:lang w:eastAsia="en-US"/>
              </w:rPr>
            </w:pPr>
          </w:p>
        </w:tc>
      </w:tr>
      <w:tr w:rsidR="00BD78D9"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D78D9" w:rsidRPr="00C47EF4" w:rsidRDefault="00BD78D9" w:rsidP="0027352E">
            <w:pPr>
              <w:jc w:val="center"/>
              <w:rPr>
                <w:rFonts w:ascii="Arial" w:eastAsia="SimSun" w:hAnsi="Arial" w:cs="Arial"/>
                <w:sz w:val="24"/>
                <w:szCs w:val="24"/>
                <w:lang w:eastAsia="zh-CN"/>
              </w:rPr>
            </w:pPr>
            <w:r w:rsidRPr="00C47EF4">
              <w:rPr>
                <w:rFonts w:ascii="Arial" w:eastAsia="SimSun" w:hAnsi="Arial" w:cs="Arial"/>
                <w:color w:val="000000"/>
                <w:lang w:eastAsia="zh-CN"/>
              </w:rPr>
              <w:t>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D78D9" w:rsidRPr="00C47EF4" w:rsidRDefault="00BD78D9" w:rsidP="0027352E">
            <w:pPr>
              <w:ind w:right="60"/>
              <w:jc w:val="both"/>
              <w:rPr>
                <w:rFonts w:ascii="Arial" w:eastAsia="SimSun" w:hAnsi="Arial" w:cs="Arial"/>
                <w:color w:val="000000"/>
                <w:lang w:eastAsia="zh-CN"/>
              </w:rPr>
            </w:pPr>
            <w:r w:rsidRPr="00C47EF4">
              <w:rPr>
                <w:rFonts w:ascii="Arial" w:eastAsia="SimSun" w:hAnsi="Arial" w:cs="Arial"/>
                <w:color w:val="000000"/>
                <w:lang w:eastAsia="zh-CN"/>
              </w:rPr>
              <w:t>Pojemność chłodziarki  min. 84 l</w:t>
            </w:r>
          </w:p>
          <w:p w:rsidR="00BD78D9" w:rsidRPr="00C47EF4" w:rsidRDefault="00BD78D9" w:rsidP="0027352E">
            <w:pPr>
              <w:ind w:right="60"/>
              <w:jc w:val="both"/>
              <w:rPr>
                <w:rFonts w:ascii="Arial" w:eastAsia="SimSun" w:hAnsi="Arial" w:cs="Arial"/>
                <w:color w:val="000000"/>
                <w:lang w:eastAsia="zh-CN"/>
              </w:rPr>
            </w:pPr>
            <w:r w:rsidRPr="00C47EF4">
              <w:rPr>
                <w:rFonts w:ascii="Arial" w:eastAsia="SimSun" w:hAnsi="Arial" w:cs="Arial"/>
                <w:color w:val="000000"/>
                <w:lang w:eastAsia="zh-CN"/>
              </w:rPr>
              <w:t>Pojemność zamrażarki  min. 14 l</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D78D9" w:rsidRPr="00C47EF4" w:rsidRDefault="00BD78D9" w:rsidP="00975DD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BD78D9" w:rsidRPr="00C47EF4" w:rsidRDefault="00BD78D9" w:rsidP="0027352E">
            <w:pPr>
              <w:textAlignment w:val="top"/>
              <w:rPr>
                <w:rFonts w:ascii="Arial" w:eastAsiaTheme="minorHAnsi" w:hAnsi="Arial" w:cs="Arial"/>
                <w:sz w:val="22"/>
                <w:szCs w:val="22"/>
                <w:lang w:eastAsia="en-US"/>
              </w:rPr>
            </w:pPr>
          </w:p>
        </w:tc>
      </w:tr>
      <w:tr w:rsidR="00BD78D9"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D78D9" w:rsidRPr="00C47EF4" w:rsidRDefault="00BD78D9" w:rsidP="0027352E">
            <w:pPr>
              <w:jc w:val="center"/>
              <w:rPr>
                <w:rFonts w:ascii="Arial" w:eastAsia="SimSun" w:hAnsi="Arial" w:cs="Arial"/>
                <w:sz w:val="24"/>
                <w:szCs w:val="24"/>
                <w:lang w:eastAsia="zh-CN"/>
              </w:rPr>
            </w:pPr>
            <w:r w:rsidRPr="00C47EF4">
              <w:rPr>
                <w:rFonts w:ascii="Arial" w:eastAsia="SimSun" w:hAnsi="Arial" w:cs="Arial"/>
                <w:color w:val="000000"/>
                <w:lang w:eastAsia="zh-CN"/>
              </w:rPr>
              <w:t>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D78D9" w:rsidRPr="00C47EF4" w:rsidRDefault="00BD78D9" w:rsidP="0027352E">
            <w:pPr>
              <w:ind w:right="60"/>
              <w:jc w:val="both"/>
              <w:rPr>
                <w:rFonts w:ascii="Arial" w:eastAsia="SimSun" w:hAnsi="Arial" w:cs="Arial"/>
                <w:sz w:val="24"/>
                <w:szCs w:val="24"/>
                <w:lang w:eastAsia="zh-CN"/>
              </w:rPr>
            </w:pPr>
            <w:r w:rsidRPr="00C47EF4">
              <w:rPr>
                <w:rFonts w:ascii="Arial" w:eastAsia="SimSun" w:hAnsi="Arial" w:cs="Arial"/>
                <w:color w:val="000000"/>
                <w:lang w:eastAsia="zh-CN"/>
              </w:rPr>
              <w:t>Klasa efektywności energetycznej A+ (od A+++ do D)</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D78D9" w:rsidRPr="00C47EF4" w:rsidRDefault="00BD78D9" w:rsidP="00975DD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BD78D9" w:rsidRPr="00C47EF4" w:rsidRDefault="00BD78D9" w:rsidP="0027352E">
            <w:pPr>
              <w:textAlignment w:val="top"/>
              <w:rPr>
                <w:rFonts w:ascii="Arial" w:eastAsiaTheme="minorHAnsi" w:hAnsi="Arial" w:cs="Arial"/>
                <w:sz w:val="22"/>
                <w:szCs w:val="22"/>
                <w:lang w:eastAsia="en-US"/>
              </w:rPr>
            </w:pPr>
          </w:p>
        </w:tc>
      </w:tr>
      <w:tr w:rsidR="00BD78D9"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D78D9" w:rsidRPr="00C47EF4" w:rsidRDefault="00BD78D9" w:rsidP="0027352E">
            <w:pPr>
              <w:jc w:val="center"/>
              <w:rPr>
                <w:rFonts w:ascii="Arial" w:eastAsia="SimSun" w:hAnsi="Arial" w:cs="Arial"/>
                <w:sz w:val="24"/>
                <w:szCs w:val="24"/>
                <w:lang w:eastAsia="zh-CN"/>
              </w:rPr>
            </w:pPr>
            <w:r w:rsidRPr="00C47EF4">
              <w:rPr>
                <w:rFonts w:ascii="Arial" w:eastAsia="SimSun" w:hAnsi="Arial" w:cs="Arial"/>
                <w:color w:val="000000"/>
                <w:lang w:eastAsia="zh-CN"/>
              </w:rPr>
              <w:t>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D78D9" w:rsidRPr="00C47EF4" w:rsidRDefault="00BD78D9" w:rsidP="0027352E">
            <w:pPr>
              <w:ind w:right="60"/>
              <w:jc w:val="both"/>
              <w:rPr>
                <w:rFonts w:ascii="Arial" w:eastAsia="SimSun" w:hAnsi="Arial" w:cs="Arial"/>
                <w:sz w:val="24"/>
                <w:szCs w:val="24"/>
                <w:lang w:eastAsia="zh-CN"/>
              </w:rPr>
            </w:pPr>
            <w:r w:rsidRPr="00C47EF4">
              <w:rPr>
                <w:rFonts w:ascii="Arial" w:eastAsia="SimSun" w:hAnsi="Arial" w:cs="Arial"/>
                <w:color w:val="000000"/>
                <w:lang w:eastAsia="zh-CN"/>
              </w:rPr>
              <w:t>Uszczelka antybakteryjna</w:t>
            </w:r>
          </w:p>
          <w:p w:rsidR="00BD78D9" w:rsidRPr="00C47EF4" w:rsidRDefault="00BD78D9" w:rsidP="0027352E">
            <w:pPr>
              <w:ind w:right="60"/>
              <w:jc w:val="both"/>
              <w:rPr>
                <w:rFonts w:ascii="Arial" w:eastAsia="SimSun" w:hAnsi="Arial" w:cs="Arial"/>
                <w:sz w:val="24"/>
                <w:szCs w:val="24"/>
                <w:lang w:eastAsia="zh-CN"/>
              </w:rPr>
            </w:pPr>
            <w:r w:rsidRPr="00C47EF4">
              <w:rPr>
                <w:rFonts w:ascii="Arial" w:eastAsia="SimSun" w:hAnsi="Arial" w:cs="Arial"/>
                <w:color w:val="000000"/>
                <w:lang w:eastAsia="zh-CN"/>
              </w:rPr>
              <w:t>Oświetlenie wnętrza Standardowe</w:t>
            </w:r>
          </w:p>
          <w:p w:rsidR="00BD78D9" w:rsidRPr="00C47EF4" w:rsidRDefault="00BD78D9" w:rsidP="0027352E">
            <w:pPr>
              <w:ind w:right="60"/>
              <w:jc w:val="both"/>
              <w:rPr>
                <w:rFonts w:ascii="Arial" w:eastAsia="SimSun" w:hAnsi="Arial" w:cs="Arial"/>
                <w:sz w:val="24"/>
                <w:szCs w:val="24"/>
                <w:lang w:eastAsia="zh-CN"/>
              </w:rPr>
            </w:pPr>
            <w:r w:rsidRPr="00C47EF4">
              <w:rPr>
                <w:rFonts w:ascii="Arial" w:eastAsia="SimSun" w:hAnsi="Arial" w:cs="Arial"/>
                <w:color w:val="000000"/>
                <w:lang w:eastAsia="zh-CN"/>
              </w:rPr>
              <w:t>Półki Szklane / 2</w:t>
            </w:r>
          </w:p>
          <w:p w:rsidR="00BD78D9" w:rsidRPr="00C47EF4" w:rsidRDefault="00BD78D9" w:rsidP="0027352E">
            <w:pPr>
              <w:ind w:right="60"/>
              <w:jc w:val="both"/>
              <w:rPr>
                <w:rFonts w:ascii="Arial" w:eastAsia="SimSun" w:hAnsi="Arial" w:cs="Arial"/>
                <w:sz w:val="24"/>
                <w:szCs w:val="24"/>
                <w:lang w:eastAsia="zh-CN"/>
              </w:rPr>
            </w:pPr>
            <w:r w:rsidRPr="00C47EF4">
              <w:rPr>
                <w:rFonts w:ascii="Arial" w:eastAsia="SimSun" w:hAnsi="Arial" w:cs="Arial"/>
                <w:color w:val="000000"/>
                <w:lang w:eastAsia="zh-CN"/>
              </w:rPr>
              <w:t>Rozmrażanie Automatyczne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D78D9" w:rsidRPr="00C47EF4" w:rsidRDefault="00BD78D9" w:rsidP="00975DD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BD78D9" w:rsidRPr="00C47EF4" w:rsidRDefault="00BD78D9" w:rsidP="0027352E">
            <w:pPr>
              <w:textAlignment w:val="top"/>
              <w:rPr>
                <w:rFonts w:ascii="Arial" w:eastAsiaTheme="minorHAnsi" w:hAnsi="Arial" w:cs="Arial"/>
                <w:sz w:val="22"/>
                <w:szCs w:val="22"/>
                <w:lang w:eastAsia="en-US"/>
              </w:rPr>
            </w:pPr>
          </w:p>
        </w:tc>
      </w:tr>
      <w:tr w:rsidR="00067ADC"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067ADC" w:rsidRDefault="00067ADC" w:rsidP="00067ADC">
            <w:pPr>
              <w:jc w:val="center"/>
              <w:rPr>
                <w:rFonts w:ascii="Arial" w:eastAsia="SimSun" w:hAnsi="Arial" w:cs="Arial"/>
                <w:color w:val="000000"/>
                <w:lang w:eastAsia="zh-CN"/>
              </w:rPr>
            </w:pPr>
            <w:r>
              <w:rPr>
                <w:rFonts w:ascii="Arial" w:eastAsia="SimSun" w:hAnsi="Arial" w:cs="Arial"/>
                <w:color w:val="000000"/>
                <w:lang w:eastAsia="zh-CN"/>
              </w:rPr>
              <w:t>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067ADC" w:rsidRDefault="00067ADC" w:rsidP="00067ADC">
            <w:pPr>
              <w:ind w:right="60"/>
              <w:jc w:val="both"/>
              <w:rPr>
                <w:rFonts w:ascii="Arial" w:eastAsia="SimSun" w:hAnsi="Arial" w:cs="Arial"/>
                <w:color w:val="000000"/>
                <w:lang w:eastAsia="zh-CN"/>
              </w:rPr>
            </w:pPr>
            <w:r w:rsidRPr="00067ADC">
              <w:rPr>
                <w:rFonts w:ascii="Arial" w:eastAsia="SimSun" w:hAnsi="Arial" w:cs="Arial"/>
                <w:color w:val="000000"/>
                <w:lang w:eastAsia="zh-CN"/>
              </w:rPr>
              <w:t>Gwarancja min. 24 miesiące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3A2FA9" w:rsidRDefault="00067ADC" w:rsidP="00067ADC">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3A2FA9" w:rsidRDefault="00067ADC" w:rsidP="00067ADC">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BD78D9" w:rsidP="00BD78D9">
      <w:pPr>
        <w:jc w:val="right"/>
        <w:rPr>
          <w:rFonts w:ascii="Arial" w:eastAsiaTheme="minorHAnsi" w:hAnsi="Arial" w:cs="Arial"/>
          <w:lang w:eastAsia="en-US"/>
        </w:rPr>
      </w:pPr>
      <w:r w:rsidRPr="00C47EF4">
        <w:rPr>
          <w:rFonts w:ascii="Arial" w:eastAsiaTheme="minorHAnsi" w:hAnsi="Arial" w:cs="Arial"/>
          <w:lang w:eastAsia="en-US"/>
        </w:rPr>
        <w:t xml:space="preserve">Tabela nr </w:t>
      </w:r>
      <w:r w:rsidR="008A4E22" w:rsidRPr="00C47EF4">
        <w:rPr>
          <w:rFonts w:ascii="Arial" w:eastAsiaTheme="minorHAnsi" w:hAnsi="Arial" w:cs="Arial"/>
          <w:lang w:eastAsia="en-US"/>
        </w:rPr>
        <w:t>14</w:t>
      </w:r>
    </w:p>
    <w:tbl>
      <w:tblPr>
        <w:tblW w:w="10165" w:type="dxa"/>
        <w:tblCellMar>
          <w:top w:w="15" w:type="dxa"/>
          <w:left w:w="15" w:type="dxa"/>
          <w:bottom w:w="15" w:type="dxa"/>
          <w:right w:w="15" w:type="dxa"/>
        </w:tblCellMar>
        <w:tblLook w:val="04A0" w:firstRow="1" w:lastRow="0" w:firstColumn="1" w:lastColumn="0" w:noHBand="0" w:noVBand="1"/>
      </w:tblPr>
      <w:tblGrid>
        <w:gridCol w:w="451"/>
        <w:gridCol w:w="6312"/>
        <w:gridCol w:w="1984"/>
        <w:gridCol w:w="1418"/>
      </w:tblGrid>
      <w:tr w:rsidR="0027352E" w:rsidRPr="00C47EF4" w:rsidTr="00BD78D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LODÓWKA PODBLATOWA</w:t>
            </w:r>
          </w:p>
        </w:tc>
      </w:tr>
      <w:tr w:rsidR="0027352E" w:rsidRPr="00C47EF4" w:rsidTr="00BD78D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BD78D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Lp.</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Opis przedmiotu zamówienia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Potwierdzenie</w:t>
            </w: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jc w:val="both"/>
              <w:rPr>
                <w:rFonts w:ascii="Arial" w:eastAsiaTheme="minorHAnsi" w:hAnsi="Arial" w:cs="Arial"/>
                <w:sz w:val="22"/>
                <w:szCs w:val="22"/>
                <w:lang w:eastAsia="en-US"/>
              </w:rPr>
            </w:pPr>
            <w:r w:rsidRPr="00C47EF4">
              <w:rPr>
                <w:rFonts w:ascii="Arial" w:eastAsia="Lucida Sans Unicode" w:hAnsi="Arial" w:cs="Arial"/>
                <w:kern w:val="2"/>
                <w:sz w:val="22"/>
                <w:szCs w:val="22"/>
                <w:lang w:eastAsia="en-US"/>
              </w:rPr>
              <w:t xml:space="preserve">Lodówka </w:t>
            </w:r>
            <w:proofErr w:type="spellStart"/>
            <w:r w:rsidRPr="00C47EF4">
              <w:rPr>
                <w:rFonts w:ascii="Arial" w:eastAsia="Lucida Sans Unicode" w:hAnsi="Arial" w:cs="Arial"/>
                <w:kern w:val="2"/>
                <w:sz w:val="22"/>
                <w:szCs w:val="22"/>
                <w:lang w:eastAsia="en-US"/>
              </w:rPr>
              <w:t>podblatowa</w:t>
            </w:r>
            <w:proofErr w:type="spellEnd"/>
            <w:r w:rsidRPr="00C47EF4">
              <w:rPr>
                <w:rFonts w:ascii="Arial" w:eastAsia="Lucida Sans Unicode" w:hAnsi="Arial" w:cs="Arial"/>
                <w:kern w:val="2"/>
                <w:sz w:val="22"/>
                <w:szCs w:val="22"/>
                <w:lang w:eastAsia="en-US"/>
              </w:rPr>
              <w:t xml:space="preserve"> o wymiarach:</w:t>
            </w:r>
          </w:p>
          <w:p w:rsidR="0027352E" w:rsidRPr="00C47EF4" w:rsidRDefault="0027352E" w:rsidP="0027352E">
            <w:pPr>
              <w:widowControl w:val="0"/>
              <w:jc w:val="both"/>
              <w:rPr>
                <w:rFonts w:ascii="Arial" w:eastAsiaTheme="minorHAnsi" w:hAnsi="Arial" w:cs="Arial"/>
                <w:sz w:val="22"/>
                <w:szCs w:val="22"/>
                <w:lang w:eastAsia="en-US"/>
              </w:rPr>
            </w:pPr>
            <w:r w:rsidRPr="00C47EF4">
              <w:rPr>
                <w:rFonts w:ascii="Arial" w:eastAsia="Lucida Sans Unicode" w:hAnsi="Arial" w:cs="Arial"/>
                <w:kern w:val="2"/>
                <w:sz w:val="22"/>
                <w:szCs w:val="22"/>
                <w:lang w:eastAsia="en-US"/>
              </w:rPr>
              <w:t xml:space="preserve">- wysokość: max. 830 mm </w:t>
            </w:r>
            <w:r w:rsidRPr="00C47EF4">
              <w:rPr>
                <w:rFonts w:ascii="Arial" w:eastAsiaTheme="minorHAnsi" w:hAnsi="Arial" w:cs="Arial"/>
                <w:color w:val="000000"/>
                <w:sz w:val="22"/>
                <w:szCs w:val="22"/>
                <w:lang w:eastAsia="en-US"/>
              </w:rPr>
              <w:t>(- 10 mm)</w:t>
            </w:r>
            <w:r w:rsidRPr="00C47EF4">
              <w:rPr>
                <w:rFonts w:ascii="Arial" w:eastAsia="Lucida Sans Unicode" w:hAnsi="Arial" w:cs="Arial"/>
                <w:kern w:val="2"/>
                <w:sz w:val="22"/>
                <w:szCs w:val="22"/>
                <w:lang w:eastAsia="en-US"/>
              </w:rPr>
              <w:t>,</w:t>
            </w:r>
          </w:p>
          <w:p w:rsidR="0027352E" w:rsidRPr="00C47EF4" w:rsidRDefault="0027352E" w:rsidP="0027352E">
            <w:pPr>
              <w:widowControl w:val="0"/>
              <w:jc w:val="both"/>
              <w:rPr>
                <w:rFonts w:ascii="Arial" w:eastAsiaTheme="minorHAnsi" w:hAnsi="Arial" w:cs="Arial"/>
                <w:sz w:val="22"/>
                <w:szCs w:val="22"/>
                <w:lang w:eastAsia="en-US"/>
              </w:rPr>
            </w:pPr>
            <w:r w:rsidRPr="00C47EF4">
              <w:rPr>
                <w:rFonts w:ascii="Arial" w:eastAsia="Lucida Sans Unicode" w:hAnsi="Arial" w:cs="Arial"/>
                <w:kern w:val="2"/>
                <w:sz w:val="22"/>
                <w:szCs w:val="22"/>
                <w:lang w:eastAsia="en-US"/>
              </w:rPr>
              <w:t xml:space="preserve">- szerokość: max. 600 mm </w:t>
            </w:r>
            <w:r w:rsidRPr="00C47EF4">
              <w:rPr>
                <w:rFonts w:ascii="Arial" w:eastAsiaTheme="minorHAnsi" w:hAnsi="Arial" w:cs="Arial"/>
                <w:color w:val="000000"/>
                <w:sz w:val="22"/>
                <w:szCs w:val="22"/>
                <w:lang w:eastAsia="en-US"/>
              </w:rPr>
              <w:t>(- 10 mm)</w:t>
            </w:r>
            <w:r w:rsidRPr="00C47EF4">
              <w:rPr>
                <w:rFonts w:ascii="Arial" w:eastAsia="Lucida Sans Unicode" w:hAnsi="Arial" w:cs="Arial"/>
                <w:kern w:val="2"/>
                <w:sz w:val="22"/>
                <w:szCs w:val="22"/>
                <w:lang w:eastAsia="en-US"/>
              </w:rPr>
              <w:t>,</w:t>
            </w:r>
          </w:p>
          <w:p w:rsidR="0027352E" w:rsidRPr="00C47EF4" w:rsidRDefault="0027352E" w:rsidP="0027352E">
            <w:pPr>
              <w:widowControl w:val="0"/>
              <w:jc w:val="both"/>
              <w:rPr>
                <w:rFonts w:ascii="Arial" w:eastAsiaTheme="minorHAnsi" w:hAnsi="Arial" w:cs="Arial"/>
                <w:sz w:val="22"/>
                <w:szCs w:val="22"/>
                <w:lang w:eastAsia="en-US"/>
              </w:rPr>
            </w:pPr>
            <w:r w:rsidRPr="00C47EF4">
              <w:rPr>
                <w:rFonts w:ascii="Arial" w:eastAsia="Lucida Sans Unicode" w:hAnsi="Arial" w:cs="Arial"/>
                <w:kern w:val="2"/>
                <w:sz w:val="22"/>
                <w:szCs w:val="22"/>
                <w:lang w:eastAsia="en-US"/>
              </w:rPr>
              <w:t xml:space="preserve">- głębokość: max. 600 mm </w:t>
            </w:r>
            <w:r w:rsidRPr="00C47EF4">
              <w:rPr>
                <w:rFonts w:ascii="Arial" w:eastAsiaTheme="minorHAnsi" w:hAnsi="Arial" w:cs="Arial"/>
                <w:color w:val="000000"/>
                <w:sz w:val="22"/>
                <w:szCs w:val="22"/>
                <w:lang w:eastAsia="en-US"/>
              </w:rPr>
              <w:t>(- 10 mm)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both"/>
              <w:rPr>
                <w:rFonts w:ascii="Arial" w:eastAsiaTheme="minorHAnsi" w:hAnsi="Arial" w:cs="Arial"/>
                <w:sz w:val="22"/>
                <w:szCs w:val="22"/>
                <w:lang w:eastAsia="en-US"/>
              </w:rPr>
            </w:pPr>
            <w:r w:rsidRPr="00C47EF4">
              <w:rPr>
                <w:rFonts w:ascii="Arial" w:eastAsiaTheme="minorHAnsi" w:hAnsi="Arial" w:cs="Arial"/>
                <w:color w:val="000000"/>
                <w:sz w:val="22"/>
                <w:szCs w:val="22"/>
              </w:rPr>
              <w:t>Pojemność chłodziarki min. 100l</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ind w:right="71"/>
              <w:jc w:val="both"/>
              <w:rPr>
                <w:rFonts w:ascii="Arial" w:eastAsiaTheme="minorHAnsi" w:hAnsi="Arial" w:cs="Arial"/>
                <w:sz w:val="22"/>
                <w:szCs w:val="22"/>
                <w:lang w:eastAsia="en-US"/>
              </w:rPr>
            </w:pPr>
            <w:r w:rsidRPr="00C47EF4">
              <w:rPr>
                <w:rFonts w:ascii="Arial" w:eastAsiaTheme="minorHAnsi" w:hAnsi="Arial" w:cs="Arial"/>
                <w:sz w:val="22"/>
                <w:szCs w:val="22"/>
                <w:lang w:eastAsia="en-US"/>
              </w:rPr>
              <w:t>Pojemność zamrażarki min. 10l</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ind w:right="71"/>
              <w:jc w:val="both"/>
              <w:rPr>
                <w:rFonts w:ascii="Arial" w:eastAsiaTheme="minorHAnsi" w:hAnsi="Arial" w:cs="Arial"/>
                <w:sz w:val="22"/>
                <w:szCs w:val="22"/>
                <w:lang w:eastAsia="en-US"/>
              </w:rPr>
            </w:pPr>
            <w:r w:rsidRPr="00C47EF4">
              <w:rPr>
                <w:rFonts w:ascii="Arial" w:eastAsiaTheme="minorHAnsi" w:hAnsi="Arial" w:cs="Arial"/>
                <w:sz w:val="22"/>
                <w:szCs w:val="22"/>
                <w:lang w:eastAsia="en-US"/>
              </w:rPr>
              <w:t>Rozmrażanie ręczne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ind w:right="71"/>
              <w:jc w:val="both"/>
              <w:rPr>
                <w:rFonts w:ascii="Arial" w:eastAsiaTheme="minorHAnsi" w:hAnsi="Arial" w:cs="Arial"/>
                <w:sz w:val="22"/>
                <w:szCs w:val="22"/>
                <w:lang w:eastAsia="en-US"/>
              </w:rPr>
            </w:pPr>
            <w:r w:rsidRPr="00C47EF4">
              <w:rPr>
                <w:rFonts w:ascii="Arial" w:eastAsiaTheme="minorHAnsi" w:hAnsi="Arial" w:cs="Arial"/>
                <w:sz w:val="22"/>
                <w:szCs w:val="22"/>
                <w:lang w:eastAsia="en-US"/>
              </w:rPr>
              <w:t>Sterowanie mechaniczne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ind w:right="71"/>
              <w:jc w:val="both"/>
              <w:rPr>
                <w:rFonts w:ascii="Arial" w:eastAsiaTheme="minorHAnsi" w:hAnsi="Arial" w:cs="Arial"/>
                <w:sz w:val="22"/>
                <w:szCs w:val="22"/>
                <w:lang w:eastAsia="en-US"/>
              </w:rPr>
            </w:pPr>
            <w:r w:rsidRPr="00C47EF4">
              <w:rPr>
                <w:rFonts w:ascii="Arial" w:eastAsiaTheme="minorHAnsi" w:hAnsi="Arial" w:cs="Arial"/>
                <w:sz w:val="22"/>
                <w:szCs w:val="22"/>
                <w:lang w:eastAsia="en-US"/>
              </w:rPr>
              <w:t>Przechowywanie bez zasilania min. 8h</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ind w:right="71"/>
              <w:jc w:val="both"/>
              <w:rPr>
                <w:rFonts w:ascii="Arial" w:eastAsiaTheme="minorHAnsi" w:hAnsi="Arial" w:cs="Arial"/>
                <w:sz w:val="22"/>
                <w:szCs w:val="22"/>
                <w:lang w:eastAsia="en-US"/>
              </w:rPr>
            </w:pPr>
            <w:r w:rsidRPr="00C47EF4">
              <w:rPr>
                <w:rFonts w:ascii="Arial" w:eastAsiaTheme="minorHAnsi" w:hAnsi="Arial" w:cs="Arial"/>
                <w:sz w:val="22"/>
                <w:szCs w:val="22"/>
                <w:lang w:eastAsia="en-US"/>
              </w:rPr>
              <w:t>Lodówka wolnostojąca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8</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ind w:right="71"/>
              <w:jc w:val="both"/>
              <w:rPr>
                <w:rFonts w:ascii="Arial" w:eastAsiaTheme="minorHAnsi" w:hAnsi="Arial" w:cs="Arial"/>
                <w:sz w:val="22"/>
                <w:szCs w:val="22"/>
                <w:lang w:eastAsia="en-US"/>
              </w:rPr>
            </w:pPr>
            <w:r w:rsidRPr="00C47EF4">
              <w:rPr>
                <w:rFonts w:ascii="Arial" w:eastAsiaTheme="minorHAnsi" w:hAnsi="Arial" w:cs="Arial"/>
                <w:sz w:val="22"/>
                <w:szCs w:val="22"/>
                <w:lang w:eastAsia="en-US"/>
              </w:rPr>
              <w:t>Klasa energetyczna min. 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067ADC"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C47EF4" w:rsidRDefault="00067ADC" w:rsidP="00067ADC">
            <w:pPr>
              <w:jc w:val="center"/>
              <w:rPr>
                <w:rFonts w:ascii="Arial" w:eastAsia="SimSun" w:hAnsi="Arial" w:cs="Arial"/>
                <w:lang w:eastAsia="zh-CN"/>
              </w:rPr>
            </w:pPr>
            <w:r>
              <w:rPr>
                <w:rFonts w:ascii="Arial" w:eastAsia="SimSun" w:hAnsi="Arial" w:cs="Arial"/>
                <w:lang w:eastAsia="zh-CN"/>
              </w:rPr>
              <w:t>9</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067ADC" w:rsidRDefault="00067ADC" w:rsidP="00067ADC">
            <w:pPr>
              <w:tabs>
                <w:tab w:val="left" w:pos="5670"/>
              </w:tabs>
              <w:ind w:right="71"/>
              <w:jc w:val="both"/>
              <w:rPr>
                <w:rFonts w:ascii="Arial" w:eastAsiaTheme="minorHAnsi" w:hAnsi="Arial" w:cs="Arial"/>
                <w:sz w:val="22"/>
                <w:szCs w:val="22"/>
                <w:lang w:eastAsia="en-US"/>
              </w:rPr>
            </w:pPr>
            <w:r w:rsidRPr="00067ADC">
              <w:rPr>
                <w:rFonts w:ascii="Arial" w:eastAsiaTheme="minorHAnsi" w:hAnsi="Arial" w:cs="Arial"/>
                <w:sz w:val="22"/>
                <w:szCs w:val="22"/>
                <w:lang w:eastAsia="en-US"/>
              </w:rPr>
              <w:t>Gwarancja min. 24 miesiące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3A2FA9" w:rsidRDefault="00067ADC" w:rsidP="00067ADC">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3A2FA9" w:rsidRDefault="00067ADC" w:rsidP="00067ADC">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BD78D9" w:rsidP="003523D2">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8A4E22" w:rsidRPr="00C47EF4">
        <w:rPr>
          <w:rFonts w:ascii="Arial" w:eastAsiaTheme="minorHAnsi" w:hAnsi="Arial" w:cs="Arial"/>
          <w:lang w:eastAsia="en-US"/>
        </w:rPr>
        <w:t>15</w:t>
      </w:r>
    </w:p>
    <w:tbl>
      <w:tblPr>
        <w:tblW w:w="10165" w:type="dxa"/>
        <w:tblCellMar>
          <w:top w:w="15" w:type="dxa"/>
          <w:left w:w="15" w:type="dxa"/>
          <w:bottom w:w="15" w:type="dxa"/>
          <w:right w:w="15" w:type="dxa"/>
        </w:tblCellMar>
        <w:tblLook w:val="04A0" w:firstRow="1" w:lastRow="0" w:firstColumn="1" w:lastColumn="0" w:noHBand="0" w:noVBand="1"/>
      </w:tblPr>
      <w:tblGrid>
        <w:gridCol w:w="424"/>
        <w:gridCol w:w="6329"/>
        <w:gridCol w:w="1990"/>
        <w:gridCol w:w="1422"/>
      </w:tblGrid>
      <w:tr w:rsidR="0027352E" w:rsidRPr="00C47EF4" w:rsidTr="00BD78D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bCs/>
                <w:lang w:eastAsia="zh-CN"/>
              </w:rPr>
              <w:t>SOFA DO POKOJU SOCJALNEGO</w:t>
            </w:r>
          </w:p>
        </w:tc>
      </w:tr>
      <w:tr w:rsidR="0027352E" w:rsidRPr="00C47EF4" w:rsidTr="00BD78D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BD78D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widowControl w:val="0"/>
              <w:rPr>
                <w:rFonts w:ascii="Arial" w:eastAsiaTheme="minorHAnsi" w:hAnsi="Arial" w:cs="Arial"/>
                <w:lang w:eastAsia="en-US"/>
              </w:rPr>
            </w:pPr>
            <w:r w:rsidRPr="00067ADC">
              <w:rPr>
                <w:rFonts w:ascii="Arial" w:eastAsiaTheme="minorHAnsi" w:hAnsi="Arial" w:cs="Arial"/>
                <w:lang w:eastAsia="en-US"/>
              </w:rPr>
              <w:t>Sofa o wymiarach:</w:t>
            </w:r>
          </w:p>
          <w:p w:rsidR="0027352E" w:rsidRPr="00067ADC" w:rsidRDefault="0027352E" w:rsidP="0027352E">
            <w:pPr>
              <w:widowControl w:val="0"/>
              <w:rPr>
                <w:rFonts w:ascii="Arial" w:eastAsiaTheme="minorHAnsi" w:hAnsi="Arial" w:cs="Arial"/>
                <w:lang w:eastAsia="en-US"/>
              </w:rPr>
            </w:pPr>
            <w:r w:rsidRPr="00067ADC">
              <w:rPr>
                <w:rFonts w:ascii="Arial" w:eastAsiaTheme="minorHAnsi" w:hAnsi="Arial" w:cs="Arial"/>
                <w:lang w:eastAsia="en-US"/>
              </w:rPr>
              <w:t>Parametry fizyczne:</w:t>
            </w:r>
          </w:p>
          <w:p w:rsidR="0027352E" w:rsidRPr="00067ADC" w:rsidRDefault="0027352E" w:rsidP="0027352E">
            <w:pPr>
              <w:widowControl w:val="0"/>
              <w:rPr>
                <w:rFonts w:ascii="Arial" w:eastAsiaTheme="minorHAnsi" w:hAnsi="Arial" w:cs="Arial"/>
                <w:lang w:eastAsia="en-US"/>
              </w:rPr>
            </w:pPr>
            <w:r w:rsidRPr="00067ADC">
              <w:rPr>
                <w:rFonts w:ascii="Arial" w:eastAsiaTheme="minorHAnsi" w:hAnsi="Arial" w:cs="Arial"/>
                <w:lang w:eastAsia="en-US"/>
              </w:rPr>
              <w:t>Szer.-120cm, gł.-67cm, wys.-66cm; (+/-30mm)</w:t>
            </w:r>
          </w:p>
          <w:p w:rsidR="0027352E" w:rsidRPr="00067ADC" w:rsidRDefault="0027352E" w:rsidP="0027352E">
            <w:pPr>
              <w:ind w:right="60"/>
              <w:rPr>
                <w:rFonts w:ascii="Arial" w:eastAsia="SimSun" w:hAnsi="Arial" w:cs="Arial"/>
                <w:lang w:eastAsia="zh-CN"/>
              </w:rPr>
            </w:pPr>
            <w:r w:rsidRPr="00067ADC">
              <w:rPr>
                <w:rFonts w:ascii="Arial" w:eastAsia="SimSun" w:hAnsi="Arial" w:cs="Arial"/>
                <w:lang w:eastAsia="zh-CN"/>
              </w:rPr>
              <w:t xml:space="preserve">Parametry fizyczne siedziska: </w:t>
            </w:r>
          </w:p>
          <w:p w:rsidR="0027352E" w:rsidRPr="00067ADC" w:rsidRDefault="0027352E" w:rsidP="0027352E">
            <w:pPr>
              <w:ind w:right="60"/>
              <w:rPr>
                <w:rFonts w:ascii="Arial" w:eastAsia="SimSun" w:hAnsi="Arial" w:cs="Arial"/>
                <w:lang w:eastAsia="zh-CN"/>
              </w:rPr>
            </w:pPr>
            <w:r w:rsidRPr="00067ADC">
              <w:rPr>
                <w:rFonts w:ascii="Arial" w:eastAsia="SimSun" w:hAnsi="Arial" w:cs="Arial"/>
                <w:lang w:eastAsia="zh-CN"/>
              </w:rPr>
              <w:t>Szer.-110cm, gł.-50cm, wys.- 40cm: (+/-30mm)</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ind w:right="60"/>
              <w:rPr>
                <w:rFonts w:ascii="Arial" w:eastAsia="SimSun" w:hAnsi="Arial" w:cs="Arial"/>
                <w:lang w:eastAsia="zh-CN"/>
              </w:rPr>
            </w:pPr>
            <w:r w:rsidRPr="00067ADC">
              <w:rPr>
                <w:rFonts w:ascii="Arial" w:eastAsia="SimSun" w:hAnsi="Arial" w:cs="Arial"/>
                <w:color w:val="000000"/>
                <w:lang w:eastAsia="zh-CN"/>
              </w:rPr>
              <w:t>Podłokietniki o szerokości dopasowanej do ogólnej szerokości</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ind w:right="60"/>
              <w:rPr>
                <w:rFonts w:ascii="Arial" w:eastAsia="SimSun" w:hAnsi="Arial" w:cs="Arial"/>
                <w:lang w:eastAsia="zh-CN"/>
              </w:rPr>
            </w:pPr>
            <w:r w:rsidRPr="00067ADC">
              <w:rPr>
                <w:rFonts w:ascii="Arial" w:eastAsia="SimSun" w:hAnsi="Arial" w:cs="Arial"/>
                <w:color w:val="000000"/>
                <w:lang w:eastAsia="zh-CN"/>
              </w:rPr>
              <w:t>Sofa nierozkładana, bez funkcji spania</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lastRenderedPageBreak/>
              <w:t>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widowControl w:val="0"/>
              <w:jc w:val="both"/>
              <w:rPr>
                <w:rFonts w:ascii="Arial" w:eastAsiaTheme="minorHAnsi" w:hAnsi="Arial" w:cs="Arial"/>
                <w:lang w:eastAsia="en-US"/>
              </w:rPr>
            </w:pPr>
            <w:r w:rsidRPr="00067ADC">
              <w:rPr>
                <w:rFonts w:ascii="Arial" w:eastAsiaTheme="minorHAnsi" w:hAnsi="Arial" w:cs="Arial"/>
                <w:lang w:eastAsia="en-US"/>
              </w:rPr>
              <w:t>Stelaż-drewno, płyta wiórowa, MDF,  oklejony watą wysoko puszystą oraz pianką poliuretanową</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jc w:val="both"/>
              <w:rPr>
                <w:rFonts w:ascii="Arial" w:eastAsia="SimSun" w:hAnsi="Arial" w:cs="Arial"/>
                <w:lang w:eastAsia="zh-CN"/>
              </w:rPr>
            </w:pPr>
            <w:r w:rsidRPr="00067ADC">
              <w:rPr>
                <w:rFonts w:ascii="Arial" w:eastAsia="SimSun" w:hAnsi="Arial" w:cs="Arial"/>
                <w:lang w:eastAsia="zh-CN"/>
              </w:rPr>
              <w:t xml:space="preserve">Dodatkowa warstwa pianki poliuretanowej na siedzisku lub siedzisko </w:t>
            </w:r>
            <w:proofErr w:type="spellStart"/>
            <w:r w:rsidRPr="00067ADC">
              <w:rPr>
                <w:rFonts w:ascii="Arial" w:eastAsia="SimSun" w:hAnsi="Arial" w:cs="Arial"/>
                <w:lang w:eastAsia="zh-CN"/>
              </w:rPr>
              <w:t>bonellowe</w:t>
            </w:r>
            <w:proofErr w:type="spellEnd"/>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SimSun" w:hAnsi="Arial" w:cs="Arial"/>
                <w:lang w:eastAsia="zh-CN"/>
              </w:rPr>
            </w:pPr>
            <w:r w:rsidRPr="00067ADC">
              <w:rPr>
                <w:rFonts w:ascii="Arial" w:eastAsia="SimSun" w:hAnsi="Arial" w:cs="Arial"/>
                <w:lang w:eastAsia="zh-CN"/>
              </w:rPr>
              <w:t xml:space="preserve">Tapicerka z </w:t>
            </w:r>
            <w:proofErr w:type="spellStart"/>
            <w:r w:rsidRPr="00067ADC">
              <w:rPr>
                <w:rFonts w:ascii="Arial" w:eastAsia="SimSun" w:hAnsi="Arial" w:cs="Arial"/>
                <w:lang w:eastAsia="zh-CN"/>
              </w:rPr>
              <w:t>eko</w:t>
            </w:r>
            <w:proofErr w:type="spellEnd"/>
            <w:r w:rsidRPr="00067ADC">
              <w:rPr>
                <w:rFonts w:ascii="Arial" w:eastAsia="SimSun" w:hAnsi="Arial" w:cs="Arial"/>
                <w:lang w:eastAsia="zh-CN"/>
              </w:rPr>
              <w:t>-skóry, skaj, trwała i odporna na czynniki mechaniczne</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7</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SimSun" w:hAnsi="Arial" w:cs="Arial"/>
                <w:lang w:eastAsia="zh-CN"/>
              </w:rPr>
            </w:pPr>
            <w:r w:rsidRPr="00067ADC">
              <w:rPr>
                <w:rFonts w:ascii="Arial" w:eastAsia="SimSun" w:hAnsi="Arial" w:cs="Arial"/>
                <w:lang w:eastAsia="zh-CN"/>
              </w:rPr>
              <w:t>Tapicerka łatwa w czyszczeniu, zmywalna, odporna na łagodne środki chemiczne</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top"/>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8</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widowControl w:val="0"/>
              <w:jc w:val="both"/>
              <w:rPr>
                <w:rFonts w:ascii="Arial" w:eastAsiaTheme="minorHAnsi" w:hAnsi="Arial" w:cs="Arial"/>
                <w:lang w:eastAsia="en-US"/>
              </w:rPr>
            </w:pPr>
            <w:r w:rsidRPr="00067ADC">
              <w:rPr>
                <w:rFonts w:ascii="Arial" w:eastAsiaTheme="minorHAnsi" w:hAnsi="Arial" w:cs="Arial"/>
                <w:lang w:eastAsia="en-US"/>
              </w:rPr>
              <w:t>Mocne, metalowe nogi wysokość 16cm (+/- 30mm)</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9</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rPr>
                <w:rFonts w:ascii="Arial" w:eastAsia="SimSun" w:hAnsi="Arial" w:cs="Arial"/>
                <w:lang w:eastAsia="zh-CN"/>
              </w:rPr>
            </w:pPr>
            <w:r w:rsidRPr="00067ADC">
              <w:rPr>
                <w:rFonts w:ascii="Arial" w:eastAsia="SimSun" w:hAnsi="Arial" w:cs="Arial"/>
                <w:color w:val="000000"/>
                <w:lang w:eastAsia="zh-CN"/>
              </w:rPr>
              <w:t>Kolor tapicerki do ustalenia – min. 7 kolorów do wyboru</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textAlignment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067ADC"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C47EF4" w:rsidRDefault="00067ADC" w:rsidP="00067ADC">
            <w:pPr>
              <w:jc w:val="center"/>
              <w:rPr>
                <w:rFonts w:ascii="Arial" w:eastAsia="SimSun" w:hAnsi="Arial" w:cs="Arial"/>
                <w:lang w:eastAsia="zh-CN"/>
              </w:rPr>
            </w:pPr>
            <w:r>
              <w:rPr>
                <w:rFonts w:ascii="Arial" w:eastAsia="SimSun" w:hAnsi="Arial" w:cs="Arial"/>
                <w:lang w:eastAsia="zh-CN"/>
              </w:rPr>
              <w:t>10</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1E11AE" w:rsidRDefault="00067ADC" w:rsidP="00067ADC">
            <w:pPr>
              <w:autoSpaceDE w:val="0"/>
              <w:rPr>
                <w:rFonts w:ascii="Arial" w:eastAsia="Arial Unicode MS" w:hAnsi="Arial" w:cs="Arial"/>
                <w:color w:val="000000"/>
                <w:lang w:eastAsia="zh-CN"/>
              </w:rPr>
            </w:pPr>
            <w:r w:rsidRPr="001E11AE">
              <w:rPr>
                <w:rFonts w:ascii="Arial" w:eastAsia="Arial Unicode MS" w:hAnsi="Arial" w:cs="Arial"/>
                <w:color w:val="000000"/>
                <w:lang w:eastAsia="zh-CN"/>
              </w:rPr>
              <w:t>Gwarancja min. 24 miesiące</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3A2FA9" w:rsidRDefault="00067ADC" w:rsidP="00067ADC">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3A2FA9" w:rsidRDefault="00067ADC" w:rsidP="00067ADC">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8A4E22" w:rsidRPr="00C47EF4" w:rsidRDefault="00BD78D9" w:rsidP="00BD78D9">
      <w:pPr>
        <w:jc w:val="right"/>
        <w:rPr>
          <w:rFonts w:ascii="Arial" w:eastAsiaTheme="minorHAnsi" w:hAnsi="Arial" w:cs="Arial"/>
          <w:lang w:eastAsia="en-US"/>
        </w:rPr>
      </w:pPr>
      <w:r w:rsidRPr="00C47EF4">
        <w:rPr>
          <w:rFonts w:ascii="Arial" w:eastAsiaTheme="minorHAnsi" w:hAnsi="Arial" w:cs="Arial"/>
          <w:lang w:eastAsia="en-US"/>
        </w:rPr>
        <w:t xml:space="preserve">Tabela nr </w:t>
      </w:r>
      <w:r w:rsidR="008A4E22" w:rsidRPr="00C47EF4">
        <w:rPr>
          <w:rFonts w:ascii="Arial" w:eastAsiaTheme="minorHAnsi" w:hAnsi="Arial" w:cs="Arial"/>
          <w:lang w:eastAsia="en-US"/>
        </w:rPr>
        <w:t>16</w:t>
      </w:r>
    </w:p>
    <w:tbl>
      <w:tblPr>
        <w:tblW w:w="10165" w:type="dxa"/>
        <w:tblCellMar>
          <w:top w:w="15" w:type="dxa"/>
          <w:left w:w="15" w:type="dxa"/>
          <w:bottom w:w="15" w:type="dxa"/>
          <w:right w:w="15" w:type="dxa"/>
        </w:tblCellMar>
        <w:tblLook w:val="04A0" w:firstRow="1" w:lastRow="0" w:firstColumn="1" w:lastColumn="0" w:noHBand="0" w:noVBand="1"/>
      </w:tblPr>
      <w:tblGrid>
        <w:gridCol w:w="425"/>
        <w:gridCol w:w="6329"/>
        <w:gridCol w:w="1989"/>
        <w:gridCol w:w="1422"/>
      </w:tblGrid>
      <w:tr w:rsidR="0027352E" w:rsidRPr="00C47EF4" w:rsidTr="00BD78D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bCs/>
                <w:lang w:eastAsia="zh-CN"/>
              </w:rPr>
              <w:t>SOFA 2 OSOBOWA DO GABINETU LEKARSKIEGO</w:t>
            </w:r>
          </w:p>
        </w:tc>
      </w:tr>
      <w:tr w:rsidR="0027352E" w:rsidRPr="00C47EF4" w:rsidTr="00BD78D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BD78D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widowControl w:val="0"/>
              <w:jc w:val="both"/>
              <w:rPr>
                <w:rFonts w:ascii="Arial" w:eastAsiaTheme="minorHAnsi" w:hAnsi="Arial" w:cs="Arial"/>
                <w:color w:val="000000"/>
                <w:lang w:eastAsia="en-US"/>
              </w:rPr>
            </w:pPr>
            <w:r w:rsidRPr="00067ADC">
              <w:rPr>
                <w:rFonts w:ascii="Arial" w:eastAsiaTheme="minorHAnsi" w:hAnsi="Arial" w:cs="Arial"/>
                <w:color w:val="000000"/>
                <w:lang w:eastAsia="en-US"/>
              </w:rPr>
              <w:t xml:space="preserve">Sofa 2 osobowa o wymiarach: </w:t>
            </w:r>
          </w:p>
          <w:p w:rsidR="0027352E" w:rsidRPr="00067ADC" w:rsidRDefault="0027352E" w:rsidP="0027352E">
            <w:pPr>
              <w:widowControl w:val="0"/>
              <w:jc w:val="both"/>
              <w:rPr>
                <w:rFonts w:ascii="Arial" w:eastAsiaTheme="minorHAnsi" w:hAnsi="Arial" w:cs="Arial"/>
                <w:lang w:eastAsia="en-US"/>
              </w:rPr>
            </w:pPr>
            <w:r w:rsidRPr="00067ADC">
              <w:rPr>
                <w:rFonts w:ascii="Arial" w:eastAsiaTheme="minorHAnsi" w:hAnsi="Arial" w:cs="Arial"/>
                <w:lang w:eastAsia="en-US"/>
              </w:rPr>
              <w:t xml:space="preserve">Parametry fizyczne: </w:t>
            </w:r>
          </w:p>
          <w:p w:rsidR="0027352E" w:rsidRPr="00067ADC" w:rsidRDefault="0027352E" w:rsidP="0027352E">
            <w:pPr>
              <w:widowControl w:val="0"/>
              <w:jc w:val="both"/>
              <w:rPr>
                <w:rFonts w:ascii="Arial" w:eastAsiaTheme="minorHAnsi" w:hAnsi="Arial" w:cs="Arial"/>
                <w:lang w:eastAsia="en-US"/>
              </w:rPr>
            </w:pPr>
            <w:r w:rsidRPr="00067ADC">
              <w:rPr>
                <w:rFonts w:ascii="Arial" w:eastAsiaTheme="minorHAnsi" w:hAnsi="Arial" w:cs="Arial"/>
                <w:lang w:eastAsia="en-US"/>
              </w:rPr>
              <w:t>szer.-130cm, gł.-65cm, wys.-65cm; (+/- 30mm)</w:t>
            </w:r>
          </w:p>
          <w:p w:rsidR="0027352E" w:rsidRPr="00067ADC" w:rsidRDefault="0027352E" w:rsidP="0027352E">
            <w:pPr>
              <w:widowControl w:val="0"/>
              <w:jc w:val="both"/>
              <w:rPr>
                <w:rFonts w:ascii="Arial" w:eastAsiaTheme="minorHAnsi" w:hAnsi="Arial" w:cs="Arial"/>
                <w:lang w:eastAsia="en-US"/>
              </w:rPr>
            </w:pPr>
            <w:r w:rsidRPr="00067ADC">
              <w:rPr>
                <w:rFonts w:ascii="Arial" w:eastAsiaTheme="minorHAnsi" w:hAnsi="Arial" w:cs="Arial"/>
                <w:lang w:eastAsia="en-US"/>
              </w:rPr>
              <w:t>Parametry fizyczne siedziska: szer.-105cm, gł.-46cm, wys.-40cm; (+/- 30mm)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textAlignment w:val="center"/>
              <w:rPr>
                <w:rFonts w:ascii="Arial" w:eastAsiaTheme="minorHAnsi" w:hAnsi="Arial" w:cs="Arial"/>
                <w:lang w:eastAsia="en-US"/>
              </w:rPr>
            </w:pPr>
            <w:r w:rsidRPr="00067ADC">
              <w:rPr>
                <w:rFonts w:ascii="Arial" w:eastAsiaTheme="minorHAnsi" w:hAnsi="Arial" w:cs="Arial"/>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2</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ind w:right="60"/>
              <w:rPr>
                <w:rFonts w:ascii="Arial" w:eastAsia="SimSun" w:hAnsi="Arial" w:cs="Arial"/>
                <w:lang w:eastAsia="zh-CN"/>
              </w:rPr>
            </w:pPr>
            <w:r w:rsidRPr="00067ADC">
              <w:rPr>
                <w:rFonts w:ascii="Arial" w:eastAsia="SimSun" w:hAnsi="Arial" w:cs="Arial"/>
                <w:color w:val="000000"/>
                <w:lang w:eastAsia="zh-CN"/>
              </w:rPr>
              <w:t>Podłokietniki o szerokości dopasowanej do ogólnej szerokości</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textAlignment w:val="center"/>
              <w:rPr>
                <w:rFonts w:ascii="Arial" w:eastAsiaTheme="minorHAnsi" w:hAnsi="Arial" w:cs="Arial"/>
                <w:lang w:eastAsia="en-US"/>
              </w:rPr>
            </w:pPr>
            <w:r w:rsidRPr="00067ADC">
              <w:rPr>
                <w:rFonts w:ascii="Arial" w:eastAsiaTheme="minorHAnsi" w:hAnsi="Arial" w:cs="Arial"/>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3</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ind w:right="60"/>
              <w:rPr>
                <w:rFonts w:ascii="Arial" w:eastAsia="SimSun" w:hAnsi="Arial" w:cs="Arial"/>
                <w:lang w:eastAsia="zh-CN"/>
              </w:rPr>
            </w:pPr>
            <w:r w:rsidRPr="00067ADC">
              <w:rPr>
                <w:rFonts w:ascii="Arial" w:eastAsia="SimSun" w:hAnsi="Arial" w:cs="Arial"/>
                <w:color w:val="000000"/>
                <w:lang w:eastAsia="zh-CN"/>
              </w:rPr>
              <w:t>Sofa nierozkładana, bez funkcji spania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textAlignment w:val="center"/>
              <w:rPr>
                <w:rFonts w:ascii="Arial" w:eastAsiaTheme="minorHAnsi" w:hAnsi="Arial" w:cs="Arial"/>
                <w:lang w:eastAsia="en-US"/>
              </w:rPr>
            </w:pPr>
            <w:r w:rsidRPr="00067ADC">
              <w:rPr>
                <w:rFonts w:ascii="Arial" w:eastAsiaTheme="minorHAnsi" w:hAnsi="Arial" w:cs="Arial"/>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4</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jc w:val="both"/>
              <w:rPr>
                <w:rFonts w:ascii="Arial" w:eastAsia="SimSun" w:hAnsi="Arial" w:cs="Arial"/>
                <w:lang w:eastAsia="zh-CN"/>
              </w:rPr>
            </w:pPr>
            <w:r w:rsidRPr="00067ADC">
              <w:rPr>
                <w:rFonts w:ascii="Arial" w:eastAsia="SimSun" w:hAnsi="Arial" w:cs="Arial"/>
                <w:lang w:eastAsia="zh-CN"/>
              </w:rPr>
              <w:t xml:space="preserve">Stelaż- drewno, płyta wiórowa, MDF, oklejony watą wysoko puszystą, pianką poliuretanową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textAlignment w:val="top"/>
              <w:rPr>
                <w:rFonts w:ascii="Arial" w:eastAsiaTheme="minorHAnsi" w:hAnsi="Arial" w:cs="Arial"/>
                <w:lang w:eastAsia="en-US"/>
              </w:rPr>
            </w:pPr>
            <w:r w:rsidRPr="00067ADC">
              <w:rPr>
                <w:rFonts w:ascii="Arial" w:eastAsiaTheme="minorHAnsi" w:hAnsi="Arial" w:cs="Arial"/>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5</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widowControl w:val="0"/>
              <w:jc w:val="both"/>
              <w:rPr>
                <w:rFonts w:ascii="Arial" w:eastAsiaTheme="minorHAnsi" w:hAnsi="Arial" w:cs="Arial"/>
                <w:lang w:eastAsia="en-US"/>
              </w:rPr>
            </w:pPr>
            <w:r w:rsidRPr="00067ADC">
              <w:rPr>
                <w:rFonts w:ascii="Arial" w:eastAsiaTheme="minorHAnsi" w:hAnsi="Arial" w:cs="Arial"/>
                <w:lang w:eastAsia="en-US"/>
              </w:rPr>
              <w:t xml:space="preserve">Dodatkowa warstwa pianki poliuretanowej na siedzisku lub siedzisko z wypełnieniem </w:t>
            </w:r>
            <w:proofErr w:type="spellStart"/>
            <w:r w:rsidRPr="00067ADC">
              <w:rPr>
                <w:rFonts w:ascii="Arial" w:eastAsiaTheme="minorHAnsi" w:hAnsi="Arial" w:cs="Arial"/>
                <w:lang w:eastAsia="en-US"/>
              </w:rPr>
              <w:t>bonellowym</w:t>
            </w:r>
            <w:proofErr w:type="spellEnd"/>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textAlignment w:val="top"/>
              <w:rPr>
                <w:rFonts w:ascii="Arial" w:eastAsiaTheme="minorHAnsi" w:hAnsi="Arial" w:cs="Arial"/>
                <w:lang w:eastAsia="en-US"/>
              </w:rPr>
            </w:pPr>
            <w:r w:rsidRPr="00067ADC">
              <w:rPr>
                <w:rFonts w:ascii="Arial" w:eastAsiaTheme="minorHAnsi" w:hAnsi="Arial" w:cs="Arial"/>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6</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975DDE" w:rsidP="0027352E">
            <w:pPr>
              <w:widowControl w:val="0"/>
              <w:jc w:val="both"/>
              <w:rPr>
                <w:rFonts w:ascii="Arial" w:eastAsiaTheme="minorHAnsi" w:hAnsi="Arial" w:cs="Arial"/>
                <w:lang w:eastAsia="en-US"/>
              </w:rPr>
            </w:pPr>
            <w:r w:rsidRPr="00067ADC">
              <w:rPr>
                <w:rFonts w:ascii="Arial" w:eastAsiaTheme="minorHAnsi" w:hAnsi="Arial" w:cs="Arial"/>
                <w:lang w:eastAsia="en-US"/>
              </w:rPr>
              <w:t xml:space="preserve">Tapicerka z </w:t>
            </w:r>
            <w:proofErr w:type="spellStart"/>
            <w:r w:rsidRPr="00067ADC">
              <w:rPr>
                <w:rFonts w:ascii="Arial" w:eastAsiaTheme="minorHAnsi" w:hAnsi="Arial" w:cs="Arial"/>
                <w:lang w:eastAsia="en-US"/>
              </w:rPr>
              <w:t>eko</w:t>
            </w:r>
            <w:proofErr w:type="spellEnd"/>
            <w:r w:rsidRPr="00067ADC">
              <w:rPr>
                <w:rFonts w:ascii="Arial" w:eastAsiaTheme="minorHAnsi" w:hAnsi="Arial" w:cs="Arial"/>
                <w:lang w:eastAsia="en-US"/>
              </w:rPr>
              <w:t>-skóry</w:t>
            </w:r>
            <w:r w:rsidR="0027352E" w:rsidRPr="00067ADC">
              <w:rPr>
                <w:rFonts w:ascii="Arial" w:eastAsiaTheme="minorHAnsi" w:hAnsi="Arial" w:cs="Arial"/>
                <w:lang w:eastAsia="en-US"/>
              </w:rPr>
              <w:t>, skaj, trwała, odporna na czynniki mechaniczne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textAlignment w:val="top"/>
              <w:rPr>
                <w:rFonts w:ascii="Arial" w:eastAsiaTheme="minorHAnsi" w:hAnsi="Arial" w:cs="Arial"/>
                <w:lang w:eastAsia="en-US"/>
              </w:rPr>
            </w:pPr>
            <w:r w:rsidRPr="00067ADC">
              <w:rPr>
                <w:rFonts w:ascii="Arial" w:eastAsiaTheme="minorHAnsi" w:hAnsi="Arial" w:cs="Arial"/>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7</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widowControl w:val="0"/>
              <w:jc w:val="both"/>
              <w:rPr>
                <w:rFonts w:ascii="Arial" w:eastAsiaTheme="minorHAnsi" w:hAnsi="Arial" w:cs="Arial"/>
                <w:lang w:eastAsia="en-US"/>
              </w:rPr>
            </w:pPr>
            <w:r w:rsidRPr="00067ADC">
              <w:rPr>
                <w:rFonts w:ascii="Arial" w:eastAsiaTheme="minorHAnsi" w:hAnsi="Arial" w:cs="Arial"/>
                <w:lang w:eastAsia="en-US"/>
              </w:rPr>
              <w:t>Tapicerka łatwa w czyszczeniu, zmywalna odporna na łagodne środki chemiczne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textAlignment w:val="top"/>
              <w:rPr>
                <w:rFonts w:ascii="Arial" w:eastAsiaTheme="minorHAnsi" w:hAnsi="Arial" w:cs="Arial"/>
                <w:lang w:eastAsia="en-US"/>
              </w:rPr>
            </w:pPr>
            <w:r w:rsidRPr="00067ADC">
              <w:rPr>
                <w:rFonts w:ascii="Arial" w:eastAsiaTheme="minorHAnsi" w:hAnsi="Arial" w:cs="Arial"/>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8</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SimSun" w:hAnsi="Arial" w:cs="Arial"/>
                <w:lang w:eastAsia="zh-CN"/>
              </w:rPr>
            </w:pPr>
            <w:r w:rsidRPr="00067ADC">
              <w:rPr>
                <w:rFonts w:ascii="Arial" w:eastAsia="SimSun" w:hAnsi="Arial" w:cs="Arial"/>
                <w:lang w:eastAsia="zh-CN"/>
              </w:rPr>
              <w:t>Mocne, metalowe nogi wysokość 16cm ( +/-30mm)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textAlignment w:val="center"/>
              <w:rPr>
                <w:rFonts w:ascii="Arial" w:eastAsiaTheme="minorHAnsi" w:hAnsi="Arial" w:cs="Arial"/>
                <w:lang w:eastAsia="en-US"/>
              </w:rPr>
            </w:pPr>
            <w:r w:rsidRPr="00067ADC">
              <w:rPr>
                <w:rFonts w:ascii="Arial" w:eastAsiaTheme="minorHAnsi" w:hAnsi="Arial" w:cs="Arial"/>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9</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rPr>
                <w:rFonts w:ascii="Arial" w:eastAsia="SimSun" w:hAnsi="Arial" w:cs="Arial"/>
                <w:lang w:eastAsia="zh-CN"/>
              </w:rPr>
            </w:pPr>
            <w:r w:rsidRPr="00067ADC">
              <w:rPr>
                <w:rFonts w:ascii="Arial" w:eastAsia="SimSun" w:hAnsi="Arial" w:cs="Arial"/>
                <w:color w:val="000000"/>
                <w:lang w:eastAsia="zh-CN"/>
              </w:rPr>
              <w:t>Kolor tapicerki do ustalenia – min. 7 kolorów do wyboru</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textAlignment w:val="center"/>
              <w:rPr>
                <w:rFonts w:ascii="Arial" w:eastAsiaTheme="minorHAnsi" w:hAnsi="Arial" w:cs="Arial"/>
                <w:lang w:eastAsia="en-US"/>
              </w:rPr>
            </w:pPr>
            <w:r w:rsidRPr="00067ADC">
              <w:rPr>
                <w:rFonts w:ascii="Arial" w:eastAsiaTheme="minorHAnsi" w:hAnsi="Arial" w:cs="Arial"/>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BD78D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color w:val="000000"/>
                <w:lang w:eastAsia="zh-CN"/>
              </w:rPr>
            </w:pPr>
            <w:r w:rsidRPr="00067ADC">
              <w:rPr>
                <w:rFonts w:ascii="Arial" w:eastAsia="SimSun" w:hAnsi="Arial" w:cs="Arial"/>
                <w:color w:val="000000"/>
                <w:lang w:eastAsia="zh-CN"/>
              </w:rPr>
              <w:t>10</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067ADC" w:rsidP="0027352E">
            <w:pPr>
              <w:rPr>
                <w:rFonts w:ascii="Arial" w:eastAsia="SimSun" w:hAnsi="Arial" w:cs="Arial"/>
                <w:color w:val="000000"/>
                <w:lang w:eastAsia="zh-CN"/>
              </w:rPr>
            </w:pPr>
            <w:r>
              <w:rPr>
                <w:rFonts w:ascii="Arial" w:eastAsia="SimSun" w:hAnsi="Arial" w:cs="Arial"/>
                <w:color w:val="000000"/>
                <w:lang w:eastAsia="zh-CN"/>
              </w:rPr>
              <w:t>Gwarancja 24</w:t>
            </w:r>
            <w:r w:rsidR="0027352E" w:rsidRPr="00067ADC">
              <w:rPr>
                <w:rFonts w:ascii="Arial" w:eastAsia="SimSun" w:hAnsi="Arial" w:cs="Arial"/>
                <w:color w:val="000000"/>
                <w:lang w:eastAsia="zh-CN"/>
              </w:rPr>
              <w:t xml:space="preserve"> miesięcy</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textAlignment w:val="center"/>
              <w:rPr>
                <w:rFonts w:ascii="Arial" w:eastAsiaTheme="minorHAnsi" w:hAnsi="Arial" w:cs="Arial"/>
                <w:lang w:eastAsia="en-US"/>
              </w:rPr>
            </w:pPr>
            <w:r w:rsidRPr="00067ADC">
              <w:rPr>
                <w:rFonts w:ascii="Arial" w:eastAsiaTheme="minorHAnsi" w:hAnsi="Arial" w:cs="Arial"/>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975DDE" w:rsidP="00975DDE">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8A4E22" w:rsidRPr="00C47EF4">
        <w:rPr>
          <w:rFonts w:ascii="Arial" w:eastAsiaTheme="minorHAnsi" w:hAnsi="Arial" w:cs="Arial"/>
          <w:lang w:eastAsia="en-US"/>
        </w:rPr>
        <w:t>17</w:t>
      </w:r>
    </w:p>
    <w:tbl>
      <w:tblPr>
        <w:tblW w:w="10165" w:type="dxa"/>
        <w:tblCellMar>
          <w:top w:w="15" w:type="dxa"/>
          <w:left w:w="15" w:type="dxa"/>
          <w:bottom w:w="15" w:type="dxa"/>
          <w:right w:w="15" w:type="dxa"/>
        </w:tblCellMar>
        <w:tblLook w:val="04A0" w:firstRow="1" w:lastRow="0" w:firstColumn="1" w:lastColumn="0" w:noHBand="0" w:noVBand="1"/>
      </w:tblPr>
      <w:tblGrid>
        <w:gridCol w:w="424"/>
        <w:gridCol w:w="6329"/>
        <w:gridCol w:w="1990"/>
        <w:gridCol w:w="1422"/>
      </w:tblGrid>
      <w:tr w:rsidR="0027352E" w:rsidRPr="00C47EF4" w:rsidTr="00975DDE">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SOFA ROZKŁADANA</w:t>
            </w:r>
          </w:p>
        </w:tc>
      </w:tr>
      <w:tr w:rsidR="0027352E" w:rsidRPr="00C47EF4" w:rsidTr="00975DDE">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975DDE">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widowControl w:val="0"/>
              <w:autoSpaceDE w:val="0"/>
              <w:ind w:right="67"/>
              <w:jc w:val="both"/>
              <w:rPr>
                <w:rFonts w:ascii="Arial" w:eastAsia="Arial Unicode MS" w:hAnsi="Arial" w:cs="Arial"/>
                <w:lang w:eastAsia="zh-CN"/>
              </w:rPr>
            </w:pPr>
            <w:r w:rsidRPr="00067ADC">
              <w:rPr>
                <w:rFonts w:ascii="Arial" w:eastAsia="Arial Unicode MS" w:hAnsi="Arial" w:cs="Arial"/>
                <w:color w:val="000000"/>
                <w:lang w:eastAsia="zh-CN"/>
              </w:rPr>
              <w:t>Wymagane wymiary sofy:</w:t>
            </w:r>
          </w:p>
          <w:p w:rsidR="0027352E" w:rsidRPr="00067ADC" w:rsidRDefault="0027352E" w:rsidP="0027352E">
            <w:pPr>
              <w:widowControl w:val="0"/>
              <w:autoSpaceDE w:val="0"/>
              <w:ind w:right="67"/>
              <w:jc w:val="both"/>
              <w:rPr>
                <w:rFonts w:ascii="Arial" w:eastAsia="Arial Unicode MS" w:hAnsi="Arial" w:cs="Arial"/>
                <w:lang w:eastAsia="zh-CN"/>
              </w:rPr>
            </w:pPr>
            <w:r w:rsidRPr="00067ADC">
              <w:rPr>
                <w:rFonts w:ascii="Arial" w:eastAsia="Arial Unicode MS" w:hAnsi="Arial" w:cs="Arial"/>
                <w:color w:val="000000"/>
                <w:lang w:eastAsia="zh-CN"/>
              </w:rPr>
              <w:t>- wysokość całkowita: 795 mm,</w:t>
            </w:r>
          </w:p>
          <w:p w:rsidR="0027352E" w:rsidRPr="00067ADC" w:rsidRDefault="0027352E" w:rsidP="0027352E">
            <w:pPr>
              <w:widowControl w:val="0"/>
              <w:autoSpaceDE w:val="0"/>
              <w:ind w:right="67"/>
              <w:jc w:val="both"/>
              <w:rPr>
                <w:rFonts w:ascii="Arial" w:eastAsia="Arial Unicode MS" w:hAnsi="Arial" w:cs="Arial"/>
                <w:lang w:eastAsia="zh-CN"/>
              </w:rPr>
            </w:pPr>
            <w:r w:rsidRPr="00067ADC">
              <w:rPr>
                <w:rFonts w:ascii="Arial" w:eastAsia="Arial Unicode MS" w:hAnsi="Arial" w:cs="Arial"/>
                <w:color w:val="000000"/>
                <w:lang w:eastAsia="zh-CN"/>
              </w:rPr>
              <w:t>- szerokość całkowita: 1440 mm,</w:t>
            </w:r>
          </w:p>
          <w:p w:rsidR="0027352E" w:rsidRPr="00067ADC" w:rsidRDefault="0027352E" w:rsidP="0027352E">
            <w:pPr>
              <w:widowControl w:val="0"/>
              <w:autoSpaceDE w:val="0"/>
              <w:ind w:right="67"/>
              <w:jc w:val="both"/>
              <w:rPr>
                <w:rFonts w:ascii="Arial" w:eastAsia="Arial Unicode MS" w:hAnsi="Arial" w:cs="Arial"/>
                <w:lang w:eastAsia="zh-CN"/>
              </w:rPr>
            </w:pPr>
            <w:r w:rsidRPr="00067ADC">
              <w:rPr>
                <w:rFonts w:ascii="Arial" w:eastAsia="Arial Unicode MS" w:hAnsi="Arial" w:cs="Arial"/>
                <w:color w:val="000000"/>
                <w:lang w:eastAsia="zh-CN"/>
              </w:rPr>
              <w:t>- głębokość całkowita: 830 mm,</w:t>
            </w:r>
          </w:p>
          <w:p w:rsidR="0027352E" w:rsidRPr="00067ADC" w:rsidRDefault="0027352E" w:rsidP="0027352E">
            <w:pPr>
              <w:widowControl w:val="0"/>
              <w:autoSpaceDE w:val="0"/>
              <w:ind w:right="67"/>
              <w:jc w:val="both"/>
              <w:rPr>
                <w:rFonts w:ascii="Arial" w:eastAsia="Arial Unicode MS" w:hAnsi="Arial" w:cs="Arial"/>
                <w:lang w:eastAsia="zh-CN"/>
              </w:rPr>
            </w:pPr>
            <w:r w:rsidRPr="00067ADC">
              <w:rPr>
                <w:rFonts w:ascii="Arial" w:eastAsia="Arial Unicode MS" w:hAnsi="Arial" w:cs="Arial"/>
                <w:color w:val="000000"/>
                <w:lang w:eastAsia="zh-CN"/>
              </w:rPr>
              <w:t>- szerokość siedziska: 1220 mm,</w:t>
            </w:r>
          </w:p>
          <w:p w:rsidR="0027352E" w:rsidRPr="00067ADC" w:rsidRDefault="0027352E" w:rsidP="0027352E">
            <w:pPr>
              <w:widowControl w:val="0"/>
              <w:autoSpaceDE w:val="0"/>
              <w:ind w:right="67"/>
              <w:jc w:val="both"/>
              <w:rPr>
                <w:rFonts w:ascii="Arial" w:eastAsia="Arial Unicode MS" w:hAnsi="Arial" w:cs="Arial"/>
                <w:lang w:eastAsia="zh-CN"/>
              </w:rPr>
            </w:pPr>
            <w:r w:rsidRPr="00067ADC">
              <w:rPr>
                <w:rFonts w:ascii="Arial" w:eastAsia="Arial Unicode MS" w:hAnsi="Arial" w:cs="Arial"/>
                <w:color w:val="000000"/>
                <w:lang w:eastAsia="zh-CN"/>
              </w:rPr>
              <w:t>- szerokość oparcia: 1220 mm,</w:t>
            </w:r>
          </w:p>
          <w:p w:rsidR="0027352E" w:rsidRPr="00067ADC" w:rsidRDefault="0027352E" w:rsidP="0027352E">
            <w:pPr>
              <w:widowControl w:val="0"/>
              <w:autoSpaceDE w:val="0"/>
              <w:ind w:right="67"/>
              <w:jc w:val="both"/>
              <w:rPr>
                <w:rFonts w:ascii="Arial" w:eastAsia="Arial Unicode MS" w:hAnsi="Arial" w:cs="Arial"/>
                <w:lang w:eastAsia="zh-CN"/>
              </w:rPr>
            </w:pPr>
            <w:r w:rsidRPr="00067ADC">
              <w:rPr>
                <w:rFonts w:ascii="Arial" w:eastAsia="Arial Unicode MS" w:hAnsi="Arial" w:cs="Arial"/>
                <w:color w:val="000000"/>
                <w:lang w:eastAsia="zh-CN"/>
              </w:rPr>
              <w:t>- głębokość siedziska: 530 mm,</w:t>
            </w:r>
          </w:p>
          <w:p w:rsidR="0027352E" w:rsidRPr="00067ADC" w:rsidRDefault="0027352E" w:rsidP="0027352E">
            <w:pPr>
              <w:widowControl w:val="0"/>
              <w:autoSpaceDE w:val="0"/>
              <w:ind w:right="67"/>
              <w:jc w:val="both"/>
              <w:rPr>
                <w:rFonts w:ascii="Arial" w:eastAsia="Arial Unicode MS" w:hAnsi="Arial" w:cs="Arial"/>
                <w:lang w:eastAsia="zh-CN"/>
              </w:rPr>
            </w:pPr>
            <w:r w:rsidRPr="00067ADC">
              <w:rPr>
                <w:rFonts w:ascii="Arial" w:eastAsia="Arial Unicode MS" w:hAnsi="Arial" w:cs="Arial"/>
                <w:color w:val="000000"/>
                <w:lang w:eastAsia="zh-CN"/>
              </w:rPr>
              <w:t>- szerokość boków: 120 mm.</w:t>
            </w:r>
          </w:p>
          <w:p w:rsidR="0027352E" w:rsidRPr="00067ADC" w:rsidRDefault="0027352E" w:rsidP="0027352E">
            <w:pPr>
              <w:autoSpaceDE w:val="0"/>
              <w:ind w:right="67"/>
              <w:jc w:val="both"/>
              <w:rPr>
                <w:rFonts w:ascii="Arial" w:eastAsia="Arial Unicode MS" w:hAnsi="Arial" w:cs="Arial"/>
                <w:lang w:eastAsia="zh-CN"/>
              </w:rPr>
            </w:pPr>
            <w:r w:rsidRPr="00067ADC">
              <w:rPr>
                <w:rFonts w:ascii="Arial" w:eastAsia="Arial Unicode MS" w:hAnsi="Arial" w:cs="Arial"/>
                <w:color w:val="000000"/>
                <w:lang w:eastAsia="zh-CN"/>
              </w:rPr>
              <w:t>Od powyższych wymiarów dopuszcza się tolerancję w zakresie +/- 30 mm</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widowControl w:val="0"/>
              <w:jc w:val="both"/>
              <w:rPr>
                <w:rFonts w:ascii="Arial" w:eastAsiaTheme="minorHAnsi" w:hAnsi="Arial" w:cs="Arial"/>
                <w:lang w:eastAsia="en-US"/>
              </w:rPr>
            </w:pPr>
            <w:r w:rsidRPr="00067ADC">
              <w:rPr>
                <w:rFonts w:ascii="Arial" w:eastAsia="TimesNewRomanPSMT" w:hAnsi="Arial" w:cs="Arial"/>
                <w:lang w:eastAsia="en-US"/>
              </w:rPr>
              <w:t>Szkielet kanapy, wykonany na bazie sklejki i płyty wiórowej oraz drewnianych listew</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widowControl w:val="0"/>
              <w:rPr>
                <w:rFonts w:ascii="Arial" w:eastAsiaTheme="minorHAnsi" w:hAnsi="Arial" w:cs="Arial"/>
                <w:lang w:eastAsia="en-US"/>
              </w:rPr>
            </w:pPr>
            <w:r w:rsidRPr="00067ADC">
              <w:rPr>
                <w:rFonts w:ascii="Arial" w:eastAsia="TimesNewRomanPSMT" w:hAnsi="Arial" w:cs="Arial"/>
                <w:lang w:eastAsia="en-US"/>
              </w:rPr>
              <w:t>Oparcie posiada ramową drewnianą konstrukcję, na której rozpięte są gumowe pasy tapicerskiej</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widowControl w:val="0"/>
              <w:rPr>
                <w:rFonts w:ascii="Arial" w:eastAsiaTheme="minorHAnsi" w:hAnsi="Arial" w:cs="Arial"/>
                <w:lang w:eastAsia="en-US"/>
              </w:rPr>
            </w:pPr>
            <w:r w:rsidRPr="00067ADC">
              <w:rPr>
                <w:rFonts w:ascii="Arial" w:eastAsia="TimesNewRomanPSMT" w:hAnsi="Arial" w:cs="Arial"/>
                <w:lang w:eastAsia="en-US"/>
              </w:rPr>
              <w:t>Na siedzisku pianka o grubości min. 100 mm</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lang w:eastAsia="zh-CN"/>
              </w:rPr>
              <w:t>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widowControl w:val="0"/>
              <w:rPr>
                <w:rFonts w:ascii="Arial" w:eastAsiaTheme="minorHAnsi" w:hAnsi="Arial" w:cs="Arial"/>
                <w:lang w:eastAsia="en-US"/>
              </w:rPr>
            </w:pPr>
            <w:r w:rsidRPr="00067ADC">
              <w:rPr>
                <w:rFonts w:ascii="Arial" w:eastAsia="TimesNewRomanPSMT" w:hAnsi="Arial" w:cs="Arial"/>
                <w:lang w:eastAsia="en-US"/>
              </w:rPr>
              <w:t>Oparcie w kształcie klina zwężającego się ku górze</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lang w:eastAsia="zh-CN"/>
              </w:rPr>
              <w:t>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widowControl w:val="0"/>
              <w:rPr>
                <w:rFonts w:ascii="Arial" w:eastAsiaTheme="minorHAnsi" w:hAnsi="Arial" w:cs="Arial"/>
                <w:lang w:eastAsia="en-US"/>
              </w:rPr>
            </w:pPr>
            <w:r w:rsidRPr="00067ADC">
              <w:rPr>
                <w:rFonts w:ascii="Arial" w:eastAsia="TimesNewRomanPSMT" w:hAnsi="Arial" w:cs="Arial"/>
                <w:lang w:eastAsia="en-US"/>
              </w:rPr>
              <w:t>Siedzisko posiada ramową drewnianą konstrukcję na której rozpięte są gumowe pasy tapicerskie</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color w:val="000000"/>
                <w:lang w:eastAsia="zh-CN"/>
              </w:rPr>
            </w:pPr>
            <w:r w:rsidRPr="00067ADC">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lang w:eastAsia="zh-CN"/>
              </w:rPr>
              <w:t>7</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widowControl w:val="0"/>
              <w:rPr>
                <w:rFonts w:ascii="Arial" w:eastAsiaTheme="minorHAnsi" w:hAnsi="Arial" w:cs="Arial"/>
                <w:lang w:eastAsia="en-US"/>
              </w:rPr>
            </w:pPr>
            <w:r w:rsidRPr="00067ADC">
              <w:rPr>
                <w:rFonts w:ascii="Arial" w:eastAsia="TimesNewRomanPSMT" w:hAnsi="Arial" w:cs="Arial"/>
                <w:lang w:eastAsia="en-US"/>
              </w:rPr>
              <w:t>Nie dopuszcza się braku sprężyn w siedzisku</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color w:val="000000"/>
                <w:lang w:eastAsia="zh-CN"/>
              </w:rPr>
            </w:pPr>
            <w:r w:rsidRPr="00067ADC">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lang w:eastAsia="zh-CN"/>
              </w:rPr>
              <w:t>8</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widowControl w:val="0"/>
              <w:rPr>
                <w:rFonts w:ascii="Arial" w:eastAsiaTheme="minorHAnsi" w:hAnsi="Arial" w:cs="Arial"/>
                <w:lang w:eastAsia="en-US"/>
              </w:rPr>
            </w:pPr>
            <w:r w:rsidRPr="00067ADC">
              <w:rPr>
                <w:rFonts w:ascii="Arial" w:eastAsia="TimesNewRomanPSMT" w:hAnsi="Arial" w:cs="Arial"/>
                <w:lang w:eastAsia="en-US"/>
              </w:rPr>
              <w:t>Elementy boczne opadają do przodu</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color w:val="000000"/>
                <w:lang w:eastAsia="zh-CN"/>
              </w:rPr>
            </w:pPr>
            <w:r w:rsidRPr="00067ADC">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lang w:eastAsia="zh-CN"/>
              </w:rPr>
              <w:lastRenderedPageBreak/>
              <w:t>9</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widowControl w:val="0"/>
              <w:rPr>
                <w:rFonts w:ascii="Arial" w:eastAsiaTheme="minorHAnsi" w:hAnsi="Arial" w:cs="Arial"/>
                <w:lang w:eastAsia="en-US"/>
              </w:rPr>
            </w:pPr>
            <w:r w:rsidRPr="00067ADC">
              <w:rPr>
                <w:rFonts w:ascii="Arial" w:eastAsia="TimesNewRomanPSMT" w:hAnsi="Arial" w:cs="Arial"/>
                <w:lang w:eastAsia="en-US"/>
              </w:rPr>
              <w:t>Elementy boczne o mniejszej głębokości niż kanapa</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lang w:eastAsia="zh-CN"/>
              </w:rPr>
              <w:t>10</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widowControl w:val="0"/>
              <w:rPr>
                <w:rFonts w:ascii="Arial" w:eastAsiaTheme="minorHAnsi" w:hAnsi="Arial" w:cs="Arial"/>
                <w:lang w:eastAsia="en-US"/>
              </w:rPr>
            </w:pPr>
            <w:r w:rsidRPr="00067ADC">
              <w:rPr>
                <w:rFonts w:ascii="Arial" w:eastAsia="TimesNewRomanPSMT" w:hAnsi="Arial" w:cs="Arial"/>
                <w:lang w:eastAsia="en-US"/>
              </w:rPr>
              <w:t>Tapicerka elementów bocznych zszywana z kawałków tkaniny z wyraźnie zaznaczonymi krawędziami</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lang w:eastAsia="zh-CN"/>
              </w:rPr>
              <w:t>11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widowControl w:val="0"/>
              <w:rPr>
                <w:rFonts w:ascii="Arial" w:eastAsiaTheme="minorHAnsi" w:hAnsi="Arial" w:cs="Arial"/>
                <w:lang w:eastAsia="en-US"/>
              </w:rPr>
            </w:pPr>
            <w:r w:rsidRPr="00067ADC">
              <w:rPr>
                <w:rFonts w:ascii="Arial" w:eastAsia="TimesNewRomanPSMT" w:hAnsi="Arial" w:cs="Arial"/>
                <w:lang w:eastAsia="en-US"/>
              </w:rPr>
              <w:t>Stelaż chromowany o kształcie płozy wykonany z kształtownika o profilu 40x5mm o długości 725 mm i wysokości 125 mm</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lang w:eastAsia="zh-CN"/>
              </w:rPr>
              <w:t>12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widowControl w:val="0"/>
              <w:rPr>
                <w:rFonts w:ascii="Arial" w:eastAsiaTheme="minorHAnsi" w:hAnsi="Arial" w:cs="Arial"/>
                <w:lang w:eastAsia="en-US"/>
              </w:rPr>
            </w:pPr>
            <w:r w:rsidRPr="00067ADC">
              <w:rPr>
                <w:rFonts w:ascii="Arial" w:eastAsia="TimesNewRomanPSMT" w:hAnsi="Arial" w:cs="Arial"/>
                <w:lang w:eastAsia="en-US"/>
              </w:rPr>
              <w:t>Płozy montowane do elementów bocznych</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lang w:eastAsia="zh-CN"/>
              </w:rPr>
              <w:t>13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widowControl w:val="0"/>
              <w:autoSpaceDE w:val="0"/>
              <w:jc w:val="both"/>
              <w:rPr>
                <w:rFonts w:ascii="Arial" w:eastAsia="Arial Unicode MS" w:hAnsi="Arial" w:cs="Arial"/>
                <w:lang w:eastAsia="zh-CN"/>
              </w:rPr>
            </w:pPr>
            <w:r w:rsidRPr="00067ADC">
              <w:rPr>
                <w:rFonts w:ascii="Arial" w:eastAsia="Arial Unicode MS" w:hAnsi="Arial" w:cs="Arial"/>
                <w:color w:val="000000"/>
                <w:lang w:eastAsia="zh-CN"/>
              </w:rPr>
              <w:t>Sofa tapicerowana materiałem powlekanym zmywalnym z wytłoczoną fakturą zewnętrzną o wyglądzie tkaniny plecionej z nici (nie dopuszcza się materiału powlekanego o wyglądzie skóry) i parametrach nie gorszych niż:</w:t>
            </w:r>
          </w:p>
          <w:p w:rsidR="0027352E" w:rsidRPr="00067ADC" w:rsidRDefault="0027352E" w:rsidP="0027352E">
            <w:pPr>
              <w:widowControl w:val="0"/>
              <w:autoSpaceDE w:val="0"/>
              <w:jc w:val="both"/>
              <w:rPr>
                <w:rFonts w:ascii="Arial" w:eastAsia="Arial Unicode MS" w:hAnsi="Arial" w:cs="Arial"/>
                <w:lang w:eastAsia="zh-CN"/>
              </w:rPr>
            </w:pPr>
            <w:r w:rsidRPr="00067ADC">
              <w:rPr>
                <w:rFonts w:ascii="Arial" w:eastAsia="Arial Unicode MS" w:hAnsi="Arial" w:cs="Arial"/>
                <w:color w:val="000000"/>
                <w:lang w:eastAsia="zh-CN"/>
              </w:rPr>
              <w:t>•</w:t>
            </w:r>
            <w:r w:rsidRPr="00067ADC">
              <w:rPr>
                <w:rFonts w:ascii="Arial" w:eastAsia="Arial Narrow" w:hAnsi="Arial" w:cs="Arial"/>
                <w:color w:val="000000"/>
                <w:lang w:eastAsia="zh-CN"/>
              </w:rPr>
              <w:t xml:space="preserve"> </w:t>
            </w:r>
            <w:r w:rsidRPr="00067ADC">
              <w:rPr>
                <w:rFonts w:ascii="Arial" w:eastAsia="Arial Unicode MS" w:hAnsi="Arial" w:cs="Arial"/>
                <w:color w:val="000000"/>
                <w:lang w:eastAsia="zh-CN"/>
              </w:rPr>
              <w:t xml:space="preserve">Ścieralność: 300 000 cykli  </w:t>
            </w:r>
          </w:p>
          <w:p w:rsidR="0027352E" w:rsidRPr="00067ADC" w:rsidRDefault="0027352E" w:rsidP="0027352E">
            <w:pPr>
              <w:widowControl w:val="0"/>
              <w:autoSpaceDE w:val="0"/>
              <w:jc w:val="both"/>
              <w:rPr>
                <w:rFonts w:ascii="Arial" w:eastAsia="Arial Unicode MS" w:hAnsi="Arial" w:cs="Arial"/>
                <w:lang w:eastAsia="zh-CN"/>
              </w:rPr>
            </w:pPr>
            <w:r w:rsidRPr="00067ADC">
              <w:rPr>
                <w:rFonts w:ascii="Arial" w:eastAsia="Arial Unicode MS" w:hAnsi="Arial" w:cs="Arial"/>
                <w:color w:val="000000"/>
                <w:lang w:eastAsia="zh-CN"/>
              </w:rPr>
              <w:t>•</w:t>
            </w:r>
            <w:r w:rsidRPr="00067ADC">
              <w:rPr>
                <w:rFonts w:ascii="Arial" w:eastAsia="Arial Narrow" w:hAnsi="Arial" w:cs="Arial"/>
                <w:color w:val="000000"/>
                <w:lang w:eastAsia="zh-CN"/>
              </w:rPr>
              <w:t xml:space="preserve"> </w:t>
            </w:r>
            <w:r w:rsidRPr="00067ADC">
              <w:rPr>
                <w:rFonts w:ascii="Arial" w:eastAsia="Arial Unicode MS" w:hAnsi="Arial" w:cs="Arial"/>
                <w:color w:val="000000"/>
                <w:lang w:eastAsia="zh-CN"/>
              </w:rPr>
              <w:t>Trudnopalność (BS EN 1021:1, BS EN 1021:2 lub normy równoważne)</w:t>
            </w:r>
          </w:p>
          <w:p w:rsidR="0027352E" w:rsidRPr="00067ADC" w:rsidRDefault="0027352E" w:rsidP="0027352E">
            <w:pPr>
              <w:widowControl w:val="0"/>
              <w:autoSpaceDE w:val="0"/>
              <w:jc w:val="both"/>
              <w:rPr>
                <w:rFonts w:ascii="Arial" w:eastAsia="Arial Unicode MS" w:hAnsi="Arial" w:cs="Arial"/>
                <w:lang w:eastAsia="zh-CN"/>
              </w:rPr>
            </w:pPr>
            <w:r w:rsidRPr="00067ADC">
              <w:rPr>
                <w:rFonts w:ascii="Arial" w:eastAsia="Arial Unicode MS" w:hAnsi="Arial" w:cs="Arial"/>
                <w:color w:val="000000"/>
                <w:lang w:eastAsia="zh-CN"/>
              </w:rPr>
              <w:t>•</w:t>
            </w:r>
            <w:r w:rsidRPr="00067ADC">
              <w:rPr>
                <w:rFonts w:ascii="Arial" w:eastAsia="Arial Narrow" w:hAnsi="Arial" w:cs="Arial"/>
                <w:color w:val="000000"/>
                <w:lang w:eastAsia="zh-CN"/>
              </w:rPr>
              <w:t xml:space="preserve"> </w:t>
            </w:r>
            <w:r w:rsidRPr="00067ADC">
              <w:rPr>
                <w:rFonts w:ascii="Arial" w:eastAsia="Arial Unicode MS" w:hAnsi="Arial" w:cs="Arial"/>
                <w:color w:val="000000"/>
                <w:lang w:eastAsia="zh-CN"/>
              </w:rPr>
              <w:t>Odporność na światło minimum &gt;7</w:t>
            </w:r>
          </w:p>
          <w:p w:rsidR="0027352E" w:rsidRPr="00067ADC" w:rsidRDefault="0027352E" w:rsidP="0027352E">
            <w:pPr>
              <w:widowControl w:val="0"/>
              <w:autoSpaceDE w:val="0"/>
              <w:jc w:val="both"/>
              <w:rPr>
                <w:rFonts w:ascii="Arial" w:eastAsia="Arial Unicode MS" w:hAnsi="Arial" w:cs="Arial"/>
                <w:lang w:eastAsia="zh-CN"/>
              </w:rPr>
            </w:pPr>
            <w:r w:rsidRPr="00067ADC">
              <w:rPr>
                <w:rFonts w:ascii="Arial" w:eastAsia="Arial Unicode MS" w:hAnsi="Arial" w:cs="Arial"/>
                <w:color w:val="000000"/>
                <w:lang w:eastAsia="zh-CN"/>
              </w:rPr>
              <w:t>•</w:t>
            </w:r>
            <w:r w:rsidRPr="00067ADC">
              <w:rPr>
                <w:rFonts w:ascii="Arial" w:eastAsia="Arial Narrow" w:hAnsi="Arial" w:cs="Arial"/>
                <w:color w:val="000000"/>
                <w:lang w:eastAsia="zh-CN"/>
              </w:rPr>
              <w:t xml:space="preserve"> </w:t>
            </w:r>
            <w:r w:rsidRPr="00067ADC">
              <w:rPr>
                <w:rFonts w:ascii="Arial" w:eastAsia="Arial Unicode MS" w:hAnsi="Arial" w:cs="Arial"/>
                <w:color w:val="000000"/>
                <w:lang w:eastAsia="zh-CN"/>
              </w:rPr>
              <w:t>Gramatura min. 685 g/m2</w:t>
            </w:r>
          </w:p>
          <w:p w:rsidR="0027352E" w:rsidRPr="00067ADC" w:rsidRDefault="0027352E" w:rsidP="0027352E">
            <w:pPr>
              <w:widowControl w:val="0"/>
              <w:autoSpaceDE w:val="0"/>
              <w:jc w:val="both"/>
              <w:rPr>
                <w:rFonts w:ascii="Arial" w:eastAsia="Arial Unicode MS" w:hAnsi="Arial" w:cs="Arial"/>
                <w:lang w:eastAsia="zh-CN"/>
              </w:rPr>
            </w:pPr>
            <w:r w:rsidRPr="00067ADC">
              <w:rPr>
                <w:rFonts w:ascii="Arial" w:eastAsia="Arial Unicode MS" w:hAnsi="Arial" w:cs="Arial"/>
                <w:color w:val="000000"/>
                <w:lang w:eastAsia="zh-CN"/>
              </w:rPr>
              <w:t>•</w:t>
            </w:r>
            <w:r w:rsidRPr="00067ADC">
              <w:rPr>
                <w:rFonts w:ascii="Arial" w:eastAsia="Arial Narrow" w:hAnsi="Arial" w:cs="Arial"/>
                <w:color w:val="000000"/>
                <w:lang w:eastAsia="zh-CN"/>
              </w:rPr>
              <w:t xml:space="preserve"> </w:t>
            </w:r>
            <w:r w:rsidRPr="00067ADC">
              <w:rPr>
                <w:rFonts w:ascii="Arial" w:eastAsia="Arial Unicode MS" w:hAnsi="Arial" w:cs="Arial"/>
                <w:color w:val="000000"/>
                <w:lang w:eastAsia="zh-CN"/>
              </w:rPr>
              <w:t xml:space="preserve">Skład: powłoka zewnętrzna 100% winyl, baza 100% poliester </w:t>
            </w:r>
          </w:p>
          <w:p w:rsidR="0027352E" w:rsidRPr="00067ADC" w:rsidRDefault="0027352E" w:rsidP="0027352E">
            <w:pPr>
              <w:widowControl w:val="0"/>
              <w:autoSpaceDE w:val="0"/>
              <w:jc w:val="both"/>
              <w:rPr>
                <w:rFonts w:ascii="Arial" w:eastAsia="Arial Unicode MS" w:hAnsi="Arial" w:cs="Arial"/>
                <w:lang w:eastAsia="zh-CN"/>
              </w:rPr>
            </w:pPr>
            <w:r w:rsidRPr="00067ADC">
              <w:rPr>
                <w:rFonts w:ascii="Arial" w:eastAsia="Arial Unicode MS" w:hAnsi="Arial" w:cs="Arial"/>
                <w:color w:val="000000"/>
                <w:lang w:eastAsia="zh-CN"/>
              </w:rPr>
              <w:t>•</w:t>
            </w:r>
            <w:r w:rsidRPr="00067ADC">
              <w:rPr>
                <w:rFonts w:ascii="Arial" w:eastAsia="Arial Narrow" w:hAnsi="Arial" w:cs="Arial"/>
                <w:color w:val="000000"/>
                <w:lang w:eastAsia="zh-CN"/>
              </w:rPr>
              <w:t xml:space="preserve"> </w:t>
            </w:r>
            <w:r w:rsidRPr="00067ADC">
              <w:rPr>
                <w:rFonts w:ascii="Arial" w:eastAsia="Arial Unicode MS" w:hAnsi="Arial" w:cs="Arial"/>
                <w:color w:val="000000"/>
                <w:lang w:eastAsia="zh-CN"/>
              </w:rPr>
              <w:t>Właściwości zmywalne w tym łagodnymi środkami chemicznymi</w:t>
            </w:r>
          </w:p>
          <w:p w:rsidR="0027352E" w:rsidRPr="00067ADC" w:rsidRDefault="0027352E" w:rsidP="0027352E">
            <w:pPr>
              <w:widowControl w:val="0"/>
              <w:autoSpaceDE w:val="0"/>
              <w:jc w:val="both"/>
              <w:rPr>
                <w:rFonts w:ascii="Arial" w:eastAsia="Arial Unicode MS" w:hAnsi="Arial" w:cs="Arial"/>
                <w:lang w:eastAsia="zh-CN"/>
              </w:rPr>
            </w:pPr>
            <w:r w:rsidRPr="00067ADC">
              <w:rPr>
                <w:rFonts w:ascii="Arial" w:eastAsia="Arial Unicode MS" w:hAnsi="Arial" w:cs="Arial"/>
                <w:color w:val="000000"/>
                <w:lang w:eastAsia="zh-CN"/>
              </w:rPr>
              <w:t>•</w:t>
            </w:r>
            <w:r w:rsidRPr="00067ADC">
              <w:rPr>
                <w:rFonts w:ascii="Arial" w:eastAsia="Arial Narrow" w:hAnsi="Arial" w:cs="Arial"/>
                <w:color w:val="000000"/>
                <w:lang w:eastAsia="zh-CN"/>
              </w:rPr>
              <w:t xml:space="preserve"> </w:t>
            </w:r>
            <w:r w:rsidRPr="00067ADC">
              <w:rPr>
                <w:rFonts w:ascii="Arial" w:eastAsia="Arial Unicode MS" w:hAnsi="Arial" w:cs="Arial"/>
                <w:color w:val="000000"/>
                <w:lang w:eastAsia="zh-CN"/>
              </w:rPr>
              <w:t>Duża odporność na różnice temperatury</w:t>
            </w:r>
          </w:p>
          <w:p w:rsidR="0027352E" w:rsidRPr="00067ADC" w:rsidRDefault="0027352E" w:rsidP="0027352E">
            <w:pPr>
              <w:widowControl w:val="0"/>
              <w:autoSpaceDE w:val="0"/>
              <w:jc w:val="both"/>
              <w:rPr>
                <w:rFonts w:ascii="Arial" w:eastAsia="Arial Unicode MS" w:hAnsi="Arial" w:cs="Arial"/>
                <w:lang w:eastAsia="zh-CN"/>
              </w:rPr>
            </w:pPr>
            <w:r w:rsidRPr="00067ADC">
              <w:rPr>
                <w:rFonts w:ascii="Arial" w:eastAsia="Arial Unicode MS" w:hAnsi="Arial" w:cs="Arial"/>
                <w:color w:val="000000"/>
                <w:lang w:eastAsia="zh-CN"/>
              </w:rPr>
              <w:t>•</w:t>
            </w:r>
            <w:r w:rsidRPr="00067ADC">
              <w:rPr>
                <w:rFonts w:ascii="Arial" w:eastAsia="Arial Narrow" w:hAnsi="Arial" w:cs="Arial"/>
                <w:color w:val="000000"/>
                <w:lang w:eastAsia="zh-CN"/>
              </w:rPr>
              <w:t xml:space="preserve"> </w:t>
            </w:r>
            <w:r w:rsidRPr="00067ADC">
              <w:rPr>
                <w:rFonts w:ascii="Arial" w:eastAsia="Arial Unicode MS" w:hAnsi="Arial" w:cs="Arial"/>
                <w:color w:val="000000"/>
                <w:lang w:eastAsia="zh-CN"/>
              </w:rPr>
              <w:t>Odporność na urynę i krew i pot</w:t>
            </w:r>
          </w:p>
          <w:p w:rsidR="0027352E" w:rsidRPr="00067ADC" w:rsidRDefault="0027352E" w:rsidP="0027352E">
            <w:pPr>
              <w:autoSpaceDE w:val="0"/>
              <w:jc w:val="both"/>
              <w:rPr>
                <w:rFonts w:ascii="Arial" w:eastAsia="Arial Unicode MS" w:hAnsi="Arial" w:cs="Arial"/>
                <w:lang w:eastAsia="zh-CN"/>
              </w:rPr>
            </w:pPr>
            <w:r w:rsidRPr="00067ADC">
              <w:rPr>
                <w:rFonts w:ascii="Arial" w:eastAsia="Arial Unicode MS" w:hAnsi="Arial" w:cs="Arial"/>
                <w:color w:val="000000"/>
                <w:lang w:eastAsia="zh-CN"/>
              </w:rPr>
              <w:t>•</w:t>
            </w:r>
            <w:r w:rsidRPr="00067ADC">
              <w:rPr>
                <w:rFonts w:ascii="Arial" w:eastAsia="Arial Narrow" w:hAnsi="Arial" w:cs="Arial"/>
                <w:color w:val="000000"/>
                <w:lang w:eastAsia="zh-CN"/>
              </w:rPr>
              <w:t xml:space="preserve"> </w:t>
            </w:r>
            <w:r w:rsidRPr="00067ADC">
              <w:rPr>
                <w:rFonts w:ascii="Arial" w:eastAsia="Arial Unicode MS" w:hAnsi="Arial" w:cs="Arial"/>
                <w:color w:val="000000"/>
                <w:lang w:eastAsia="zh-CN"/>
              </w:rPr>
              <w:t>Bariera przed drobnoustrojami, przeciwbakteryjna i przeciwgrzybicza</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lang w:eastAsia="zh-CN"/>
              </w:rPr>
              <w:t>14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widowControl w:val="0"/>
              <w:autoSpaceDE w:val="0"/>
              <w:jc w:val="both"/>
              <w:rPr>
                <w:rFonts w:ascii="Arial" w:eastAsia="Arial Unicode MS" w:hAnsi="Arial" w:cs="Arial"/>
                <w:lang w:eastAsia="zh-CN"/>
              </w:rPr>
            </w:pPr>
            <w:r w:rsidRPr="00067ADC">
              <w:rPr>
                <w:rFonts w:ascii="Arial" w:eastAsia="Arial Unicode MS" w:hAnsi="Arial" w:cs="Arial"/>
                <w:color w:val="000000"/>
                <w:lang w:eastAsia="zh-CN"/>
              </w:rPr>
              <w:t xml:space="preserve">Kolorystyka tapicerki do ustalenia po wyborze oferenta z minimum 10 </w:t>
            </w:r>
            <w:proofErr w:type="spellStart"/>
            <w:r w:rsidRPr="00067ADC">
              <w:rPr>
                <w:rFonts w:ascii="Arial" w:eastAsia="Arial Unicode MS" w:hAnsi="Arial" w:cs="Arial"/>
                <w:color w:val="000000"/>
                <w:lang w:eastAsia="zh-CN"/>
              </w:rPr>
              <w:t>ciu</w:t>
            </w:r>
            <w:proofErr w:type="spellEnd"/>
            <w:r w:rsidRPr="00067ADC">
              <w:rPr>
                <w:rFonts w:ascii="Arial" w:eastAsia="Arial Unicode MS" w:hAnsi="Arial" w:cs="Arial"/>
                <w:color w:val="000000"/>
                <w:lang w:eastAsia="zh-CN"/>
              </w:rPr>
              <w:t xml:space="preserve"> kolorów</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lang w:eastAsia="zh-CN"/>
              </w:rPr>
              <w:t>15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widowControl w:val="0"/>
              <w:autoSpaceDE w:val="0"/>
              <w:jc w:val="both"/>
              <w:rPr>
                <w:rFonts w:ascii="Arial" w:eastAsia="Arial Unicode MS" w:hAnsi="Arial" w:cs="Arial"/>
                <w:lang w:eastAsia="zh-CN"/>
              </w:rPr>
            </w:pPr>
            <w:r w:rsidRPr="00067ADC">
              <w:rPr>
                <w:rFonts w:ascii="Arial" w:eastAsia="Arial Unicode MS" w:hAnsi="Arial" w:cs="Arial"/>
                <w:color w:val="000000"/>
                <w:lang w:eastAsia="zh-CN"/>
              </w:rPr>
              <w:t xml:space="preserve">Dla sofy wymagane wyniki badań zgodności z normami PN-EN 1022:2007, PN-EN 1728:2012, EN PN-EN 16139:2013_07 lub równoważnymi w zakresie wymagań wytrzymałościowych i bezpiecznych rozwiązań konstrukcyjnych  </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067ADC"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067ADC" w:rsidRDefault="00067ADC" w:rsidP="00067ADC">
            <w:pPr>
              <w:jc w:val="center"/>
              <w:rPr>
                <w:rFonts w:ascii="Arial" w:eastAsia="SimSun" w:hAnsi="Arial" w:cs="Arial"/>
                <w:lang w:eastAsia="zh-CN"/>
              </w:rPr>
            </w:pPr>
            <w:r w:rsidRPr="00067ADC">
              <w:rPr>
                <w:rFonts w:ascii="Arial" w:eastAsia="SimSun" w:hAnsi="Arial" w:cs="Arial"/>
                <w:lang w:eastAsia="zh-CN"/>
              </w:rPr>
              <w:t>16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067ADC" w:rsidRDefault="00067ADC" w:rsidP="00067ADC">
            <w:pPr>
              <w:autoSpaceDE w:val="0"/>
              <w:rPr>
                <w:rFonts w:ascii="Arial" w:eastAsia="Arial Unicode MS" w:hAnsi="Arial" w:cs="Arial"/>
                <w:color w:val="000000"/>
                <w:lang w:eastAsia="zh-CN"/>
              </w:rPr>
            </w:pPr>
            <w:r w:rsidRPr="00067ADC">
              <w:rPr>
                <w:rFonts w:ascii="Arial" w:eastAsia="Arial Unicode MS" w:hAnsi="Arial" w:cs="Arial"/>
                <w:color w:val="000000"/>
                <w:lang w:eastAsia="zh-CN"/>
              </w:rPr>
              <w:t>Gwarancja min. 24 miesiące</w:t>
            </w:r>
          </w:p>
        </w:tc>
        <w:tc>
          <w:tcPr>
            <w:tcW w:w="19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067ADC" w:rsidRDefault="00067ADC" w:rsidP="00067ADC">
            <w:pPr>
              <w:jc w:val="center"/>
              <w:rPr>
                <w:rFonts w:ascii="Arial" w:eastAsia="SimSun" w:hAnsi="Arial" w:cs="Arial"/>
                <w:color w:val="000000"/>
                <w:lang w:eastAsia="zh-CN"/>
              </w:rPr>
            </w:pPr>
            <w:r w:rsidRPr="00067ADC">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3A2FA9" w:rsidRDefault="00067ADC" w:rsidP="00067ADC">
            <w:pPr>
              <w:textAlignment w:val="top"/>
              <w:rPr>
                <w:rFonts w:ascii="Arial" w:eastAsiaTheme="minorHAnsi" w:hAnsi="Arial" w:cs="Arial"/>
                <w:sz w:val="22"/>
                <w:szCs w:val="22"/>
                <w:lang w:eastAsia="en-US"/>
              </w:rPr>
            </w:pPr>
          </w:p>
        </w:tc>
      </w:tr>
    </w:tbl>
    <w:p w:rsidR="00975DDE" w:rsidRPr="00C47EF4" w:rsidRDefault="00975DDE" w:rsidP="00975DDE">
      <w:pPr>
        <w:jc w:val="right"/>
        <w:rPr>
          <w:rFonts w:ascii="Arial" w:eastAsiaTheme="minorHAnsi" w:hAnsi="Arial" w:cs="Arial"/>
          <w:lang w:eastAsia="en-US"/>
        </w:rPr>
      </w:pPr>
    </w:p>
    <w:p w:rsidR="0027352E" w:rsidRPr="00C47EF4" w:rsidRDefault="00975DDE" w:rsidP="00975DDE">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8A4E22" w:rsidRPr="00C47EF4">
        <w:rPr>
          <w:rFonts w:ascii="Arial" w:eastAsiaTheme="minorHAnsi" w:hAnsi="Arial" w:cs="Arial"/>
          <w:lang w:eastAsia="en-US"/>
        </w:rPr>
        <w:t>18</w:t>
      </w:r>
    </w:p>
    <w:tbl>
      <w:tblPr>
        <w:tblW w:w="10165" w:type="dxa"/>
        <w:tblCellMar>
          <w:top w:w="15" w:type="dxa"/>
          <w:left w:w="15" w:type="dxa"/>
          <w:bottom w:w="15" w:type="dxa"/>
          <w:right w:w="15" w:type="dxa"/>
        </w:tblCellMar>
        <w:tblLook w:val="04A0" w:firstRow="1" w:lastRow="0" w:firstColumn="1" w:lastColumn="0" w:noHBand="0" w:noVBand="1"/>
      </w:tblPr>
      <w:tblGrid>
        <w:gridCol w:w="451"/>
        <w:gridCol w:w="6312"/>
        <w:gridCol w:w="1984"/>
        <w:gridCol w:w="1418"/>
      </w:tblGrid>
      <w:tr w:rsidR="0027352E" w:rsidRPr="00C47EF4" w:rsidTr="00975DDE">
        <w:trPr>
          <w:cantSplit/>
        </w:trPr>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bCs/>
                <w:lang w:eastAsia="zh-CN"/>
              </w:rPr>
              <w:t>PISTOLET DO PŁUKANIA I SUSZENIA ENDOSKOPÓW TYPU SELECTA</w:t>
            </w:r>
          </w:p>
        </w:tc>
      </w:tr>
      <w:tr w:rsidR="0027352E" w:rsidRPr="00C47EF4" w:rsidTr="00975DDE">
        <w:trPr>
          <w:cantSplit/>
        </w:trPr>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975DDE">
        <w:trPr>
          <w:cantSplit/>
        </w:trPr>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975DDE">
        <w:trPr>
          <w:cantSplit/>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Lp.</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Opis przedmiotu zamówienia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Potwierdzenie</w:t>
            </w:r>
          </w:p>
        </w:tc>
      </w:tr>
      <w:tr w:rsidR="0027352E" w:rsidRPr="00C47EF4" w:rsidTr="00975DDE">
        <w:trPr>
          <w:cantSplit/>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1</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Pistolet przeznaczony do mycia lub osuszania endoskopów i drenów typu SELECTA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975DDE">
        <w:trPr>
          <w:cantSplit/>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2</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Pistolet zasilany wodą pitną, demineralizowaną, destylowaną lub sprężonym powietrzem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975DDE">
        <w:trPr>
          <w:cantSplit/>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3</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Pistolet podłączany do instalacji zasilającej wodnej lub sprężonego powietrza, za pomocą złączki z nakrętką narzutową, do wylewki baterii zlewozmywakowej lub do przyłączy zakończonych gwintem zewnętrznym 3/8”,1/2”,3/4”</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975DDE">
        <w:trPr>
          <w:cantSplit/>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4</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Pistolet wyposażony w zestaw wymiennych końcówek- min 8 sztuk do mycia ( strzykawek, igieł ze stożkiem, do pipet, drenów, cienkich rurek, do rur giętkich, ssaków, endoskopów, dysza do spłukiwania narzędzi, do butelek, kolb, wodna pompa eżektorowa do odsysania wody z kolanek i przestrzeni trudno dostępnych</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975DDE">
        <w:trPr>
          <w:cantSplit/>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lang w:eastAsia="zh-CN"/>
              </w:rPr>
              <w:t>5</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Wieszak na pistolet do mocowania do ściany ze stali nierdzewnej</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975DDE">
        <w:trPr>
          <w:cantSplit/>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lang w:eastAsia="zh-CN"/>
              </w:rPr>
              <w:t>6</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W obudowie otwór umożliwiający powieszenie na wieszaku przymocowanym do ściany</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color w:val="000000"/>
                <w:lang w:eastAsia="zh-CN"/>
              </w:rPr>
            </w:pPr>
            <w:r w:rsidRPr="00CC22D8">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975DDE">
        <w:trPr>
          <w:cantSplit/>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lang w:eastAsia="zh-CN"/>
              </w:rPr>
              <w:t>7</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W zestawie wąż elastyczny, spiralny długości min. 1,5m, zakończony szybkozłączem 1/2” z powłoką niklową lub chromowaną</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color w:val="000000"/>
                <w:lang w:eastAsia="zh-CN"/>
              </w:rPr>
            </w:pPr>
            <w:r w:rsidRPr="00CC22D8">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975DDE">
        <w:trPr>
          <w:cantSplit/>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lang w:eastAsia="zh-CN"/>
              </w:rPr>
              <w:t>8</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W zestawie złączka do wody 1/2”</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color w:val="000000"/>
                <w:lang w:eastAsia="zh-CN"/>
              </w:rPr>
            </w:pPr>
            <w:r w:rsidRPr="00CC22D8">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975DDE">
        <w:trPr>
          <w:cantSplit/>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lang w:eastAsia="zh-CN"/>
              </w:rPr>
              <w:t>9</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W zestawie listwa mocująca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color w:val="000000"/>
                <w:lang w:eastAsia="zh-CN"/>
              </w:rPr>
            </w:pPr>
            <w:r w:rsidRPr="00CC22D8">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975DDE">
        <w:trPr>
          <w:cantSplit/>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lang w:eastAsia="zh-CN"/>
              </w:rPr>
              <w:t>10</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Rękojeść pokryta elastycznym tworzywem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color w:val="000000"/>
                <w:lang w:eastAsia="zh-CN"/>
              </w:rPr>
            </w:pPr>
            <w:r w:rsidRPr="00CC22D8">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067ADC" w:rsidRPr="00C47EF4" w:rsidTr="00067ADC">
        <w:trPr>
          <w:cantSplit/>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C47EF4" w:rsidRDefault="00067ADC" w:rsidP="00067ADC">
            <w:pPr>
              <w:jc w:val="center"/>
              <w:rPr>
                <w:rFonts w:ascii="Arial" w:eastAsia="SimSun" w:hAnsi="Arial" w:cs="Arial"/>
                <w:lang w:eastAsia="zh-CN"/>
              </w:rPr>
            </w:pPr>
            <w:r>
              <w:rPr>
                <w:rFonts w:ascii="Arial" w:eastAsia="SimSun" w:hAnsi="Arial" w:cs="Arial"/>
                <w:lang w:eastAsia="zh-CN"/>
              </w:rPr>
              <w:t>11</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067ADC" w:rsidRDefault="00067ADC" w:rsidP="00067ADC">
            <w:pPr>
              <w:rPr>
                <w:rFonts w:ascii="Arial" w:eastAsiaTheme="minorHAnsi" w:hAnsi="Arial" w:cs="Arial"/>
                <w:lang w:eastAsia="en-US"/>
              </w:rPr>
            </w:pPr>
            <w:r w:rsidRPr="00067ADC">
              <w:rPr>
                <w:rFonts w:ascii="Arial" w:eastAsiaTheme="minorHAnsi" w:hAnsi="Arial" w:cs="Arial"/>
                <w:lang w:eastAsia="en-US"/>
              </w:rPr>
              <w:t>Gwarancja min. 24 miesiące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3A2FA9" w:rsidRDefault="00067ADC" w:rsidP="00067ADC">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067ADC" w:rsidRDefault="00067ADC" w:rsidP="00067ADC">
            <w:pPr>
              <w:textAlignment w:val="top"/>
              <w:rPr>
                <w:rFonts w:ascii="Arial" w:eastAsiaTheme="minorHAnsi" w:hAnsi="Arial" w:cs="Arial"/>
                <w:lang w:eastAsia="en-US"/>
              </w:rPr>
            </w:pPr>
          </w:p>
        </w:tc>
      </w:tr>
    </w:tbl>
    <w:p w:rsidR="0027352E" w:rsidRPr="00C47EF4" w:rsidRDefault="0027352E" w:rsidP="0027352E">
      <w:pPr>
        <w:rPr>
          <w:rFonts w:ascii="Arial" w:eastAsiaTheme="minorHAnsi" w:hAnsi="Arial" w:cs="Arial"/>
          <w:sz w:val="22"/>
          <w:szCs w:val="22"/>
          <w:lang w:eastAsia="en-US"/>
        </w:rPr>
      </w:pPr>
    </w:p>
    <w:p w:rsidR="00DD39DE" w:rsidRDefault="00DD39DE" w:rsidP="00975DDE">
      <w:pPr>
        <w:jc w:val="right"/>
        <w:rPr>
          <w:rFonts w:ascii="Arial" w:eastAsiaTheme="minorHAnsi" w:hAnsi="Arial" w:cs="Arial"/>
          <w:lang w:eastAsia="en-US"/>
        </w:rPr>
      </w:pPr>
    </w:p>
    <w:p w:rsidR="00DD39DE" w:rsidRDefault="00DD39DE" w:rsidP="00975DDE">
      <w:pPr>
        <w:jc w:val="right"/>
        <w:rPr>
          <w:rFonts w:ascii="Arial" w:eastAsiaTheme="minorHAnsi" w:hAnsi="Arial" w:cs="Arial"/>
          <w:lang w:eastAsia="en-US"/>
        </w:rPr>
      </w:pPr>
    </w:p>
    <w:p w:rsidR="00DD39DE" w:rsidRDefault="00DD39DE" w:rsidP="00975DDE">
      <w:pPr>
        <w:jc w:val="right"/>
        <w:rPr>
          <w:rFonts w:ascii="Arial" w:eastAsiaTheme="minorHAnsi" w:hAnsi="Arial" w:cs="Arial"/>
          <w:lang w:eastAsia="en-US"/>
        </w:rPr>
      </w:pPr>
    </w:p>
    <w:p w:rsidR="00DD39DE" w:rsidRDefault="00DD39DE" w:rsidP="00975DDE">
      <w:pPr>
        <w:jc w:val="right"/>
        <w:rPr>
          <w:rFonts w:ascii="Arial" w:eastAsiaTheme="minorHAnsi" w:hAnsi="Arial" w:cs="Arial"/>
          <w:lang w:eastAsia="en-US"/>
        </w:rPr>
      </w:pPr>
    </w:p>
    <w:p w:rsidR="00DD39DE" w:rsidRDefault="00DD39DE" w:rsidP="00975DDE">
      <w:pPr>
        <w:jc w:val="right"/>
        <w:rPr>
          <w:rFonts w:ascii="Arial" w:eastAsiaTheme="minorHAnsi" w:hAnsi="Arial" w:cs="Arial"/>
          <w:lang w:eastAsia="en-US"/>
        </w:rPr>
      </w:pPr>
    </w:p>
    <w:p w:rsidR="0027352E" w:rsidRPr="00C47EF4" w:rsidRDefault="00975DDE" w:rsidP="00975DDE">
      <w:pPr>
        <w:jc w:val="right"/>
        <w:rPr>
          <w:rFonts w:ascii="Arial" w:eastAsiaTheme="minorHAnsi" w:hAnsi="Arial" w:cs="Arial"/>
          <w:sz w:val="22"/>
          <w:szCs w:val="22"/>
          <w:lang w:eastAsia="en-US"/>
        </w:rPr>
      </w:pPr>
      <w:r w:rsidRPr="00C47EF4">
        <w:rPr>
          <w:rFonts w:ascii="Arial" w:eastAsiaTheme="minorHAnsi" w:hAnsi="Arial" w:cs="Arial"/>
          <w:lang w:eastAsia="en-US"/>
        </w:rPr>
        <w:lastRenderedPageBreak/>
        <w:t xml:space="preserve">Tabela nr </w:t>
      </w:r>
      <w:r w:rsidR="008A4E22" w:rsidRPr="00C47EF4">
        <w:rPr>
          <w:rFonts w:ascii="Arial" w:eastAsiaTheme="minorHAnsi" w:hAnsi="Arial" w:cs="Arial"/>
          <w:lang w:eastAsia="en-US"/>
        </w:rPr>
        <w:t>19</w:t>
      </w:r>
    </w:p>
    <w:tbl>
      <w:tblPr>
        <w:tblW w:w="10165" w:type="dxa"/>
        <w:tblCellMar>
          <w:top w:w="15" w:type="dxa"/>
          <w:left w:w="15" w:type="dxa"/>
          <w:bottom w:w="15" w:type="dxa"/>
          <w:right w:w="15" w:type="dxa"/>
        </w:tblCellMar>
        <w:tblLook w:val="04A0" w:firstRow="1" w:lastRow="0" w:firstColumn="1" w:lastColumn="0" w:noHBand="0" w:noVBand="1"/>
      </w:tblPr>
      <w:tblGrid>
        <w:gridCol w:w="425"/>
        <w:gridCol w:w="6329"/>
        <w:gridCol w:w="1989"/>
        <w:gridCol w:w="1422"/>
      </w:tblGrid>
      <w:tr w:rsidR="0027352E" w:rsidRPr="00C47EF4" w:rsidTr="00975DDE">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WÓZEK TRANSPORTOWY HYDRAULICZNY</w:t>
            </w:r>
          </w:p>
        </w:tc>
      </w:tr>
      <w:tr w:rsidR="0027352E" w:rsidRPr="00C47EF4" w:rsidTr="00975DDE">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975DDE">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D041D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D041D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shd w:val="clear" w:color="auto" w:fill="FFFFFF"/>
              <w:ind w:right="264"/>
              <w:rPr>
                <w:rFonts w:ascii="Arial" w:eastAsiaTheme="minorHAnsi" w:hAnsi="Arial" w:cs="Arial"/>
                <w:lang w:eastAsia="en-US"/>
              </w:rPr>
            </w:pPr>
            <w:r w:rsidRPr="00067ADC">
              <w:rPr>
                <w:rFonts w:ascii="Arial" w:eastAsiaTheme="minorHAnsi" w:hAnsi="Arial" w:cs="Arial"/>
                <w:lang w:eastAsia="en-US"/>
              </w:rPr>
              <w:t>Wózek transportowy o hydraulicznie regulowanej wysokości leża.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D041D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shd w:val="clear" w:color="auto" w:fill="FFFFFF"/>
              <w:rPr>
                <w:rFonts w:ascii="Arial" w:eastAsiaTheme="minorHAnsi" w:hAnsi="Arial" w:cs="Arial"/>
                <w:lang w:eastAsia="en-US"/>
              </w:rPr>
            </w:pPr>
            <w:r w:rsidRPr="00067ADC">
              <w:rPr>
                <w:rFonts w:ascii="Arial" w:eastAsiaTheme="minorHAnsi" w:hAnsi="Arial" w:cs="Arial"/>
                <w:lang w:eastAsia="en-US"/>
              </w:rPr>
              <w:t>Konstrukcja wykonana ze stali lakierowanej proszkowo oparta na stabilnej podstawie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D041D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shd w:val="clear" w:color="auto" w:fill="FFFFFF"/>
              <w:rPr>
                <w:rFonts w:ascii="Arial" w:eastAsiaTheme="minorHAnsi" w:hAnsi="Arial" w:cs="Arial"/>
                <w:lang w:eastAsia="en-US"/>
              </w:rPr>
            </w:pPr>
            <w:r w:rsidRPr="00067ADC">
              <w:rPr>
                <w:rFonts w:ascii="Arial" w:eastAsiaTheme="minorHAnsi" w:hAnsi="Arial" w:cs="Arial"/>
                <w:lang w:eastAsia="en-US"/>
              </w:rPr>
              <w:t>Leże min. 2 sekcyjne, tapicerowane wysokiej jakości materiałem łatwo zmywalnym, antybakteryjnym o właściwościach trudnopalnych.</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D041D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autoSpaceDE w:val="0"/>
              <w:autoSpaceDN w:val="0"/>
              <w:adjustRightInd w:val="0"/>
              <w:rPr>
                <w:rFonts w:ascii="Arial" w:hAnsi="Arial" w:cs="Arial"/>
                <w:color w:val="000000"/>
              </w:rPr>
            </w:pPr>
            <w:r w:rsidRPr="00067ADC">
              <w:rPr>
                <w:rFonts w:ascii="Arial" w:hAnsi="Arial" w:cs="Arial"/>
                <w:color w:val="000000"/>
              </w:rPr>
              <w:t>Konstrukcja oparta na ramie w kształcie podwójnej litery T, o profilu  prostokątnym w kolorze białym.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color w:val="000000"/>
                <w:lang w:eastAsia="en-US"/>
              </w:rPr>
            </w:pPr>
            <w:r w:rsidRPr="00067ADC">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D041D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lang w:eastAsia="zh-CN"/>
              </w:rPr>
              <w:t>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D041D7" w:rsidP="0027352E">
            <w:pPr>
              <w:autoSpaceDE w:val="0"/>
              <w:autoSpaceDN w:val="0"/>
              <w:adjustRightInd w:val="0"/>
              <w:rPr>
                <w:rFonts w:ascii="Arial" w:hAnsi="Arial" w:cs="Arial"/>
                <w:color w:val="000000"/>
              </w:rPr>
            </w:pPr>
            <w:r w:rsidRPr="00067ADC">
              <w:rPr>
                <w:rFonts w:ascii="Arial" w:hAnsi="Arial" w:cs="Arial"/>
                <w:color w:val="000000"/>
              </w:rPr>
              <w:t>Sekcja głowy</w:t>
            </w:r>
            <w:r w:rsidR="0027352E" w:rsidRPr="00067ADC">
              <w:rPr>
                <w:rFonts w:ascii="Arial" w:hAnsi="Arial" w:cs="Arial"/>
                <w:color w:val="000000"/>
              </w:rPr>
              <w:t xml:space="preserve"> o profilu kwadratowym o wymiarach 630 x 630  (+/- 10 mm)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color w:val="000000"/>
                <w:lang w:eastAsia="en-US"/>
              </w:rPr>
            </w:pPr>
            <w:r w:rsidRPr="00067ADC">
              <w:rPr>
                <w:rFonts w:ascii="Arial" w:eastAsiaTheme="minorHAnsi" w:hAnsi="Arial" w:cs="Arial"/>
                <w:color w:val="000000"/>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D041D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lang w:eastAsia="zh-CN"/>
              </w:rPr>
              <w:t>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autoSpaceDE w:val="0"/>
              <w:autoSpaceDN w:val="0"/>
              <w:adjustRightInd w:val="0"/>
              <w:rPr>
                <w:rFonts w:ascii="Arial" w:hAnsi="Arial" w:cs="Arial"/>
                <w:color w:val="000000"/>
              </w:rPr>
            </w:pPr>
            <w:r w:rsidRPr="00067ADC">
              <w:rPr>
                <w:rFonts w:ascii="Arial" w:hAnsi="Arial" w:cs="Arial"/>
                <w:color w:val="000000"/>
              </w:rPr>
              <w:t>Druga sekcja o</w:t>
            </w:r>
            <w:r w:rsidR="003523D2" w:rsidRPr="00067ADC">
              <w:rPr>
                <w:rFonts w:ascii="Arial" w:hAnsi="Arial" w:cs="Arial"/>
                <w:color w:val="000000"/>
              </w:rPr>
              <w:t xml:space="preserve"> szerokości 630 i długości 1220</w:t>
            </w:r>
            <w:r w:rsidRPr="00067ADC">
              <w:rPr>
                <w:rFonts w:ascii="Arial" w:hAnsi="Arial" w:cs="Arial"/>
                <w:color w:val="000000"/>
              </w:rPr>
              <w:t xml:space="preserve"> (+/- 10 mm)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color w:val="000000"/>
                <w:lang w:eastAsia="en-US"/>
              </w:rPr>
            </w:pPr>
            <w:r w:rsidRPr="00067ADC">
              <w:rPr>
                <w:rFonts w:ascii="Arial" w:eastAsiaTheme="minorHAnsi" w:hAnsi="Arial" w:cs="Arial"/>
                <w:color w:val="000000"/>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D041D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lang w:eastAsia="zh-CN"/>
              </w:rPr>
              <w:t>7</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autoSpaceDE w:val="0"/>
              <w:autoSpaceDN w:val="0"/>
              <w:adjustRightInd w:val="0"/>
              <w:rPr>
                <w:rFonts w:ascii="Arial" w:hAnsi="Arial" w:cs="Arial"/>
                <w:color w:val="000000"/>
              </w:rPr>
            </w:pPr>
            <w:r w:rsidRPr="00067ADC">
              <w:rPr>
                <w:rFonts w:ascii="Arial" w:hAnsi="Arial" w:cs="Arial"/>
                <w:color w:val="000000"/>
              </w:rPr>
              <w:t>Wózek wyposażony w koła o średnicy min. 100 mm– każde z indywidualnym hamulcem.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color w:val="000000"/>
                <w:lang w:eastAsia="en-US"/>
              </w:rPr>
            </w:pPr>
            <w:r w:rsidRPr="00067ADC">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D041D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lang w:eastAsia="zh-CN"/>
              </w:rPr>
              <w:t>8</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autoSpaceDE w:val="0"/>
              <w:autoSpaceDN w:val="0"/>
              <w:adjustRightInd w:val="0"/>
              <w:rPr>
                <w:rFonts w:ascii="Arial" w:hAnsi="Arial" w:cs="Arial"/>
                <w:color w:val="000000"/>
              </w:rPr>
            </w:pPr>
            <w:r w:rsidRPr="00067ADC">
              <w:rPr>
                <w:rFonts w:ascii="Arial" w:hAnsi="Arial" w:cs="Arial"/>
                <w:color w:val="000000"/>
              </w:rPr>
              <w:t xml:space="preserve">Wolna przestrzeń pomiędzy podłożem a konstrukcją typu podwójnego T umożliwiająca łatwy podjazd podnośnikiem dla pacjenta. </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color w:val="000000"/>
                <w:lang w:eastAsia="en-US"/>
              </w:rPr>
            </w:pPr>
            <w:r w:rsidRPr="00067ADC">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D041D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9</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autoSpaceDE w:val="0"/>
              <w:autoSpaceDN w:val="0"/>
              <w:adjustRightInd w:val="0"/>
              <w:rPr>
                <w:rFonts w:ascii="Arial" w:hAnsi="Arial" w:cs="Arial"/>
                <w:color w:val="000000"/>
              </w:rPr>
            </w:pPr>
            <w:r w:rsidRPr="00067ADC">
              <w:rPr>
                <w:rFonts w:ascii="Arial" w:hAnsi="Arial" w:cs="Arial"/>
                <w:color w:val="000000"/>
              </w:rPr>
              <w:t>Regulacja wysokości: 460 - 910 mm ±50 mm zapewniające łatwe przełożenie pacjenta z wózka inwalidzkiego.</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color w:val="000000"/>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D041D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10</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autoSpaceDE w:val="0"/>
              <w:autoSpaceDN w:val="0"/>
              <w:adjustRightInd w:val="0"/>
              <w:rPr>
                <w:rFonts w:ascii="Arial" w:hAnsi="Arial" w:cs="Arial"/>
                <w:color w:val="000000"/>
              </w:rPr>
            </w:pPr>
            <w:r w:rsidRPr="00067ADC">
              <w:rPr>
                <w:rFonts w:ascii="Arial" w:hAnsi="Arial" w:cs="Arial"/>
                <w:color w:val="000000"/>
              </w:rPr>
              <w:t>Regulacja sekcji pleców w stosunku do poziomu: min.  -20°/ +85°</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color w:val="000000"/>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D041D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shd w:val="clear" w:color="auto" w:fill="FFFFFF"/>
              <w:rPr>
                <w:rFonts w:ascii="Arial" w:eastAsiaTheme="minorHAnsi" w:hAnsi="Arial" w:cs="Arial"/>
                <w:lang w:eastAsia="en-US"/>
              </w:rPr>
            </w:pPr>
            <w:r w:rsidRPr="00067ADC">
              <w:rPr>
                <w:rFonts w:ascii="Arial" w:eastAsiaTheme="minorHAnsi" w:hAnsi="Arial" w:cs="Arial"/>
                <w:lang w:eastAsia="en-US"/>
              </w:rPr>
              <w:t>Wózek tapicerowany bezszwowo wysokiej jakości materiałem łatwo zmywalnym, antybakteryjnym o właściwościach trudnopalnych.</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color w:val="000000"/>
                <w:lang w:eastAsia="en-US"/>
              </w:rPr>
            </w:pPr>
            <w:r w:rsidRPr="00067ADC">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D041D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autoSpaceDE w:val="0"/>
              <w:autoSpaceDN w:val="0"/>
              <w:adjustRightInd w:val="0"/>
              <w:rPr>
                <w:rFonts w:ascii="Arial" w:hAnsi="Arial" w:cs="Arial"/>
                <w:color w:val="000000"/>
              </w:rPr>
            </w:pPr>
            <w:r w:rsidRPr="00067ADC">
              <w:rPr>
                <w:rFonts w:ascii="Arial" w:hAnsi="Arial" w:cs="Arial"/>
                <w:color w:val="000000"/>
              </w:rPr>
              <w:t>Powierzchnie wózka odporne na środki dezynfekcyjne oraz promieniowanie UV</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color w:val="000000"/>
                <w:lang w:eastAsia="en-US"/>
              </w:rPr>
            </w:pPr>
            <w:r w:rsidRPr="00067ADC">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D041D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autoSpaceDE w:val="0"/>
              <w:autoSpaceDN w:val="0"/>
              <w:adjustRightInd w:val="0"/>
              <w:rPr>
                <w:rFonts w:ascii="Arial" w:hAnsi="Arial" w:cs="Arial"/>
                <w:color w:val="000000"/>
              </w:rPr>
            </w:pPr>
            <w:r w:rsidRPr="00067ADC">
              <w:rPr>
                <w:rFonts w:ascii="Arial" w:hAnsi="Arial" w:cs="Arial"/>
                <w:color w:val="000000"/>
              </w:rPr>
              <w:t>Wózek wyposażony w chromowane odchylane poniżej poziomu leża barierki.</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color w:val="000000"/>
                <w:lang w:eastAsia="en-US"/>
              </w:rPr>
            </w:pPr>
            <w:r w:rsidRPr="00067ADC">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D041D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Nośność min. 225 kg</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color w:val="000000"/>
                <w:lang w:eastAsia="en-US"/>
              </w:rPr>
            </w:pPr>
            <w:r w:rsidRPr="00067ADC">
              <w:rPr>
                <w:rFonts w:ascii="Arial" w:eastAsiaTheme="minorHAnsi" w:hAnsi="Arial" w:cs="Arial"/>
                <w:color w:val="000000"/>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D041D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Wyposażenie wózka:</w:t>
            </w:r>
            <w:r w:rsidRPr="00067ADC">
              <w:rPr>
                <w:rFonts w:ascii="Arial" w:eastAsiaTheme="minorHAnsi" w:hAnsi="Arial" w:cs="Arial"/>
                <w:lang w:eastAsia="en-US"/>
              </w:rPr>
              <w:br/>
              <w:t>- uchwyt na jednorazowe prześcieradło</w:t>
            </w:r>
            <w:r w:rsidRPr="00067ADC">
              <w:rPr>
                <w:rFonts w:ascii="Arial" w:eastAsiaTheme="minorHAnsi" w:hAnsi="Arial" w:cs="Arial"/>
                <w:lang w:eastAsia="en-US"/>
              </w:rPr>
              <w:br/>
              <w:t>- wysięgnik kroplówki</w:t>
            </w:r>
            <w:r w:rsidRPr="00067ADC">
              <w:rPr>
                <w:rFonts w:ascii="Arial" w:eastAsiaTheme="minorHAnsi" w:hAnsi="Arial" w:cs="Arial"/>
                <w:lang w:eastAsia="en-US"/>
              </w:rPr>
              <w:br/>
              <w:t>- pokrowiec/nakładka na sekcję nóg, zabezpieczająca przed brudzeniem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color w:val="000000"/>
                <w:lang w:eastAsia="en-US"/>
              </w:rPr>
            </w:pPr>
            <w:r w:rsidRPr="00067ADC">
              <w:rPr>
                <w:rFonts w:ascii="Arial" w:eastAsiaTheme="minorHAnsi" w:hAnsi="Arial" w:cs="Arial"/>
                <w:color w:val="000000"/>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D041D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Gwarancja min. 24 miesiące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color w:val="000000"/>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D041D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DB75C9" w:rsidRDefault="0027352E" w:rsidP="0027352E">
            <w:pPr>
              <w:jc w:val="center"/>
              <w:rPr>
                <w:rFonts w:ascii="Arial" w:eastAsia="SimSun" w:hAnsi="Arial" w:cs="Arial"/>
                <w:lang w:eastAsia="zh-CN"/>
              </w:rPr>
            </w:pPr>
            <w:r w:rsidRPr="00DB75C9">
              <w:rPr>
                <w:rFonts w:ascii="Arial" w:eastAsia="SimSun" w:hAnsi="Arial" w:cs="Arial"/>
                <w:color w:val="000000"/>
                <w:lang w:eastAsia="zh-CN"/>
              </w:rPr>
              <w:t>18</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DB75C9" w:rsidRDefault="0027352E" w:rsidP="0027352E">
            <w:pPr>
              <w:rPr>
                <w:rFonts w:ascii="Arial" w:eastAsiaTheme="minorHAnsi" w:hAnsi="Arial" w:cs="Arial"/>
                <w:color w:val="FF0000"/>
                <w:lang w:eastAsia="en-US"/>
              </w:rPr>
            </w:pPr>
            <w:r w:rsidRPr="00DB75C9">
              <w:rPr>
                <w:rFonts w:ascii="Arial" w:eastAsiaTheme="minorHAnsi" w:hAnsi="Arial" w:cs="Arial"/>
                <w:lang w:eastAsia="en-US"/>
              </w:rPr>
              <w:t xml:space="preserve">Wyrób seryjny, nie modyfikowany na potrzeby przetargu. </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DB75C9" w:rsidRDefault="0027352E" w:rsidP="00067ADC">
            <w:pPr>
              <w:jc w:val="center"/>
              <w:rPr>
                <w:rFonts w:ascii="Arial" w:eastAsiaTheme="minorHAnsi" w:hAnsi="Arial" w:cs="Arial"/>
                <w:color w:val="000000"/>
                <w:lang w:eastAsia="en-US"/>
              </w:rPr>
            </w:pPr>
            <w:r w:rsidRPr="00DB75C9">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D041D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D041D7" w:rsidP="0027352E">
            <w:pPr>
              <w:jc w:val="center"/>
              <w:rPr>
                <w:rFonts w:ascii="Arial" w:eastAsia="SimSun" w:hAnsi="Arial" w:cs="Arial"/>
                <w:color w:val="000000"/>
                <w:lang w:eastAsia="zh-CN"/>
              </w:rPr>
            </w:pPr>
            <w:r w:rsidRPr="00067ADC">
              <w:rPr>
                <w:rFonts w:ascii="Arial" w:eastAsia="SimSun" w:hAnsi="Arial" w:cs="Arial"/>
                <w:color w:val="000000"/>
                <w:lang w:eastAsia="zh-CN"/>
              </w:rPr>
              <w:t>19</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 xml:space="preserve">Wyrób </w:t>
            </w:r>
            <w:r w:rsidR="00D041D7" w:rsidRPr="00067ADC">
              <w:rPr>
                <w:rFonts w:ascii="Arial" w:eastAsiaTheme="minorHAnsi" w:hAnsi="Arial" w:cs="Arial"/>
                <w:lang w:eastAsia="en-US"/>
              </w:rPr>
              <w:t>klasyfikowany jako wyrób medyczny. Klasę wyrobu medycznego należy wpisać w odpowiedniej komórce formularza oferty.</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3523D2" w:rsidP="0027352E">
            <w:pPr>
              <w:jc w:val="center"/>
              <w:rPr>
                <w:rFonts w:ascii="Arial" w:eastAsiaTheme="minorHAnsi" w:hAnsi="Arial" w:cs="Arial"/>
                <w:color w:val="000000"/>
                <w:lang w:eastAsia="en-US"/>
              </w:rPr>
            </w:pPr>
            <w:r w:rsidRPr="00067ADC">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067ADC"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067ADC" w:rsidRDefault="00067ADC" w:rsidP="00067ADC">
            <w:pPr>
              <w:jc w:val="center"/>
              <w:rPr>
                <w:rFonts w:ascii="Arial" w:eastAsia="SimSun" w:hAnsi="Arial" w:cs="Arial"/>
                <w:color w:val="000000"/>
                <w:lang w:eastAsia="zh-CN"/>
              </w:rPr>
            </w:pPr>
            <w:r w:rsidRPr="00067ADC">
              <w:rPr>
                <w:rFonts w:ascii="Arial" w:eastAsia="SimSun" w:hAnsi="Arial" w:cs="Arial"/>
                <w:color w:val="000000"/>
                <w:lang w:eastAsia="zh-CN"/>
              </w:rPr>
              <w:t>20</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067ADC" w:rsidRDefault="00067ADC" w:rsidP="00067ADC">
            <w:pPr>
              <w:rPr>
                <w:rFonts w:ascii="Arial" w:eastAsiaTheme="minorHAnsi" w:hAnsi="Arial" w:cs="Arial"/>
                <w:lang w:eastAsia="en-US"/>
              </w:rPr>
            </w:pPr>
            <w:r w:rsidRPr="00067ADC">
              <w:rPr>
                <w:rFonts w:ascii="Arial" w:eastAsiaTheme="minorHAnsi" w:hAnsi="Arial" w:cs="Arial"/>
                <w:lang w:eastAsia="en-US"/>
              </w:rPr>
              <w:t>Gwarancja min. 24 miesiące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067ADC" w:rsidRDefault="00067ADC" w:rsidP="00067ADC">
            <w:pPr>
              <w:jc w:val="center"/>
              <w:rPr>
                <w:rFonts w:ascii="Arial" w:eastAsiaTheme="minorHAnsi" w:hAnsi="Arial" w:cs="Arial"/>
                <w:color w:val="000000"/>
                <w:lang w:eastAsia="en-US"/>
              </w:rPr>
            </w:pPr>
            <w:r w:rsidRPr="00067ADC">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067ADC" w:rsidRDefault="00067ADC" w:rsidP="00067ADC">
            <w:pPr>
              <w:textAlignment w:val="top"/>
              <w:rPr>
                <w:rFonts w:ascii="Arial" w:eastAsiaTheme="minorHAnsi" w:hAnsi="Arial" w:cs="Arial"/>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D041D7" w:rsidP="00D041D7">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8A4E22" w:rsidRPr="00C47EF4">
        <w:rPr>
          <w:rFonts w:ascii="Arial" w:eastAsiaTheme="minorHAnsi" w:hAnsi="Arial" w:cs="Arial"/>
          <w:lang w:eastAsia="en-US"/>
        </w:rPr>
        <w:t>20</w:t>
      </w:r>
    </w:p>
    <w:tbl>
      <w:tblPr>
        <w:tblW w:w="10165" w:type="dxa"/>
        <w:tblCellMar>
          <w:top w:w="15" w:type="dxa"/>
          <w:left w:w="15" w:type="dxa"/>
          <w:bottom w:w="15" w:type="dxa"/>
          <w:right w:w="15" w:type="dxa"/>
        </w:tblCellMar>
        <w:tblLook w:val="04A0" w:firstRow="1" w:lastRow="0" w:firstColumn="1" w:lastColumn="0" w:noHBand="0" w:noVBand="1"/>
      </w:tblPr>
      <w:tblGrid>
        <w:gridCol w:w="425"/>
        <w:gridCol w:w="6329"/>
        <w:gridCol w:w="1989"/>
        <w:gridCol w:w="1422"/>
      </w:tblGrid>
      <w:tr w:rsidR="0027352E" w:rsidRPr="00C47EF4" w:rsidTr="00D041D7">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WÓZEK TRANSPORTOWY 2-SEKCYJNY HYDRAULICZNY</w:t>
            </w:r>
          </w:p>
        </w:tc>
      </w:tr>
      <w:tr w:rsidR="0027352E" w:rsidRPr="00C47EF4" w:rsidTr="00D041D7">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D041D7">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Konstrukcja wózka wykonana ze stali pokrytej lakierem  odpornym na uszkodzenia mechaniczne i chemiczne, w kolorze białym.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Długość wózka 2040 mm (+/- 20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Szerokość wózka 780 mm (+/- 20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Leże wózka 2-segmentowe o wymiarach 1950 mm (+/- 20 mm) x 650 mm (+/- 20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lang w:eastAsia="zh-CN"/>
              </w:rPr>
              <w:t>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Leże wypełnione płytą tworzywową przezierną dla promieni RTG na całej długości leża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lang w:eastAsia="zh-CN"/>
              </w:rPr>
              <w:t>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Sekcja pleców regulowana sprężyną gazową w zakresie minimum 0-70°</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lang w:eastAsia="zh-CN"/>
              </w:rPr>
              <w:t>7</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Wózek umożliwiaj</w:t>
            </w:r>
            <w:r w:rsidR="00C564F3" w:rsidRPr="00067ADC">
              <w:rPr>
                <w:rFonts w:ascii="Arial" w:eastAsiaTheme="minorHAnsi" w:hAnsi="Arial" w:cs="Arial"/>
                <w:lang w:eastAsia="en-US"/>
              </w:rPr>
              <w:t>ący</w:t>
            </w:r>
            <w:r w:rsidRPr="00067ADC">
              <w:rPr>
                <w:rFonts w:ascii="Arial" w:eastAsiaTheme="minorHAnsi" w:hAnsi="Arial" w:cs="Arial"/>
                <w:lang w:eastAsia="en-US"/>
              </w:rPr>
              <w:t xml:space="preserve"> uzyskanie pozycji </w:t>
            </w:r>
            <w:proofErr w:type="spellStart"/>
            <w:r w:rsidRPr="00067ADC">
              <w:rPr>
                <w:rFonts w:ascii="Arial" w:eastAsiaTheme="minorHAnsi" w:hAnsi="Arial" w:cs="Arial"/>
                <w:lang w:eastAsia="en-US"/>
              </w:rPr>
              <w:t>Trendelenburga</w:t>
            </w:r>
            <w:proofErr w:type="spellEnd"/>
            <w:r w:rsidRPr="00067ADC">
              <w:rPr>
                <w:rFonts w:ascii="Arial" w:eastAsiaTheme="minorHAnsi" w:hAnsi="Arial" w:cs="Arial"/>
                <w:lang w:eastAsia="en-US"/>
              </w:rPr>
              <w:t xml:space="preserve"> i Anty- </w:t>
            </w:r>
            <w:proofErr w:type="spellStart"/>
            <w:r w:rsidRPr="00067ADC">
              <w:rPr>
                <w:rFonts w:ascii="Arial" w:eastAsiaTheme="minorHAnsi" w:hAnsi="Arial" w:cs="Arial"/>
                <w:lang w:eastAsia="en-US"/>
              </w:rPr>
              <w:t>Trendelenburga</w:t>
            </w:r>
            <w:proofErr w:type="spellEnd"/>
            <w:r w:rsidRPr="00067ADC">
              <w:rPr>
                <w:rFonts w:ascii="Arial" w:eastAsiaTheme="minorHAnsi" w:hAnsi="Arial" w:cs="Arial"/>
                <w:lang w:eastAsia="en-US"/>
              </w:rPr>
              <w:t xml:space="preserve"> w zakresie min. - 12/+ 9 stopni.</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lang w:eastAsia="zh-CN"/>
              </w:rPr>
              <w:t>8</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Zakres regulacji wysokości: 500-900 mm (+/- 20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9</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Dźwignia regulacji wysokości umieszczona po obu stronach wózka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lastRenderedPageBreak/>
              <w:t>10</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Cztery koła jezdne o średnicy 150 mm z centralnym hamulcem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Barierki boczne lakierowane proszkowo, składane, o długości ¾ leża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Dopuszczalne obciążenie wózka min. 180 kg</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Elastyczne odbojniki  w 4 narożnikach</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 xml:space="preserve">Podstawa wózka z tworzywowa, łatwa do utrzymania w czystości. </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Wózek wyposażony w cztery gniazda na statyw do kroplówek w rogach leża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Zdejmowany materac o grubości min. 5 cm w pokrowcu oddychającym, antystatycznym, zmywalnym, w kolorze wybranym z 10 dostępnych kolorów.</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17</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 xml:space="preserve">Wyposażenie: </w:t>
            </w:r>
            <w:r w:rsidRPr="00067ADC">
              <w:rPr>
                <w:rFonts w:ascii="Arial" w:eastAsiaTheme="minorHAnsi" w:hAnsi="Arial" w:cs="Arial"/>
                <w:lang w:eastAsia="en-US"/>
              </w:rPr>
              <w:br/>
              <w:t>- stojak na kroplówkę</w:t>
            </w:r>
            <w:r w:rsidRPr="00067ADC">
              <w:rPr>
                <w:rFonts w:ascii="Arial" w:eastAsiaTheme="minorHAnsi" w:hAnsi="Arial" w:cs="Arial"/>
                <w:lang w:eastAsia="en-US"/>
              </w:rPr>
              <w:br/>
              <w:t>- uchwyt na worek z płynami ustrojowymi</w:t>
            </w:r>
            <w:r w:rsidRPr="00067ADC">
              <w:rPr>
                <w:rFonts w:ascii="Arial" w:eastAsiaTheme="minorHAnsi" w:hAnsi="Arial" w:cs="Arial"/>
                <w:lang w:eastAsia="en-US"/>
              </w:rPr>
              <w:br/>
              <w:t>- uchwyt na jednorazowe prześcieradło</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SimSun" w:hAnsi="Arial" w:cs="Arial"/>
                <w:lang w:eastAsia="zh-CN"/>
              </w:rPr>
            </w:pPr>
            <w:r w:rsidRPr="00067ADC">
              <w:rPr>
                <w:rFonts w:ascii="Arial" w:eastAsia="SimSun" w:hAnsi="Arial" w:cs="Arial"/>
                <w:color w:val="000000"/>
                <w:lang w:eastAsia="zh-CN"/>
              </w:rPr>
              <w:t>18</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067ADC" w:rsidRDefault="0027352E" w:rsidP="0027352E">
            <w:pPr>
              <w:rPr>
                <w:rFonts w:ascii="Arial" w:eastAsiaTheme="minorHAnsi" w:hAnsi="Arial" w:cs="Arial"/>
                <w:lang w:eastAsia="en-US"/>
              </w:rPr>
            </w:pPr>
            <w:r w:rsidRPr="00067ADC">
              <w:rPr>
                <w:rFonts w:ascii="Arial" w:eastAsiaTheme="minorHAnsi" w:hAnsi="Arial" w:cs="Arial"/>
                <w:lang w:eastAsia="en-US"/>
              </w:rPr>
              <w:t>Gwarancja min. 24 miesiące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067ADC" w:rsidRDefault="0027352E" w:rsidP="0027352E">
            <w:pPr>
              <w:jc w:val="center"/>
              <w:rPr>
                <w:rFonts w:ascii="Arial" w:eastAsiaTheme="minorHAnsi" w:hAnsi="Arial" w:cs="Arial"/>
                <w:lang w:eastAsia="en-US"/>
              </w:rPr>
            </w:pPr>
            <w:r w:rsidRPr="00067ADC">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3523D2"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523D2" w:rsidRPr="00067ADC" w:rsidRDefault="003523D2" w:rsidP="0027352E">
            <w:pPr>
              <w:jc w:val="center"/>
              <w:rPr>
                <w:rFonts w:ascii="Arial" w:eastAsia="SimSun" w:hAnsi="Arial" w:cs="Arial"/>
                <w:color w:val="000000"/>
                <w:lang w:eastAsia="zh-CN"/>
              </w:rPr>
            </w:pPr>
            <w:r w:rsidRPr="00067ADC">
              <w:rPr>
                <w:rFonts w:ascii="Arial" w:eastAsia="SimSun" w:hAnsi="Arial" w:cs="Arial"/>
                <w:color w:val="000000"/>
                <w:lang w:eastAsia="zh-CN"/>
              </w:rPr>
              <w:t>19</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523D2" w:rsidRPr="00067ADC" w:rsidRDefault="003523D2" w:rsidP="0027352E">
            <w:pPr>
              <w:rPr>
                <w:rFonts w:ascii="Arial" w:eastAsiaTheme="minorHAnsi" w:hAnsi="Arial" w:cs="Arial"/>
                <w:color w:val="FF0000"/>
                <w:lang w:eastAsia="en-US"/>
              </w:rPr>
            </w:pPr>
            <w:r w:rsidRPr="00067ADC">
              <w:rPr>
                <w:rFonts w:ascii="Arial" w:eastAsiaTheme="minorHAnsi" w:hAnsi="Arial" w:cs="Arial"/>
                <w:lang w:eastAsia="en-US"/>
              </w:rPr>
              <w:t xml:space="preserve">Wyrób seryjny, nie modyfikowany na potrzeby przetargu. </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523D2" w:rsidRPr="00067ADC" w:rsidRDefault="003523D2" w:rsidP="00FE399B">
            <w:pPr>
              <w:jc w:val="center"/>
              <w:rPr>
                <w:rFonts w:ascii="Arial" w:eastAsiaTheme="minorHAnsi" w:hAnsi="Arial" w:cs="Arial"/>
                <w:lang w:eastAsia="en-US"/>
              </w:rPr>
            </w:pPr>
            <w:r w:rsidRPr="00067ADC">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523D2" w:rsidRPr="00C47EF4" w:rsidRDefault="003523D2" w:rsidP="0027352E">
            <w:pPr>
              <w:textAlignment w:val="top"/>
              <w:rPr>
                <w:rFonts w:ascii="Arial" w:eastAsiaTheme="minorHAnsi" w:hAnsi="Arial" w:cs="Arial"/>
                <w:sz w:val="22"/>
                <w:szCs w:val="22"/>
                <w:lang w:eastAsia="en-US"/>
              </w:rPr>
            </w:pPr>
          </w:p>
        </w:tc>
      </w:tr>
      <w:tr w:rsidR="003523D2" w:rsidRPr="00DB75C9"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523D2" w:rsidRPr="00DB75C9" w:rsidRDefault="003523D2" w:rsidP="0027352E">
            <w:pPr>
              <w:jc w:val="center"/>
              <w:rPr>
                <w:rFonts w:ascii="Arial" w:eastAsia="SimSun" w:hAnsi="Arial" w:cs="Arial"/>
                <w:color w:val="000000"/>
                <w:lang w:eastAsia="zh-CN"/>
              </w:rPr>
            </w:pPr>
            <w:r w:rsidRPr="00DB75C9">
              <w:rPr>
                <w:rFonts w:ascii="Arial" w:eastAsia="SimSun" w:hAnsi="Arial" w:cs="Arial"/>
                <w:color w:val="000000"/>
                <w:lang w:eastAsia="zh-CN"/>
              </w:rPr>
              <w:t>20</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523D2" w:rsidRPr="00DB75C9" w:rsidRDefault="003523D2" w:rsidP="0027352E">
            <w:pPr>
              <w:rPr>
                <w:rFonts w:ascii="Arial" w:eastAsiaTheme="minorHAnsi" w:hAnsi="Arial" w:cs="Arial"/>
                <w:lang w:eastAsia="en-US"/>
              </w:rPr>
            </w:pPr>
            <w:r w:rsidRPr="00DB75C9">
              <w:rPr>
                <w:rFonts w:ascii="Arial" w:eastAsiaTheme="minorHAnsi" w:hAnsi="Arial" w:cs="Arial"/>
                <w:lang w:eastAsia="en-US"/>
              </w:rPr>
              <w:t>Wyrób klasyfikowany jako wyrób medyczny. Klasę wyrobu medycznego należy wpisać w odpowiedniej komórce formularza oferty.</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523D2" w:rsidRPr="00DB75C9" w:rsidRDefault="003523D2" w:rsidP="00FE399B">
            <w:pPr>
              <w:jc w:val="center"/>
              <w:rPr>
                <w:rFonts w:ascii="Arial" w:eastAsiaTheme="minorHAnsi" w:hAnsi="Arial" w:cs="Arial"/>
                <w:lang w:eastAsia="en-US"/>
              </w:rPr>
            </w:pPr>
            <w:r w:rsidRPr="00DB75C9">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523D2" w:rsidRPr="00DB75C9" w:rsidRDefault="003523D2" w:rsidP="0027352E">
            <w:pPr>
              <w:textAlignment w:val="top"/>
              <w:rPr>
                <w:rFonts w:ascii="Arial" w:eastAsiaTheme="minorHAnsi" w:hAnsi="Arial" w:cs="Arial"/>
                <w:sz w:val="22"/>
                <w:szCs w:val="22"/>
                <w:lang w:eastAsia="en-US"/>
              </w:rPr>
            </w:pPr>
          </w:p>
        </w:tc>
      </w:tr>
      <w:tr w:rsidR="00067ADC"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DB75C9" w:rsidRDefault="00067ADC" w:rsidP="00067ADC">
            <w:pPr>
              <w:jc w:val="center"/>
              <w:rPr>
                <w:rFonts w:ascii="Arial" w:eastAsia="SimSun" w:hAnsi="Arial" w:cs="Arial"/>
                <w:color w:val="000000"/>
                <w:lang w:eastAsia="zh-CN"/>
              </w:rPr>
            </w:pPr>
            <w:r w:rsidRPr="00DB75C9">
              <w:rPr>
                <w:rFonts w:ascii="Arial" w:eastAsia="SimSun" w:hAnsi="Arial" w:cs="Arial"/>
                <w:color w:val="000000"/>
                <w:lang w:eastAsia="zh-CN"/>
              </w:rPr>
              <w:t>21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DB75C9" w:rsidRDefault="00067ADC" w:rsidP="00067ADC">
            <w:pPr>
              <w:rPr>
                <w:rFonts w:ascii="Arial" w:eastAsiaTheme="minorHAnsi" w:hAnsi="Arial" w:cs="Arial"/>
                <w:lang w:eastAsia="en-US"/>
              </w:rPr>
            </w:pPr>
            <w:r w:rsidRPr="00DB75C9">
              <w:rPr>
                <w:rFonts w:ascii="Arial" w:eastAsiaTheme="minorHAnsi" w:hAnsi="Arial" w:cs="Arial"/>
                <w:lang w:eastAsia="en-US"/>
              </w:rPr>
              <w:t>Gwarancja min. 24 miesiące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067ADC" w:rsidRDefault="00067ADC" w:rsidP="00067ADC">
            <w:pPr>
              <w:jc w:val="center"/>
              <w:rPr>
                <w:rFonts w:ascii="Arial" w:eastAsiaTheme="minorHAnsi" w:hAnsi="Arial" w:cs="Arial"/>
                <w:lang w:eastAsia="en-US"/>
              </w:rPr>
            </w:pPr>
            <w:r w:rsidRPr="00DB75C9">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3A2FA9" w:rsidRDefault="00067ADC" w:rsidP="00067ADC">
            <w:pPr>
              <w:textAlignment w:val="top"/>
              <w:rPr>
                <w:rFonts w:ascii="Arial" w:eastAsiaTheme="minorHAnsi" w:hAnsi="Arial" w:cs="Arial"/>
                <w:sz w:val="22"/>
                <w:szCs w:val="22"/>
                <w:lang w:eastAsia="en-US"/>
              </w:rPr>
            </w:pPr>
          </w:p>
        </w:tc>
      </w:tr>
    </w:tbl>
    <w:p w:rsidR="00C564F3" w:rsidRPr="00C47EF4" w:rsidRDefault="00C564F3" w:rsidP="0027352E">
      <w:pPr>
        <w:rPr>
          <w:rFonts w:ascii="Arial" w:eastAsiaTheme="minorHAnsi" w:hAnsi="Arial" w:cs="Arial"/>
          <w:lang w:eastAsia="en-US"/>
        </w:rPr>
      </w:pPr>
    </w:p>
    <w:p w:rsidR="0027352E" w:rsidRPr="00C47EF4" w:rsidRDefault="00C564F3" w:rsidP="00C564F3">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8A4E22" w:rsidRPr="00C47EF4">
        <w:rPr>
          <w:rFonts w:ascii="Arial" w:eastAsiaTheme="minorHAnsi" w:hAnsi="Arial" w:cs="Arial"/>
          <w:lang w:eastAsia="en-US"/>
        </w:rPr>
        <w:t>21</w:t>
      </w:r>
    </w:p>
    <w:tbl>
      <w:tblPr>
        <w:tblW w:w="10165" w:type="dxa"/>
        <w:tblCellMar>
          <w:top w:w="15" w:type="dxa"/>
          <w:left w:w="15" w:type="dxa"/>
          <w:bottom w:w="15" w:type="dxa"/>
          <w:right w:w="15" w:type="dxa"/>
        </w:tblCellMar>
        <w:tblLook w:val="04A0" w:firstRow="1" w:lastRow="0" w:firstColumn="1" w:lastColumn="0" w:noHBand="0" w:noVBand="1"/>
      </w:tblPr>
      <w:tblGrid>
        <w:gridCol w:w="425"/>
        <w:gridCol w:w="6329"/>
        <w:gridCol w:w="1989"/>
        <w:gridCol w:w="1422"/>
      </w:tblGrid>
      <w:tr w:rsidR="0027352E" w:rsidRPr="00C47EF4" w:rsidTr="00C564F3">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WÓZEK TRANSPORTOWY 3-SEKCYJNY HYDRAULICZNY</w:t>
            </w:r>
          </w:p>
        </w:tc>
      </w:tr>
      <w:tr w:rsidR="0027352E" w:rsidRPr="00C47EF4" w:rsidTr="00C564F3">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C564F3">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Konstrukcja wózka wykonana ze stali pokrytej lakierem  odpornym na uszkodzenia mechaniczne i chemiczne, w kolorze białym.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Theme="minorHAnsi" w:hAnsi="Arial" w:cs="Arial"/>
                <w:lang w:eastAsia="en-US"/>
              </w:rPr>
            </w:pPr>
            <w:r w:rsidRPr="00CC22D8">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Długość wózka 2040 mm (+/- 20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Theme="minorHAnsi" w:hAnsi="Arial" w:cs="Arial"/>
                <w:lang w:eastAsia="en-US"/>
              </w:rPr>
            </w:pPr>
            <w:r w:rsidRPr="00CC22D8">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Szerokość wózka 780 mm (+/- 20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Theme="minorHAnsi" w:hAnsi="Arial" w:cs="Arial"/>
                <w:lang w:eastAsia="en-US"/>
              </w:rPr>
            </w:pPr>
            <w:r w:rsidRPr="00CC22D8">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Leże wózka 3-segmentowe o wymiarach 1950 mm (+/- 20 mm) x 650 mm (+/- 20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Theme="minorHAnsi" w:hAnsi="Arial" w:cs="Arial"/>
                <w:lang w:eastAsia="en-US"/>
              </w:rPr>
            </w:pPr>
            <w:r w:rsidRPr="00CC22D8">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lang w:eastAsia="zh-CN"/>
              </w:rPr>
              <w:t>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Leże wypełnione płytą tworzywową przezierną dla promieni RTG na całej długości leża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Theme="minorHAnsi" w:hAnsi="Arial" w:cs="Arial"/>
                <w:lang w:eastAsia="en-US"/>
              </w:rPr>
            </w:pPr>
            <w:r w:rsidRPr="00CC22D8">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lang w:eastAsia="zh-CN"/>
              </w:rPr>
              <w:t>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Sekcja pleców regulowana sprężyną gazową w zakresie minimum 0-70°</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Theme="minorHAnsi" w:hAnsi="Arial" w:cs="Arial"/>
                <w:lang w:eastAsia="en-US"/>
              </w:rPr>
            </w:pPr>
            <w:r w:rsidRPr="00CC22D8">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lang w:eastAsia="zh-CN"/>
              </w:rPr>
              <w:t>7</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 xml:space="preserve">Wózek umożliwiaj uzyskanie pozycji </w:t>
            </w:r>
            <w:proofErr w:type="spellStart"/>
            <w:r w:rsidRPr="00CC22D8">
              <w:rPr>
                <w:rFonts w:ascii="Arial" w:eastAsiaTheme="minorHAnsi" w:hAnsi="Arial" w:cs="Arial"/>
                <w:lang w:eastAsia="en-US"/>
              </w:rPr>
              <w:t>Trendelenburga</w:t>
            </w:r>
            <w:proofErr w:type="spellEnd"/>
            <w:r w:rsidRPr="00CC22D8">
              <w:rPr>
                <w:rFonts w:ascii="Arial" w:eastAsiaTheme="minorHAnsi" w:hAnsi="Arial" w:cs="Arial"/>
                <w:lang w:eastAsia="en-US"/>
              </w:rPr>
              <w:t xml:space="preserve"> i Anty- </w:t>
            </w:r>
            <w:proofErr w:type="spellStart"/>
            <w:r w:rsidRPr="00CC22D8">
              <w:rPr>
                <w:rFonts w:ascii="Arial" w:eastAsiaTheme="minorHAnsi" w:hAnsi="Arial" w:cs="Arial"/>
                <w:lang w:eastAsia="en-US"/>
              </w:rPr>
              <w:t>Trendelenburga</w:t>
            </w:r>
            <w:proofErr w:type="spellEnd"/>
            <w:r w:rsidRPr="00CC22D8">
              <w:rPr>
                <w:rFonts w:ascii="Arial" w:eastAsiaTheme="minorHAnsi" w:hAnsi="Arial" w:cs="Arial"/>
                <w:lang w:eastAsia="en-US"/>
              </w:rPr>
              <w:t xml:space="preserve"> w zakresie min. - 12/+ 9 stopni.</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Theme="minorHAnsi" w:hAnsi="Arial" w:cs="Arial"/>
                <w:lang w:eastAsia="en-US"/>
              </w:rPr>
            </w:pPr>
            <w:r w:rsidRPr="00CC22D8">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lang w:eastAsia="zh-CN"/>
              </w:rPr>
              <w:t>8</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Zakres regulacji wysokości: 500-900 mm (+/- 20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Theme="minorHAnsi" w:hAnsi="Arial" w:cs="Arial"/>
                <w:lang w:eastAsia="en-US"/>
              </w:rPr>
            </w:pPr>
            <w:r w:rsidRPr="00CC22D8">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9</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Dźwignia regulacji wysokości umieszczona po obu stronach wózka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Theme="minorHAnsi" w:hAnsi="Arial" w:cs="Arial"/>
                <w:lang w:eastAsia="en-US"/>
              </w:rPr>
            </w:pPr>
            <w:r w:rsidRPr="00CC22D8">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10</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Cztery koła jezdne o średnicy 150 mm z centralnym hamulcem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Theme="minorHAnsi" w:hAnsi="Arial" w:cs="Arial"/>
                <w:lang w:eastAsia="en-US"/>
              </w:rPr>
            </w:pPr>
            <w:r w:rsidRPr="00CC22D8">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11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Barierki boczne lakierowane proszkowo, składane, o długości ¾ leża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Theme="minorHAnsi" w:hAnsi="Arial" w:cs="Arial"/>
                <w:lang w:eastAsia="en-US"/>
              </w:rPr>
            </w:pPr>
            <w:r w:rsidRPr="00CC22D8">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12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Dopuszczalne obciążenie wózka min. 180 kg</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Theme="minorHAnsi" w:hAnsi="Arial" w:cs="Arial"/>
                <w:lang w:eastAsia="en-US"/>
              </w:rPr>
            </w:pPr>
            <w:r w:rsidRPr="00CC22D8">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13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Elastyczne odbojniki  w 4 narożnikach</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Theme="minorHAnsi" w:hAnsi="Arial" w:cs="Arial"/>
                <w:lang w:eastAsia="en-US"/>
              </w:rPr>
            </w:pPr>
            <w:r w:rsidRPr="00CC22D8">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14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 xml:space="preserve">Podstawa wózka z tworzywowa, łatwa do utrzymania w czystości. </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Theme="minorHAnsi" w:hAnsi="Arial" w:cs="Arial"/>
                <w:lang w:eastAsia="en-US"/>
              </w:rPr>
            </w:pPr>
            <w:r w:rsidRPr="00CC22D8">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15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Wózek wyposażony w cztery gniazda na statyw do kroplówek w rogach leża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Theme="minorHAnsi" w:hAnsi="Arial" w:cs="Arial"/>
                <w:lang w:eastAsia="en-US"/>
              </w:rPr>
            </w:pPr>
            <w:r w:rsidRPr="00CC22D8">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16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Zdejmowany materac o grubości min. 5 cm w pokrowcu oddychającym, antystatycznym, zmywalnym, w kolorze wybranym z 10 dostępnych kolorów.</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Theme="minorHAnsi" w:hAnsi="Arial" w:cs="Arial"/>
                <w:lang w:eastAsia="en-US"/>
              </w:rPr>
            </w:pPr>
            <w:r w:rsidRPr="00CC22D8">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17</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 xml:space="preserve">Wyposażenie: </w:t>
            </w:r>
            <w:r w:rsidRPr="00CC22D8">
              <w:rPr>
                <w:rFonts w:ascii="Arial" w:eastAsiaTheme="minorHAnsi" w:hAnsi="Arial" w:cs="Arial"/>
                <w:lang w:eastAsia="en-US"/>
              </w:rPr>
              <w:br/>
              <w:t>- stojak na kroplówkę</w:t>
            </w:r>
            <w:r w:rsidRPr="00CC22D8">
              <w:rPr>
                <w:rFonts w:ascii="Arial" w:eastAsiaTheme="minorHAnsi" w:hAnsi="Arial" w:cs="Arial"/>
                <w:lang w:eastAsia="en-US"/>
              </w:rPr>
              <w:br/>
              <w:t>- uchwyt na worek z płynami ustrojowymi</w:t>
            </w:r>
            <w:r w:rsidRPr="00CC22D8">
              <w:rPr>
                <w:rFonts w:ascii="Arial" w:eastAsiaTheme="minorHAnsi" w:hAnsi="Arial" w:cs="Arial"/>
                <w:lang w:eastAsia="en-US"/>
              </w:rPr>
              <w:br/>
              <w:t>- uchwyt na jednorazowe prześcieradło</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Theme="minorHAnsi" w:hAnsi="Arial" w:cs="Arial"/>
                <w:lang w:eastAsia="en-US"/>
              </w:rPr>
            </w:pPr>
            <w:r w:rsidRPr="00CC22D8">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18</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rPr>
                <w:rFonts w:ascii="Arial" w:eastAsiaTheme="minorHAnsi" w:hAnsi="Arial" w:cs="Arial"/>
                <w:lang w:eastAsia="en-US"/>
              </w:rPr>
            </w:pPr>
            <w:r w:rsidRPr="00CC22D8">
              <w:rPr>
                <w:rFonts w:ascii="Arial" w:eastAsiaTheme="minorHAnsi" w:hAnsi="Arial" w:cs="Arial"/>
                <w:lang w:eastAsia="en-US"/>
              </w:rPr>
              <w:t>Gwarancja min. 24 miesiące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Theme="minorHAnsi" w:hAnsi="Arial" w:cs="Arial"/>
                <w:lang w:eastAsia="en-US"/>
              </w:rPr>
            </w:pPr>
            <w:r w:rsidRPr="00CC22D8">
              <w:rPr>
                <w:rFonts w:ascii="Arial" w:eastAsiaTheme="minorHAnsi" w:hAnsi="Arial" w:cs="Arial"/>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FA01BC"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A01BC" w:rsidRPr="00CC22D8" w:rsidRDefault="00FA01BC" w:rsidP="0027352E">
            <w:pPr>
              <w:jc w:val="center"/>
              <w:rPr>
                <w:rFonts w:ascii="Arial" w:eastAsia="SimSun" w:hAnsi="Arial" w:cs="Arial"/>
                <w:color w:val="000000"/>
                <w:lang w:eastAsia="zh-CN"/>
              </w:rPr>
            </w:pPr>
            <w:r w:rsidRPr="00CC22D8">
              <w:rPr>
                <w:rFonts w:ascii="Arial" w:eastAsia="SimSun" w:hAnsi="Arial" w:cs="Arial"/>
                <w:color w:val="000000"/>
                <w:lang w:eastAsia="zh-CN"/>
              </w:rPr>
              <w:t>19</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A01BC" w:rsidRPr="00CC22D8" w:rsidRDefault="00FA01BC" w:rsidP="0027352E">
            <w:pPr>
              <w:rPr>
                <w:rFonts w:ascii="Arial" w:eastAsiaTheme="minorHAnsi" w:hAnsi="Arial" w:cs="Arial"/>
                <w:color w:val="FF0000"/>
                <w:lang w:eastAsia="en-US"/>
              </w:rPr>
            </w:pPr>
            <w:r w:rsidRPr="00CC22D8">
              <w:rPr>
                <w:rFonts w:ascii="Arial" w:eastAsiaTheme="minorHAnsi" w:hAnsi="Arial" w:cs="Arial"/>
                <w:lang w:eastAsia="en-US"/>
              </w:rPr>
              <w:t xml:space="preserve">Wyrób seryjny, nie modyfikowany na potrzeby przetargu. </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A01BC" w:rsidRPr="00CC22D8" w:rsidRDefault="00FA01BC" w:rsidP="00D03F02">
            <w:pPr>
              <w:jc w:val="center"/>
              <w:rPr>
                <w:rFonts w:ascii="Arial" w:eastAsiaTheme="minorHAnsi" w:hAnsi="Arial" w:cs="Arial"/>
                <w:lang w:eastAsia="en-US"/>
              </w:rPr>
            </w:pPr>
            <w:r w:rsidRPr="00CC22D8">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A01BC" w:rsidRPr="00CC22D8" w:rsidRDefault="00FA01BC" w:rsidP="0027352E">
            <w:pPr>
              <w:textAlignment w:val="top"/>
              <w:rPr>
                <w:rFonts w:ascii="Arial" w:eastAsiaTheme="minorHAnsi" w:hAnsi="Arial" w:cs="Arial"/>
                <w:lang w:eastAsia="en-US"/>
              </w:rPr>
            </w:pPr>
          </w:p>
        </w:tc>
      </w:tr>
      <w:tr w:rsidR="00FA01BC" w:rsidRPr="00C47EF4" w:rsidTr="00C564F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A01BC" w:rsidRPr="00DB75C9" w:rsidRDefault="00FA01BC" w:rsidP="0027352E">
            <w:pPr>
              <w:jc w:val="center"/>
              <w:rPr>
                <w:rFonts w:ascii="Arial" w:eastAsia="SimSun" w:hAnsi="Arial" w:cs="Arial"/>
                <w:color w:val="000000"/>
                <w:lang w:eastAsia="zh-CN"/>
              </w:rPr>
            </w:pPr>
            <w:r w:rsidRPr="00DB75C9">
              <w:rPr>
                <w:rFonts w:ascii="Arial" w:eastAsia="SimSun" w:hAnsi="Arial" w:cs="Arial"/>
                <w:color w:val="000000"/>
                <w:lang w:eastAsia="zh-CN"/>
              </w:rPr>
              <w:t>20</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A01BC" w:rsidRPr="00DB75C9" w:rsidRDefault="00FA01BC" w:rsidP="0027352E">
            <w:pPr>
              <w:rPr>
                <w:rFonts w:ascii="Arial" w:eastAsiaTheme="minorHAnsi" w:hAnsi="Arial" w:cs="Arial"/>
                <w:lang w:eastAsia="en-US"/>
              </w:rPr>
            </w:pPr>
            <w:r w:rsidRPr="00DB75C9">
              <w:rPr>
                <w:rFonts w:ascii="Arial" w:eastAsiaTheme="minorHAnsi" w:hAnsi="Arial" w:cs="Arial"/>
                <w:lang w:eastAsia="en-US"/>
              </w:rPr>
              <w:t>Wyrób klasyfikowany jako wyrób medyczny. Klasę wyrobu medycznego należy wpisać w odpowiedniej komórce formularza oferty.</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A01BC" w:rsidRPr="00CC22D8" w:rsidRDefault="00FA01BC" w:rsidP="00D03F02">
            <w:pPr>
              <w:jc w:val="center"/>
              <w:rPr>
                <w:rFonts w:ascii="Arial" w:eastAsiaTheme="minorHAnsi" w:hAnsi="Arial" w:cs="Arial"/>
                <w:lang w:eastAsia="en-US"/>
              </w:rPr>
            </w:pPr>
            <w:r w:rsidRPr="00DB75C9">
              <w:rPr>
                <w:rFonts w:ascii="Arial" w:eastAsiaTheme="minorHAnsi" w:hAnsi="Arial" w:cs="Arial"/>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A01BC" w:rsidRPr="00CC22D8" w:rsidRDefault="00FA01BC" w:rsidP="0027352E">
            <w:pPr>
              <w:textAlignment w:val="top"/>
              <w:rPr>
                <w:rFonts w:ascii="Arial" w:eastAsiaTheme="minorHAnsi" w:hAnsi="Arial" w:cs="Arial"/>
                <w:lang w:eastAsia="en-US"/>
              </w:rPr>
            </w:pPr>
          </w:p>
        </w:tc>
      </w:tr>
    </w:tbl>
    <w:p w:rsidR="00C564F3" w:rsidRPr="00C47EF4" w:rsidRDefault="00C564F3" w:rsidP="0027352E">
      <w:pPr>
        <w:rPr>
          <w:rFonts w:ascii="Arial" w:eastAsiaTheme="minorHAnsi" w:hAnsi="Arial" w:cs="Arial"/>
          <w:sz w:val="22"/>
          <w:szCs w:val="22"/>
          <w:lang w:eastAsia="en-US"/>
        </w:rPr>
      </w:pPr>
    </w:p>
    <w:p w:rsidR="00DD39DE" w:rsidRDefault="00DD39DE" w:rsidP="00C564F3">
      <w:pPr>
        <w:jc w:val="right"/>
        <w:rPr>
          <w:rFonts w:ascii="Arial" w:eastAsiaTheme="minorHAnsi" w:hAnsi="Arial" w:cs="Arial"/>
          <w:lang w:eastAsia="en-US"/>
        </w:rPr>
      </w:pPr>
    </w:p>
    <w:p w:rsidR="0027352E" w:rsidRPr="00C47EF4" w:rsidRDefault="00C564F3" w:rsidP="00C564F3">
      <w:pPr>
        <w:jc w:val="right"/>
        <w:rPr>
          <w:rFonts w:ascii="Arial" w:eastAsiaTheme="minorHAnsi" w:hAnsi="Arial" w:cs="Arial"/>
          <w:sz w:val="22"/>
          <w:szCs w:val="22"/>
          <w:lang w:eastAsia="en-US"/>
        </w:rPr>
      </w:pPr>
      <w:r w:rsidRPr="00C47EF4">
        <w:rPr>
          <w:rFonts w:ascii="Arial" w:eastAsiaTheme="minorHAnsi" w:hAnsi="Arial" w:cs="Arial"/>
          <w:lang w:eastAsia="en-US"/>
        </w:rPr>
        <w:lastRenderedPageBreak/>
        <w:t xml:space="preserve">Tabela nr </w:t>
      </w:r>
      <w:r w:rsidR="008A4E22" w:rsidRPr="00C47EF4">
        <w:rPr>
          <w:rFonts w:ascii="Arial" w:eastAsiaTheme="minorHAnsi" w:hAnsi="Arial" w:cs="Arial"/>
          <w:lang w:eastAsia="en-US"/>
        </w:rPr>
        <w:t>22</w:t>
      </w:r>
    </w:p>
    <w:tbl>
      <w:tblPr>
        <w:tblW w:w="10165" w:type="dxa"/>
        <w:tblCellMar>
          <w:top w:w="15" w:type="dxa"/>
          <w:left w:w="15" w:type="dxa"/>
          <w:bottom w:w="15" w:type="dxa"/>
          <w:right w:w="15" w:type="dxa"/>
        </w:tblCellMar>
        <w:tblLook w:val="04A0" w:firstRow="1" w:lastRow="0" w:firstColumn="1" w:lastColumn="0" w:noHBand="0" w:noVBand="1"/>
      </w:tblPr>
      <w:tblGrid>
        <w:gridCol w:w="425"/>
        <w:gridCol w:w="6329"/>
        <w:gridCol w:w="1989"/>
        <w:gridCol w:w="1422"/>
      </w:tblGrid>
      <w:tr w:rsidR="0027352E" w:rsidRPr="00C47EF4" w:rsidTr="00372864">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KRZESŁO ZMYWALNE DO KORYTARZA</w:t>
            </w:r>
          </w:p>
        </w:tc>
      </w:tr>
      <w:tr w:rsidR="0027352E" w:rsidRPr="00C47EF4" w:rsidTr="00372864">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372864">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widowControl w:val="0"/>
              <w:jc w:val="both"/>
              <w:rPr>
                <w:rFonts w:ascii="Arial" w:eastAsiaTheme="minorHAnsi" w:hAnsi="Arial" w:cs="Arial"/>
                <w:lang w:eastAsia="en-US"/>
              </w:rPr>
            </w:pPr>
            <w:r w:rsidRPr="00CC22D8">
              <w:rPr>
                <w:rFonts w:ascii="Arial" w:eastAsia="Lucida Sans Unicode" w:hAnsi="Arial" w:cs="Arial"/>
                <w:kern w:val="2"/>
                <w:lang w:eastAsia="en-US"/>
              </w:rPr>
              <w:t>Krzesło stacjonarne na 4 nogach bez podłokietników z kubełkowym, plastikowym siedziskiem</w:t>
            </w:r>
          </w:p>
          <w:p w:rsidR="0027352E" w:rsidRPr="00CC22D8" w:rsidRDefault="0027352E" w:rsidP="0027352E">
            <w:pPr>
              <w:widowControl w:val="0"/>
              <w:jc w:val="both"/>
              <w:rPr>
                <w:rFonts w:ascii="Arial" w:eastAsiaTheme="minorHAnsi" w:hAnsi="Arial" w:cs="Arial"/>
                <w:lang w:eastAsia="en-US"/>
              </w:rPr>
            </w:pPr>
            <w:r w:rsidRPr="00CC22D8">
              <w:rPr>
                <w:rFonts w:ascii="Arial" w:eastAsia="Lucida Sans Unicode" w:hAnsi="Arial" w:cs="Arial"/>
                <w:kern w:val="2"/>
                <w:u w:val="single"/>
                <w:lang w:eastAsia="en-US"/>
              </w:rPr>
              <w:t>Wymagane wymiary:</w:t>
            </w:r>
          </w:p>
          <w:p w:rsidR="0027352E" w:rsidRPr="00CC22D8" w:rsidRDefault="0027352E" w:rsidP="0027352E">
            <w:pPr>
              <w:widowControl w:val="0"/>
              <w:jc w:val="both"/>
              <w:rPr>
                <w:rFonts w:ascii="Arial" w:eastAsiaTheme="minorHAnsi" w:hAnsi="Arial" w:cs="Arial"/>
                <w:lang w:eastAsia="en-US"/>
              </w:rPr>
            </w:pPr>
            <w:r w:rsidRPr="00CC22D8">
              <w:rPr>
                <w:rFonts w:ascii="Arial" w:eastAsia="Lucida Sans Unicode" w:hAnsi="Arial" w:cs="Arial"/>
                <w:kern w:val="2"/>
                <w:lang w:eastAsia="en-US"/>
              </w:rPr>
              <w:t xml:space="preserve">•Szerokość siedziska 445 mm </w:t>
            </w:r>
          </w:p>
          <w:p w:rsidR="0027352E" w:rsidRPr="00CC22D8" w:rsidRDefault="0027352E" w:rsidP="0027352E">
            <w:pPr>
              <w:widowControl w:val="0"/>
              <w:jc w:val="both"/>
              <w:rPr>
                <w:rFonts w:ascii="Arial" w:eastAsiaTheme="minorHAnsi" w:hAnsi="Arial" w:cs="Arial"/>
                <w:lang w:eastAsia="en-US"/>
              </w:rPr>
            </w:pPr>
            <w:r w:rsidRPr="00CC22D8">
              <w:rPr>
                <w:rFonts w:ascii="Arial" w:eastAsia="Lucida Sans Unicode" w:hAnsi="Arial" w:cs="Arial"/>
                <w:kern w:val="2"/>
                <w:lang w:eastAsia="en-US"/>
              </w:rPr>
              <w:t>•Głębokość siedziska 425 mm</w:t>
            </w:r>
          </w:p>
          <w:p w:rsidR="0027352E" w:rsidRPr="00CC22D8" w:rsidRDefault="0027352E" w:rsidP="0027352E">
            <w:pPr>
              <w:widowControl w:val="0"/>
              <w:jc w:val="both"/>
              <w:rPr>
                <w:rFonts w:ascii="Arial" w:eastAsiaTheme="minorHAnsi" w:hAnsi="Arial" w:cs="Arial"/>
                <w:lang w:eastAsia="en-US"/>
              </w:rPr>
            </w:pPr>
            <w:r w:rsidRPr="00CC22D8">
              <w:rPr>
                <w:rFonts w:ascii="Arial" w:eastAsia="Lucida Sans Unicode" w:hAnsi="Arial" w:cs="Arial"/>
                <w:kern w:val="2"/>
                <w:lang w:eastAsia="en-US"/>
              </w:rPr>
              <w:t xml:space="preserve">•Wysokość siedziska 450 mm </w:t>
            </w:r>
          </w:p>
          <w:p w:rsidR="0027352E" w:rsidRPr="00CC22D8" w:rsidRDefault="0027352E" w:rsidP="0027352E">
            <w:pPr>
              <w:widowControl w:val="0"/>
              <w:jc w:val="both"/>
              <w:rPr>
                <w:rFonts w:ascii="Arial" w:eastAsiaTheme="minorHAnsi" w:hAnsi="Arial" w:cs="Arial"/>
                <w:lang w:eastAsia="en-US"/>
              </w:rPr>
            </w:pPr>
            <w:r w:rsidRPr="00CC22D8">
              <w:rPr>
                <w:rFonts w:ascii="Arial" w:eastAsia="Lucida Sans Unicode" w:hAnsi="Arial" w:cs="Arial"/>
                <w:kern w:val="2"/>
                <w:lang w:eastAsia="en-US"/>
              </w:rPr>
              <w:t xml:space="preserve">•Wysokość oparcia 350 mm </w:t>
            </w:r>
          </w:p>
          <w:p w:rsidR="0027352E" w:rsidRPr="00CC22D8" w:rsidRDefault="0027352E" w:rsidP="0027352E">
            <w:pPr>
              <w:widowControl w:val="0"/>
              <w:jc w:val="both"/>
              <w:rPr>
                <w:rFonts w:ascii="Arial" w:eastAsiaTheme="minorHAnsi" w:hAnsi="Arial" w:cs="Arial"/>
                <w:lang w:eastAsia="en-US"/>
              </w:rPr>
            </w:pPr>
            <w:r w:rsidRPr="00CC22D8">
              <w:rPr>
                <w:rFonts w:ascii="Arial" w:eastAsia="Lucida Sans Unicode" w:hAnsi="Arial" w:cs="Arial"/>
                <w:kern w:val="2"/>
                <w:lang w:eastAsia="en-US"/>
              </w:rPr>
              <w:t>•Wysokość całkowita krzesła 800 mm</w:t>
            </w:r>
          </w:p>
          <w:p w:rsidR="0027352E" w:rsidRPr="00CC22D8" w:rsidRDefault="0027352E" w:rsidP="0027352E">
            <w:pPr>
              <w:widowControl w:val="0"/>
              <w:jc w:val="both"/>
              <w:rPr>
                <w:rFonts w:ascii="Arial" w:eastAsiaTheme="minorHAnsi" w:hAnsi="Arial" w:cs="Arial"/>
                <w:lang w:eastAsia="en-US"/>
              </w:rPr>
            </w:pPr>
            <w:r w:rsidRPr="00CC22D8">
              <w:rPr>
                <w:rFonts w:ascii="Arial" w:eastAsia="Lucida Sans Unicode" w:hAnsi="Arial" w:cs="Arial"/>
                <w:kern w:val="2"/>
                <w:lang w:eastAsia="en-US"/>
              </w:rPr>
              <w:t>•Szerokość całkowita krzesła 540 mm</w:t>
            </w:r>
          </w:p>
          <w:p w:rsidR="0027352E" w:rsidRPr="00CC22D8" w:rsidRDefault="0027352E" w:rsidP="0027352E">
            <w:pPr>
              <w:widowControl w:val="0"/>
              <w:jc w:val="both"/>
              <w:rPr>
                <w:rFonts w:ascii="Arial" w:eastAsiaTheme="minorHAnsi" w:hAnsi="Arial" w:cs="Arial"/>
                <w:lang w:eastAsia="en-US"/>
              </w:rPr>
            </w:pPr>
            <w:r w:rsidRPr="00CC22D8">
              <w:rPr>
                <w:rFonts w:ascii="Arial" w:eastAsia="Lucida Sans Unicode" w:hAnsi="Arial" w:cs="Arial"/>
                <w:kern w:val="2"/>
                <w:lang w:eastAsia="en-US"/>
              </w:rPr>
              <w:t>•Głębokość całkowita krzesła 525 mm</w:t>
            </w:r>
          </w:p>
          <w:p w:rsidR="0027352E" w:rsidRPr="00CC22D8" w:rsidRDefault="0027352E" w:rsidP="0027352E">
            <w:pPr>
              <w:widowControl w:val="0"/>
              <w:jc w:val="both"/>
              <w:rPr>
                <w:rFonts w:ascii="Arial" w:eastAsiaTheme="minorHAnsi" w:hAnsi="Arial" w:cs="Arial"/>
                <w:lang w:eastAsia="en-US"/>
              </w:rPr>
            </w:pPr>
            <w:r w:rsidRPr="00CC22D8">
              <w:rPr>
                <w:rFonts w:ascii="Arial" w:eastAsia="Lucida Sans Unicode" w:hAnsi="Arial" w:cs="Arial"/>
                <w:kern w:val="2"/>
                <w:lang w:eastAsia="en-US"/>
              </w:rPr>
              <w:t>Od powyższych wymiarów dopuszcza się tolerancję w zakresie +/- 20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both"/>
              <w:rPr>
                <w:rFonts w:ascii="Arial" w:eastAsiaTheme="minorHAnsi" w:hAnsi="Arial" w:cs="Arial"/>
                <w:lang w:eastAsia="en-US"/>
              </w:rPr>
            </w:pPr>
            <w:r w:rsidRPr="00CC22D8">
              <w:rPr>
                <w:rFonts w:ascii="Arial" w:eastAsiaTheme="minorHAnsi" w:hAnsi="Arial" w:cs="Arial"/>
                <w:color w:val="000000"/>
              </w:rPr>
              <w:t>Funkcja sztaplowania min. 8 sztuk</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abs>
                <w:tab w:val="left" w:pos="5670"/>
              </w:tabs>
              <w:ind w:right="71"/>
              <w:jc w:val="both"/>
              <w:rPr>
                <w:rFonts w:ascii="Arial" w:eastAsiaTheme="minorHAnsi" w:hAnsi="Arial" w:cs="Arial"/>
                <w:lang w:eastAsia="en-US"/>
              </w:rPr>
            </w:pPr>
            <w:r w:rsidRPr="00CC22D8">
              <w:rPr>
                <w:rFonts w:ascii="Arial" w:eastAsiaTheme="minorHAnsi" w:hAnsi="Arial" w:cs="Arial"/>
                <w:lang w:eastAsia="en-US"/>
              </w:rPr>
              <w:t xml:space="preserve">Kubełkowe jednoelementowe siedzisko z oparciem wykonane z polipropylenu. Do wyboru z min. 5 kolorów </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abs>
                <w:tab w:val="left" w:pos="5670"/>
              </w:tabs>
              <w:ind w:right="71"/>
              <w:jc w:val="both"/>
              <w:rPr>
                <w:rFonts w:ascii="Arial" w:eastAsiaTheme="minorHAnsi" w:hAnsi="Arial" w:cs="Arial"/>
                <w:lang w:eastAsia="en-US"/>
              </w:rPr>
            </w:pPr>
            <w:r w:rsidRPr="00CC22D8">
              <w:rPr>
                <w:rFonts w:ascii="Arial" w:eastAsiaTheme="minorHAnsi" w:hAnsi="Arial" w:cs="Arial"/>
                <w:lang w:eastAsia="en-US"/>
              </w:rPr>
              <w:t>Kubełek  elastyczny</w:t>
            </w:r>
            <w:r w:rsidR="00B66DED">
              <w:rPr>
                <w:rFonts w:ascii="Arial" w:eastAsiaTheme="minorHAnsi" w:hAnsi="Arial" w:cs="Arial"/>
                <w:lang w:eastAsia="en-US"/>
              </w:rPr>
              <w:t>,</w:t>
            </w:r>
            <w:r w:rsidRPr="00CC22D8">
              <w:rPr>
                <w:rFonts w:ascii="Arial" w:eastAsiaTheme="minorHAnsi" w:hAnsi="Arial" w:cs="Arial"/>
                <w:lang w:eastAsia="en-US"/>
              </w:rPr>
              <w:t xml:space="preserve"> oparcie  ugina się pod naciskiem pleców</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lang w:eastAsia="zh-CN"/>
              </w:rPr>
              <w:t>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abs>
                <w:tab w:val="left" w:pos="5670"/>
              </w:tabs>
              <w:ind w:right="71"/>
              <w:jc w:val="both"/>
              <w:rPr>
                <w:rFonts w:ascii="Arial" w:eastAsiaTheme="minorHAnsi" w:hAnsi="Arial" w:cs="Arial"/>
                <w:lang w:eastAsia="en-US"/>
              </w:rPr>
            </w:pPr>
            <w:r w:rsidRPr="00CC22D8">
              <w:rPr>
                <w:rFonts w:ascii="Arial" w:eastAsiaTheme="minorHAnsi" w:hAnsi="Arial" w:cs="Arial"/>
                <w:lang w:eastAsia="en-US"/>
              </w:rPr>
              <w:t>Pomiędzy oparciem i siedziskiem otwór o kształcie owalnym o wymiarach 120 mm x 30 mm służący jako uchwyt do łatwego przenoszenia krzesła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lang w:eastAsia="zh-CN"/>
              </w:rPr>
              <w:t>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abs>
                <w:tab w:val="left" w:pos="5670"/>
              </w:tabs>
              <w:ind w:right="71"/>
              <w:jc w:val="both"/>
              <w:rPr>
                <w:rFonts w:ascii="Arial" w:eastAsiaTheme="minorHAnsi" w:hAnsi="Arial" w:cs="Arial"/>
                <w:lang w:eastAsia="en-US"/>
              </w:rPr>
            </w:pPr>
            <w:r w:rsidRPr="00CC22D8">
              <w:rPr>
                <w:rFonts w:ascii="Arial" w:eastAsiaTheme="minorHAnsi" w:hAnsi="Arial" w:cs="Arial"/>
                <w:lang w:eastAsia="en-US"/>
              </w:rPr>
              <w:t xml:space="preserve">Oparcie i siedzisko o kształcie owalnym, </w:t>
            </w:r>
            <w:proofErr w:type="spellStart"/>
            <w:r w:rsidRPr="00CC22D8">
              <w:rPr>
                <w:rFonts w:ascii="Arial" w:eastAsiaTheme="minorHAnsi" w:hAnsi="Arial" w:cs="Arial"/>
                <w:lang w:eastAsia="en-US"/>
              </w:rPr>
              <w:t>wyoblone</w:t>
            </w:r>
            <w:proofErr w:type="spellEnd"/>
            <w:r w:rsidRPr="00CC22D8">
              <w:rPr>
                <w:rFonts w:ascii="Arial" w:eastAsiaTheme="minorHAnsi" w:hAnsi="Arial" w:cs="Arial"/>
                <w:lang w:eastAsia="en-US"/>
              </w:rPr>
              <w:t xml:space="preserve"> w dwóch płaszczyznach</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color w:val="000000"/>
                <w:lang w:eastAsia="zh-CN"/>
              </w:rPr>
            </w:pPr>
            <w:r w:rsidRPr="00CC22D8">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lang w:eastAsia="zh-CN"/>
              </w:rPr>
              <w:t>7</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abs>
                <w:tab w:val="left" w:pos="5670"/>
              </w:tabs>
              <w:ind w:right="71"/>
              <w:jc w:val="both"/>
              <w:rPr>
                <w:rFonts w:ascii="Arial" w:eastAsiaTheme="minorHAnsi" w:hAnsi="Arial" w:cs="Arial"/>
                <w:lang w:eastAsia="en-US"/>
              </w:rPr>
            </w:pPr>
            <w:r w:rsidRPr="00CC22D8">
              <w:rPr>
                <w:rFonts w:ascii="Arial" w:eastAsiaTheme="minorHAnsi" w:hAnsi="Arial" w:cs="Arial"/>
                <w:lang w:eastAsia="en-US"/>
              </w:rPr>
              <w:t>Plastik na oparciu i siedzisku z wyraźnie wyodrębnioną osobną powierzchnią oparcia i siedziska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color w:val="000000"/>
                <w:lang w:eastAsia="zh-CN"/>
              </w:rPr>
            </w:pPr>
            <w:r w:rsidRPr="00CC22D8">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lang w:eastAsia="zh-CN"/>
              </w:rPr>
              <w:t>8</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abs>
                <w:tab w:val="left" w:pos="5670"/>
              </w:tabs>
              <w:ind w:right="71"/>
              <w:jc w:val="both"/>
              <w:rPr>
                <w:rFonts w:ascii="Arial" w:eastAsiaTheme="minorHAnsi" w:hAnsi="Arial" w:cs="Arial"/>
                <w:lang w:eastAsia="en-US"/>
              </w:rPr>
            </w:pPr>
            <w:r w:rsidRPr="00CC22D8">
              <w:rPr>
                <w:rFonts w:ascii="Arial" w:eastAsiaTheme="minorHAnsi" w:hAnsi="Arial" w:cs="Arial"/>
                <w:lang w:eastAsia="en-US"/>
              </w:rPr>
              <w:t>Powierzchnia kubełka w całości posiada  chropowatą strukturę</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color w:val="000000"/>
                <w:lang w:eastAsia="zh-CN"/>
              </w:rPr>
            </w:pPr>
            <w:r w:rsidRPr="00CC22D8">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lang w:eastAsia="zh-CN"/>
              </w:rPr>
              <w:t>9</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abs>
                <w:tab w:val="left" w:pos="5670"/>
              </w:tabs>
              <w:ind w:right="71"/>
              <w:jc w:val="both"/>
              <w:rPr>
                <w:rFonts w:ascii="Arial" w:eastAsiaTheme="minorHAnsi" w:hAnsi="Arial" w:cs="Arial"/>
                <w:lang w:eastAsia="en-US"/>
              </w:rPr>
            </w:pPr>
            <w:r w:rsidRPr="00CC22D8">
              <w:rPr>
                <w:rFonts w:ascii="Arial" w:eastAsiaTheme="minorHAnsi" w:hAnsi="Arial" w:cs="Arial"/>
                <w:lang w:eastAsia="en-US"/>
              </w:rPr>
              <w:t>Stelaż wykonany ze stalowej chromowanej rury o średnicy min. 19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color w:val="000000"/>
                <w:lang w:eastAsia="zh-CN"/>
              </w:rPr>
            </w:pPr>
            <w:r w:rsidRPr="00CC22D8">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lang w:eastAsia="zh-CN"/>
              </w:rPr>
              <w:t>10</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abs>
                <w:tab w:val="left" w:pos="5670"/>
              </w:tabs>
              <w:ind w:right="71"/>
              <w:jc w:val="both"/>
              <w:rPr>
                <w:rFonts w:ascii="Arial" w:eastAsiaTheme="minorHAnsi" w:hAnsi="Arial" w:cs="Arial"/>
                <w:lang w:eastAsia="en-US"/>
              </w:rPr>
            </w:pPr>
            <w:r w:rsidRPr="00CC22D8">
              <w:rPr>
                <w:rFonts w:ascii="Arial" w:eastAsiaTheme="minorHAnsi" w:hAnsi="Arial" w:cs="Arial"/>
                <w:lang w:eastAsia="en-US"/>
              </w:rPr>
              <w:t>Stelaż o kształcie odwróconej litery V</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color w:val="000000"/>
                <w:lang w:eastAsia="zh-CN"/>
              </w:rPr>
            </w:pPr>
            <w:r w:rsidRPr="00CC22D8">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lang w:eastAsia="zh-CN"/>
              </w:rPr>
              <w:t>11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abs>
                <w:tab w:val="left" w:pos="5670"/>
              </w:tabs>
              <w:ind w:right="71"/>
              <w:jc w:val="both"/>
              <w:rPr>
                <w:rFonts w:ascii="Arial" w:eastAsiaTheme="minorHAnsi" w:hAnsi="Arial" w:cs="Arial"/>
                <w:lang w:eastAsia="en-US"/>
              </w:rPr>
            </w:pPr>
            <w:r w:rsidRPr="00CC22D8">
              <w:rPr>
                <w:rFonts w:ascii="Arial" w:eastAsiaTheme="minorHAnsi" w:hAnsi="Arial" w:cs="Arial"/>
                <w:lang w:eastAsia="en-US"/>
              </w:rPr>
              <w:t>Stelaż zakończony plastikowymi stopkami o kształcie kopytka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color w:val="000000"/>
                <w:lang w:eastAsia="zh-CN"/>
              </w:rPr>
            </w:pPr>
            <w:r w:rsidRPr="00CC22D8">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lang w:eastAsia="zh-CN"/>
              </w:rPr>
              <w:t>12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abs>
                <w:tab w:val="left" w:pos="5670"/>
              </w:tabs>
              <w:ind w:right="71"/>
              <w:jc w:val="both"/>
              <w:rPr>
                <w:rFonts w:ascii="Arial" w:eastAsiaTheme="minorHAnsi" w:hAnsi="Arial" w:cs="Arial"/>
                <w:lang w:eastAsia="en-US"/>
              </w:rPr>
            </w:pPr>
            <w:r w:rsidRPr="00CC22D8">
              <w:rPr>
                <w:rFonts w:ascii="Arial" w:eastAsiaTheme="minorHAnsi" w:hAnsi="Arial" w:cs="Arial"/>
                <w:lang w:eastAsia="en-US"/>
              </w:rPr>
              <w:t xml:space="preserve">Stopki przedłużone do wewnątrz krzesła posiadają łukowy kształt odpowiadający średnicy rury stelaża. Ten kształt powinien ułatwiać sztaplowanie i dystansować stelaże podczas układania na sobie kolejnych krzeseł  </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color w:val="000000"/>
                <w:lang w:eastAsia="zh-CN"/>
              </w:rPr>
            </w:pPr>
            <w:r w:rsidRPr="00CC22D8">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lang w:eastAsia="zh-CN"/>
              </w:rPr>
            </w:pPr>
            <w:r w:rsidRPr="00CC22D8">
              <w:rPr>
                <w:rFonts w:ascii="Arial" w:eastAsia="SimSun" w:hAnsi="Arial" w:cs="Arial"/>
                <w:lang w:eastAsia="zh-CN"/>
              </w:rPr>
              <w:t>13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abs>
                <w:tab w:val="left" w:pos="5670"/>
              </w:tabs>
              <w:ind w:right="71"/>
              <w:jc w:val="both"/>
              <w:rPr>
                <w:rFonts w:ascii="Arial" w:eastAsiaTheme="minorHAnsi" w:hAnsi="Arial" w:cs="Arial"/>
                <w:lang w:eastAsia="en-US"/>
              </w:rPr>
            </w:pPr>
            <w:r w:rsidRPr="00CC22D8">
              <w:rPr>
                <w:rFonts w:ascii="Arial" w:eastAsiaTheme="minorHAnsi" w:hAnsi="Arial" w:cs="Arial"/>
                <w:lang w:eastAsia="en-US"/>
              </w:rPr>
              <w:t>Stelaż powinien być mocowany wyłącznie pod siedziskiem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C22D8" w:rsidRDefault="0027352E" w:rsidP="0027352E">
            <w:pPr>
              <w:jc w:val="center"/>
              <w:rPr>
                <w:rFonts w:ascii="Arial" w:eastAsia="SimSun" w:hAnsi="Arial" w:cs="Arial"/>
                <w:color w:val="000000"/>
                <w:lang w:eastAsia="zh-CN"/>
              </w:rPr>
            </w:pPr>
            <w:r w:rsidRPr="00CC22D8">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C22D8" w:rsidRDefault="0027352E" w:rsidP="0027352E">
            <w:pPr>
              <w:textAlignment w:val="top"/>
              <w:rPr>
                <w:rFonts w:ascii="Arial" w:eastAsiaTheme="minorHAnsi" w:hAnsi="Arial" w:cs="Arial"/>
                <w:lang w:eastAsia="en-US"/>
              </w:rPr>
            </w:pPr>
          </w:p>
        </w:tc>
      </w:tr>
      <w:tr w:rsidR="00067ADC"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C47EF4" w:rsidRDefault="00067ADC" w:rsidP="00067ADC">
            <w:pPr>
              <w:jc w:val="center"/>
              <w:rPr>
                <w:rFonts w:ascii="Arial" w:eastAsia="SimSun" w:hAnsi="Arial" w:cs="Arial"/>
                <w:lang w:eastAsia="zh-CN"/>
              </w:rPr>
            </w:pPr>
            <w:r>
              <w:rPr>
                <w:rFonts w:ascii="Arial" w:eastAsia="SimSun" w:hAnsi="Arial" w:cs="Arial"/>
                <w:lang w:eastAsia="zh-CN"/>
              </w:rPr>
              <w:t>14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067ADC" w:rsidRDefault="00067ADC" w:rsidP="00067ADC">
            <w:pPr>
              <w:tabs>
                <w:tab w:val="left" w:pos="5670"/>
              </w:tabs>
              <w:ind w:right="71"/>
              <w:jc w:val="both"/>
              <w:rPr>
                <w:rFonts w:ascii="Arial" w:eastAsiaTheme="minorHAnsi" w:hAnsi="Arial" w:cs="Arial"/>
                <w:lang w:eastAsia="en-US"/>
              </w:rPr>
            </w:pPr>
            <w:r w:rsidRPr="00067ADC">
              <w:rPr>
                <w:rFonts w:ascii="Arial" w:eastAsiaTheme="minorHAnsi" w:hAnsi="Arial" w:cs="Arial"/>
                <w:lang w:eastAsia="en-US"/>
              </w:rPr>
              <w:t>Gwarancja min. 24 miesiące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3A2FA9" w:rsidRDefault="00067ADC" w:rsidP="00067ADC">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067ADC" w:rsidRDefault="00067ADC" w:rsidP="00067ADC">
            <w:pPr>
              <w:textAlignment w:val="top"/>
              <w:rPr>
                <w:rFonts w:ascii="Arial" w:eastAsiaTheme="minorHAnsi" w:hAnsi="Arial" w:cs="Arial"/>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372864" w:rsidP="00372864">
      <w:pPr>
        <w:jc w:val="right"/>
        <w:rPr>
          <w:rFonts w:ascii="Arial" w:eastAsiaTheme="minorHAnsi" w:hAnsi="Arial" w:cs="Arial"/>
          <w:sz w:val="22"/>
          <w:szCs w:val="22"/>
          <w:lang w:eastAsia="en-US"/>
        </w:rPr>
      </w:pPr>
      <w:r w:rsidRPr="00C47EF4">
        <w:rPr>
          <w:rFonts w:ascii="Arial" w:eastAsiaTheme="minorHAnsi" w:hAnsi="Arial" w:cs="Arial"/>
          <w:sz w:val="22"/>
          <w:szCs w:val="22"/>
          <w:lang w:eastAsia="en-US"/>
        </w:rPr>
        <w:t xml:space="preserve">Tabela nr </w:t>
      </w:r>
      <w:r w:rsidR="008A4E22" w:rsidRPr="00C47EF4">
        <w:rPr>
          <w:rFonts w:ascii="Arial" w:eastAsiaTheme="minorHAnsi" w:hAnsi="Arial" w:cs="Arial"/>
          <w:sz w:val="22"/>
          <w:szCs w:val="22"/>
          <w:lang w:eastAsia="en-US"/>
        </w:rPr>
        <w:t>23</w:t>
      </w:r>
    </w:p>
    <w:tbl>
      <w:tblPr>
        <w:tblW w:w="10165" w:type="dxa"/>
        <w:tblCellMar>
          <w:top w:w="15" w:type="dxa"/>
          <w:left w:w="15" w:type="dxa"/>
          <w:bottom w:w="15" w:type="dxa"/>
          <w:right w:w="15" w:type="dxa"/>
        </w:tblCellMar>
        <w:tblLook w:val="04A0" w:firstRow="1" w:lastRow="0" w:firstColumn="1" w:lastColumn="0" w:noHBand="0" w:noVBand="1"/>
      </w:tblPr>
      <w:tblGrid>
        <w:gridCol w:w="425"/>
        <w:gridCol w:w="6329"/>
        <w:gridCol w:w="1989"/>
        <w:gridCol w:w="1422"/>
      </w:tblGrid>
      <w:tr w:rsidR="0027352E" w:rsidRPr="00C47EF4" w:rsidTr="00372864">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KRZESŁO Z PODŁOKIETNIKIEM DO KARMIENIA</w:t>
            </w:r>
          </w:p>
        </w:tc>
      </w:tr>
      <w:tr w:rsidR="0027352E" w:rsidRPr="00C47EF4" w:rsidTr="00372864">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372864">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widowControl w:val="0"/>
              <w:autoSpaceDE w:val="0"/>
              <w:ind w:right="67"/>
              <w:jc w:val="both"/>
              <w:rPr>
                <w:rFonts w:ascii="Arial" w:eastAsia="Arial Unicode MS" w:hAnsi="Arial" w:cs="Arial"/>
                <w:color w:val="000000"/>
                <w:lang w:eastAsia="zh-CN"/>
              </w:rPr>
            </w:pPr>
            <w:r w:rsidRPr="003A2FA9">
              <w:rPr>
                <w:rFonts w:ascii="Arial" w:eastAsia="Arial Unicode MS" w:hAnsi="Arial" w:cs="Arial"/>
                <w:color w:val="000000"/>
                <w:lang w:eastAsia="zh-CN"/>
              </w:rPr>
              <w:t>Fotel wypoczynkowy bujany z wysokim oparciem, o wymiarach:</w:t>
            </w:r>
          </w:p>
          <w:p w:rsidR="0027352E" w:rsidRPr="003A2FA9" w:rsidRDefault="0027352E" w:rsidP="0027352E">
            <w:pPr>
              <w:widowControl w:val="0"/>
              <w:autoSpaceDE w:val="0"/>
              <w:ind w:right="67"/>
              <w:jc w:val="both"/>
              <w:rPr>
                <w:rFonts w:ascii="Arial" w:eastAsia="Arial Unicode MS" w:hAnsi="Arial" w:cs="Arial"/>
                <w:color w:val="000000"/>
                <w:lang w:eastAsia="zh-CN"/>
              </w:rPr>
            </w:pPr>
            <w:r w:rsidRPr="003A2FA9">
              <w:rPr>
                <w:rFonts w:ascii="Arial" w:eastAsia="Arial Unicode MS" w:hAnsi="Arial" w:cs="Arial"/>
                <w:color w:val="000000"/>
                <w:lang w:eastAsia="zh-CN"/>
              </w:rPr>
              <w:t>- wysokość całkowita: 965 mm,</w:t>
            </w:r>
          </w:p>
          <w:p w:rsidR="0027352E" w:rsidRPr="003A2FA9" w:rsidRDefault="0027352E" w:rsidP="0027352E">
            <w:pPr>
              <w:widowControl w:val="0"/>
              <w:autoSpaceDE w:val="0"/>
              <w:ind w:right="67"/>
              <w:jc w:val="both"/>
              <w:rPr>
                <w:rFonts w:ascii="Arial" w:eastAsia="Arial Unicode MS" w:hAnsi="Arial" w:cs="Arial"/>
                <w:color w:val="000000"/>
                <w:lang w:eastAsia="zh-CN"/>
              </w:rPr>
            </w:pPr>
            <w:r w:rsidRPr="003A2FA9">
              <w:rPr>
                <w:rFonts w:ascii="Arial" w:eastAsia="Arial Unicode MS" w:hAnsi="Arial" w:cs="Arial"/>
                <w:color w:val="000000"/>
                <w:lang w:eastAsia="zh-CN"/>
              </w:rPr>
              <w:t>- głębokość całkowita: 995 mm,</w:t>
            </w:r>
          </w:p>
          <w:p w:rsidR="0027352E" w:rsidRPr="003A2FA9" w:rsidRDefault="0027352E" w:rsidP="0027352E">
            <w:pPr>
              <w:widowControl w:val="0"/>
              <w:autoSpaceDE w:val="0"/>
              <w:ind w:right="67"/>
              <w:jc w:val="both"/>
              <w:rPr>
                <w:rFonts w:ascii="Arial" w:eastAsia="Arial Unicode MS" w:hAnsi="Arial" w:cs="Arial"/>
                <w:color w:val="000000"/>
                <w:lang w:eastAsia="zh-CN"/>
              </w:rPr>
            </w:pPr>
            <w:r w:rsidRPr="003A2FA9">
              <w:rPr>
                <w:rFonts w:ascii="Arial" w:eastAsia="Arial Unicode MS" w:hAnsi="Arial" w:cs="Arial"/>
                <w:color w:val="000000"/>
                <w:lang w:eastAsia="zh-CN"/>
              </w:rPr>
              <w:t>- szerokość całkowita: 660 mm,</w:t>
            </w:r>
          </w:p>
          <w:p w:rsidR="0027352E" w:rsidRPr="003A2FA9" w:rsidRDefault="0027352E" w:rsidP="0027352E">
            <w:pPr>
              <w:widowControl w:val="0"/>
              <w:autoSpaceDE w:val="0"/>
              <w:ind w:right="67"/>
              <w:jc w:val="both"/>
              <w:rPr>
                <w:rFonts w:ascii="Arial" w:eastAsia="Arial Unicode MS" w:hAnsi="Arial" w:cs="Arial"/>
                <w:color w:val="000000"/>
                <w:lang w:eastAsia="zh-CN"/>
              </w:rPr>
            </w:pPr>
            <w:r w:rsidRPr="003A2FA9">
              <w:rPr>
                <w:rFonts w:ascii="Arial" w:eastAsia="Arial Unicode MS" w:hAnsi="Arial" w:cs="Arial"/>
                <w:color w:val="000000"/>
                <w:lang w:eastAsia="zh-CN"/>
              </w:rPr>
              <w:t>- wysokość siedziska: 340 mm,</w:t>
            </w:r>
          </w:p>
          <w:p w:rsidR="0027352E" w:rsidRPr="003A2FA9" w:rsidRDefault="0027352E" w:rsidP="0027352E">
            <w:pPr>
              <w:widowControl w:val="0"/>
              <w:autoSpaceDE w:val="0"/>
              <w:ind w:right="67"/>
              <w:jc w:val="both"/>
              <w:rPr>
                <w:rFonts w:ascii="Arial" w:eastAsia="Arial Unicode MS" w:hAnsi="Arial" w:cs="Arial"/>
                <w:color w:val="000000"/>
                <w:lang w:eastAsia="zh-CN"/>
              </w:rPr>
            </w:pPr>
            <w:r w:rsidRPr="003A2FA9">
              <w:rPr>
                <w:rFonts w:ascii="Arial" w:eastAsia="Arial Unicode MS" w:hAnsi="Arial" w:cs="Arial"/>
                <w:color w:val="000000"/>
                <w:lang w:eastAsia="zh-CN"/>
              </w:rPr>
              <w:t>- głębokość siedziska: 550 mm,</w:t>
            </w:r>
          </w:p>
          <w:p w:rsidR="0027352E" w:rsidRPr="003A2FA9" w:rsidRDefault="0027352E" w:rsidP="0027352E">
            <w:pPr>
              <w:widowControl w:val="0"/>
              <w:autoSpaceDE w:val="0"/>
              <w:ind w:right="67"/>
              <w:jc w:val="both"/>
              <w:rPr>
                <w:rFonts w:ascii="Arial" w:eastAsia="Arial Unicode MS" w:hAnsi="Arial" w:cs="Arial"/>
                <w:color w:val="000000"/>
                <w:lang w:eastAsia="zh-CN"/>
              </w:rPr>
            </w:pPr>
            <w:r w:rsidRPr="003A2FA9">
              <w:rPr>
                <w:rFonts w:ascii="Arial" w:eastAsia="Arial Unicode MS" w:hAnsi="Arial" w:cs="Arial"/>
                <w:color w:val="000000"/>
                <w:lang w:eastAsia="zh-CN"/>
              </w:rPr>
              <w:t>- szerokość siedziska: 510 mm,</w:t>
            </w:r>
          </w:p>
          <w:p w:rsidR="0027352E" w:rsidRPr="003A2FA9" w:rsidRDefault="0027352E" w:rsidP="0027352E">
            <w:pPr>
              <w:widowControl w:val="0"/>
              <w:autoSpaceDE w:val="0"/>
              <w:ind w:right="67"/>
              <w:jc w:val="both"/>
              <w:rPr>
                <w:rFonts w:ascii="Arial" w:eastAsia="Arial Unicode MS" w:hAnsi="Arial" w:cs="Arial"/>
                <w:color w:val="000000"/>
                <w:lang w:eastAsia="zh-CN"/>
              </w:rPr>
            </w:pPr>
            <w:r w:rsidRPr="003A2FA9">
              <w:rPr>
                <w:rFonts w:ascii="Arial" w:eastAsia="Arial Unicode MS" w:hAnsi="Arial" w:cs="Arial"/>
                <w:color w:val="000000"/>
                <w:lang w:eastAsia="zh-CN"/>
              </w:rPr>
              <w:t>- wysokość oparcia: 765 mm,</w:t>
            </w:r>
          </w:p>
          <w:p w:rsidR="0027352E" w:rsidRPr="003A2FA9" w:rsidRDefault="0027352E" w:rsidP="0027352E">
            <w:pPr>
              <w:widowControl w:val="0"/>
              <w:autoSpaceDE w:val="0"/>
              <w:ind w:right="67"/>
              <w:jc w:val="both"/>
              <w:rPr>
                <w:rFonts w:ascii="Arial" w:eastAsia="Arial Unicode MS" w:hAnsi="Arial" w:cs="Arial"/>
                <w:color w:val="000000"/>
                <w:lang w:eastAsia="zh-CN"/>
              </w:rPr>
            </w:pPr>
            <w:r w:rsidRPr="003A2FA9">
              <w:rPr>
                <w:rFonts w:ascii="Arial" w:eastAsia="Arial Unicode MS" w:hAnsi="Arial" w:cs="Arial"/>
                <w:color w:val="000000"/>
                <w:lang w:eastAsia="zh-CN"/>
              </w:rPr>
              <w:t>- szerokość oparcia: 430 mm,</w:t>
            </w:r>
          </w:p>
          <w:p w:rsidR="0027352E" w:rsidRPr="003A2FA9" w:rsidRDefault="0027352E" w:rsidP="0027352E">
            <w:pPr>
              <w:widowControl w:val="0"/>
              <w:autoSpaceDE w:val="0"/>
              <w:ind w:right="67"/>
              <w:jc w:val="both"/>
              <w:rPr>
                <w:rFonts w:ascii="Arial" w:eastAsia="Arial Unicode MS" w:hAnsi="Arial" w:cs="Arial"/>
                <w:color w:val="000000"/>
                <w:lang w:eastAsia="zh-CN"/>
              </w:rPr>
            </w:pPr>
            <w:r w:rsidRPr="003A2FA9">
              <w:rPr>
                <w:rFonts w:ascii="Arial" w:eastAsia="Arial Unicode MS" w:hAnsi="Arial" w:cs="Arial"/>
                <w:color w:val="000000"/>
                <w:lang w:eastAsia="zh-CN"/>
              </w:rPr>
              <w:t>- szerokość pomiędzy podłokietnikami: 660 mm</w:t>
            </w:r>
          </w:p>
          <w:p w:rsidR="0027352E" w:rsidRPr="003A2FA9" w:rsidRDefault="0027352E" w:rsidP="0027352E">
            <w:pPr>
              <w:widowControl w:val="0"/>
              <w:autoSpaceDE w:val="0"/>
              <w:ind w:right="67"/>
              <w:jc w:val="both"/>
              <w:rPr>
                <w:rFonts w:ascii="Arial" w:eastAsia="Calibri" w:hAnsi="Arial" w:cs="Arial"/>
                <w:strike/>
                <w:lang w:eastAsia="zh-CN"/>
              </w:rPr>
            </w:pPr>
            <w:r w:rsidRPr="003A2FA9">
              <w:rPr>
                <w:rFonts w:ascii="Arial" w:eastAsia="Arial Unicode MS" w:hAnsi="Arial" w:cs="Arial"/>
                <w:color w:val="000000"/>
                <w:lang w:eastAsia="zh-CN"/>
              </w:rPr>
              <w:t>Od powyższych wymiarów dopuszcza się tolerancję w zakresie +/- 30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jc w:val="both"/>
              <w:rPr>
                <w:rFonts w:ascii="Arial" w:eastAsia="Calibri" w:hAnsi="Arial" w:cs="Arial"/>
                <w:strike/>
                <w:lang w:eastAsia="en-US"/>
              </w:rPr>
            </w:pPr>
            <w:r w:rsidRPr="003A2FA9">
              <w:rPr>
                <w:rFonts w:ascii="Arial" w:eastAsia="TimesNewRomanPSMT" w:hAnsi="Arial" w:cs="Arial"/>
                <w:lang w:eastAsia="en-US"/>
              </w:rPr>
              <w:t>Oparcie i siedzisko fotela powinny stanowić jeden monolityczny kubełkowy element o obłym kształcie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jc w:val="both"/>
              <w:rPr>
                <w:rFonts w:ascii="Arial" w:eastAsia="Calibri" w:hAnsi="Arial" w:cs="Arial"/>
                <w:strike/>
                <w:lang w:eastAsia="en-US"/>
              </w:rPr>
            </w:pPr>
            <w:r w:rsidRPr="003A2FA9">
              <w:rPr>
                <w:rFonts w:ascii="Arial" w:eastAsia="TimesNewRomanPSMT" w:hAnsi="Arial" w:cs="Arial"/>
                <w:lang w:eastAsia="en-US"/>
              </w:rPr>
              <w:t>Oparcie i siedzisko tapicerowana w całości tkaniną. Nie dopuszcza się plastikowych maskownic</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lastRenderedPageBreak/>
              <w:t>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rPr>
                <w:rFonts w:ascii="Arial" w:eastAsia="Calibri" w:hAnsi="Arial" w:cs="Arial"/>
                <w:strike/>
                <w:lang w:eastAsia="en-US"/>
              </w:rPr>
            </w:pPr>
            <w:r w:rsidRPr="003A2FA9">
              <w:rPr>
                <w:rFonts w:ascii="Arial" w:eastAsia="TimesNewRomanPSMT" w:hAnsi="Arial" w:cs="Arial"/>
                <w:lang w:eastAsia="en-US"/>
              </w:rPr>
              <w:t>Siedzisko i oparcie wykonane na bazie metalowego szkieletu i wtryskowej pianki</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jc w:val="both"/>
              <w:rPr>
                <w:rFonts w:ascii="Arial" w:eastAsia="Calibri" w:hAnsi="Arial" w:cs="Arial"/>
                <w:strike/>
                <w:lang w:eastAsia="en-US"/>
              </w:rPr>
            </w:pPr>
            <w:r w:rsidRPr="003A2FA9">
              <w:rPr>
                <w:rFonts w:ascii="Arial" w:eastAsia="TimesNewRomanPSMT" w:hAnsi="Arial" w:cs="Arial"/>
                <w:lang w:eastAsia="en-US"/>
              </w:rPr>
              <w:t>Siedzisko powinno posiadać dodatkową poduchę wykonaną z wtryskowej pianki tapicerowaną tkaniną, od spodu zamykaną na zamek błyskawiczny</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jc w:val="both"/>
              <w:rPr>
                <w:rFonts w:ascii="Arial" w:eastAsia="Calibri" w:hAnsi="Arial" w:cs="Arial"/>
                <w:strike/>
                <w:lang w:eastAsia="en-US"/>
              </w:rPr>
            </w:pPr>
            <w:r w:rsidRPr="003A2FA9">
              <w:rPr>
                <w:rFonts w:ascii="Arial" w:eastAsia="TimesNewRomanPSMT" w:hAnsi="Arial" w:cs="Arial"/>
                <w:lang w:eastAsia="en-US"/>
              </w:rPr>
              <w:t>Poducha siedziska powinna być mocowana do wnętrza fotela na rzepy</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7</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jc w:val="both"/>
              <w:rPr>
                <w:rFonts w:ascii="Arial" w:eastAsia="Calibri" w:hAnsi="Arial" w:cs="Arial"/>
                <w:strike/>
                <w:lang w:eastAsia="en-US"/>
              </w:rPr>
            </w:pPr>
            <w:r w:rsidRPr="003A2FA9">
              <w:rPr>
                <w:rFonts w:ascii="Arial" w:eastAsia="TimesNewRomanPSMT" w:hAnsi="Arial" w:cs="Arial"/>
                <w:lang w:eastAsia="en-US"/>
              </w:rPr>
              <w:t>Tapicerka oparcia powinna być zszywana z elementów, tak aby uniknąć marszczenia ze względu na obłe kształty</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8</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jc w:val="both"/>
              <w:rPr>
                <w:rFonts w:ascii="Arial" w:eastAsia="Calibri" w:hAnsi="Arial" w:cs="Arial"/>
                <w:strike/>
                <w:lang w:eastAsia="en-US"/>
              </w:rPr>
            </w:pPr>
            <w:r w:rsidRPr="003A2FA9">
              <w:rPr>
                <w:rFonts w:ascii="Arial" w:eastAsia="TimesNewRomanPSMT" w:hAnsi="Arial" w:cs="Arial"/>
                <w:lang w:eastAsia="en-US"/>
              </w:rPr>
              <w:t xml:space="preserve">Oparcie w górnej części </w:t>
            </w:r>
            <w:r w:rsidR="00B66DED">
              <w:rPr>
                <w:rFonts w:ascii="Arial" w:eastAsia="TimesNewRomanPSMT" w:hAnsi="Arial" w:cs="Arial"/>
                <w:lang w:eastAsia="en-US"/>
              </w:rPr>
              <w:t xml:space="preserve">na wysokości głowy podwyższone </w:t>
            </w:r>
            <w:r w:rsidRPr="003A2FA9">
              <w:rPr>
                <w:rFonts w:ascii="Arial" w:eastAsia="TimesNewRomanPSMT" w:hAnsi="Arial" w:cs="Arial"/>
                <w:lang w:eastAsia="en-US"/>
              </w:rPr>
              <w:t>o kształcie półksiężyca, który stanowi znacznie grubszy  element niż pozostała część oparcia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9</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rPr>
                <w:rFonts w:ascii="Arial" w:eastAsia="Calibri" w:hAnsi="Arial" w:cs="Arial"/>
                <w:strike/>
                <w:lang w:eastAsia="en-US"/>
              </w:rPr>
            </w:pPr>
            <w:r w:rsidRPr="003A2FA9">
              <w:rPr>
                <w:rFonts w:ascii="Arial" w:eastAsia="TimesNewRomanPSMT" w:hAnsi="Arial" w:cs="Arial"/>
                <w:lang w:eastAsia="en-US"/>
              </w:rPr>
              <w:t>Linie szycia podkreślone są grubszą nicią (stebnówka)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Theme="minorHAnsi" w:hAnsi="Arial" w:cs="Arial"/>
                <w:lang w:eastAsia="en-US"/>
              </w:rPr>
            </w:pPr>
            <w:r w:rsidRPr="003A2FA9">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10</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rPr>
                <w:rFonts w:ascii="Arial" w:eastAsia="Calibri" w:hAnsi="Arial" w:cs="Arial"/>
                <w:strike/>
                <w:lang w:eastAsia="en-US"/>
              </w:rPr>
            </w:pPr>
            <w:r w:rsidRPr="003A2FA9">
              <w:rPr>
                <w:rFonts w:ascii="Arial" w:eastAsia="TimesNewRomanPSMT" w:hAnsi="Arial" w:cs="Arial"/>
                <w:lang w:eastAsia="en-US"/>
              </w:rPr>
              <w:t>Z tyłu oparcia na linii tylnych nóg w pionie tapicerka łączona za pomocą zamka błyskawicznego</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Theme="minorHAnsi" w:hAnsi="Arial" w:cs="Arial"/>
                <w:lang w:eastAsia="en-US"/>
              </w:rPr>
            </w:pPr>
            <w:r w:rsidRPr="003A2FA9">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11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rPr>
                <w:rFonts w:ascii="Arial" w:eastAsia="TimesNewRomanPSMT" w:hAnsi="Arial" w:cs="Arial"/>
                <w:lang w:eastAsia="en-US"/>
              </w:rPr>
            </w:pPr>
            <w:r w:rsidRPr="003A2FA9">
              <w:rPr>
                <w:rFonts w:ascii="Arial" w:eastAsia="TimesNewRomanPSMT" w:hAnsi="Arial" w:cs="Arial"/>
                <w:lang w:eastAsia="en-US"/>
              </w:rPr>
              <w:t>Fotel tapicerowany materiałem powlekanym zmywalnym z wytłoczoną fakturą zewnętrzną o wyglądzie tkaniny plecionej z nici ( nie dopuszcza się materiału powlekanego o wyglądzie skóry) i parametrach nie gorszych niż:</w:t>
            </w:r>
          </w:p>
          <w:p w:rsidR="0027352E" w:rsidRPr="003A2FA9" w:rsidRDefault="0027352E" w:rsidP="0027352E">
            <w:pPr>
              <w:widowControl w:val="0"/>
              <w:rPr>
                <w:rFonts w:ascii="Arial" w:eastAsia="TimesNewRomanPSMT" w:hAnsi="Arial" w:cs="Arial"/>
                <w:lang w:eastAsia="en-US"/>
              </w:rPr>
            </w:pPr>
            <w:r w:rsidRPr="003A2FA9">
              <w:rPr>
                <w:rFonts w:ascii="Arial" w:eastAsia="TimesNewRomanPSMT" w:hAnsi="Arial" w:cs="Arial"/>
                <w:lang w:eastAsia="en-US"/>
              </w:rPr>
              <w:t>• Ś</w:t>
            </w:r>
            <w:r w:rsidR="00B66DED">
              <w:rPr>
                <w:rFonts w:ascii="Arial" w:eastAsia="TimesNewRomanPSMT" w:hAnsi="Arial" w:cs="Arial"/>
                <w:lang w:eastAsia="en-US"/>
              </w:rPr>
              <w:t>cieralność: min. 300 000 cykli</w:t>
            </w:r>
          </w:p>
          <w:p w:rsidR="0027352E" w:rsidRPr="003A2FA9" w:rsidRDefault="0027352E" w:rsidP="0027352E">
            <w:pPr>
              <w:widowControl w:val="0"/>
              <w:rPr>
                <w:rFonts w:ascii="Arial" w:eastAsia="TimesNewRomanPSMT" w:hAnsi="Arial" w:cs="Arial"/>
                <w:lang w:eastAsia="en-US"/>
              </w:rPr>
            </w:pPr>
            <w:r w:rsidRPr="003A2FA9">
              <w:rPr>
                <w:rFonts w:ascii="Arial" w:eastAsia="TimesNewRomanPSMT" w:hAnsi="Arial" w:cs="Arial"/>
                <w:lang w:eastAsia="en-US"/>
              </w:rPr>
              <w:t>• Trudnopalność (BS EN 1021:1, BS EN 1021:2 lub normy równoważne)</w:t>
            </w:r>
          </w:p>
          <w:p w:rsidR="0027352E" w:rsidRPr="003A2FA9" w:rsidRDefault="0027352E" w:rsidP="0027352E">
            <w:pPr>
              <w:widowControl w:val="0"/>
              <w:rPr>
                <w:rFonts w:ascii="Arial" w:eastAsia="TimesNewRomanPSMT" w:hAnsi="Arial" w:cs="Arial"/>
                <w:lang w:eastAsia="en-US"/>
              </w:rPr>
            </w:pPr>
            <w:r w:rsidRPr="003A2FA9">
              <w:rPr>
                <w:rFonts w:ascii="Arial" w:eastAsia="TimesNewRomanPSMT" w:hAnsi="Arial" w:cs="Arial"/>
                <w:lang w:eastAsia="en-US"/>
              </w:rPr>
              <w:t>• Odporność na światło minimum &gt;7</w:t>
            </w:r>
          </w:p>
          <w:p w:rsidR="0027352E" w:rsidRPr="003A2FA9" w:rsidRDefault="0027352E" w:rsidP="0027352E">
            <w:pPr>
              <w:widowControl w:val="0"/>
              <w:rPr>
                <w:rFonts w:ascii="Arial" w:eastAsia="TimesNewRomanPSMT" w:hAnsi="Arial" w:cs="Arial"/>
                <w:lang w:eastAsia="en-US"/>
              </w:rPr>
            </w:pPr>
            <w:r w:rsidRPr="003A2FA9">
              <w:rPr>
                <w:rFonts w:ascii="Arial" w:eastAsia="TimesNewRomanPSMT" w:hAnsi="Arial" w:cs="Arial"/>
                <w:lang w:eastAsia="en-US"/>
              </w:rPr>
              <w:t>• Gramatura: min. 685 g/m2</w:t>
            </w:r>
          </w:p>
          <w:p w:rsidR="0027352E" w:rsidRPr="003A2FA9" w:rsidRDefault="0027352E" w:rsidP="0027352E">
            <w:pPr>
              <w:widowControl w:val="0"/>
              <w:rPr>
                <w:rFonts w:ascii="Arial" w:eastAsia="TimesNewRomanPSMT" w:hAnsi="Arial" w:cs="Arial"/>
                <w:lang w:eastAsia="en-US"/>
              </w:rPr>
            </w:pPr>
            <w:r w:rsidRPr="003A2FA9">
              <w:rPr>
                <w:rFonts w:ascii="Arial" w:eastAsia="TimesNewRomanPSMT" w:hAnsi="Arial" w:cs="Arial"/>
                <w:lang w:eastAsia="en-US"/>
              </w:rPr>
              <w:t xml:space="preserve">• Skład: powłoka zewnętrzna 100% winyl, baza 100% poliester </w:t>
            </w:r>
          </w:p>
          <w:p w:rsidR="0027352E" w:rsidRPr="003A2FA9" w:rsidRDefault="0027352E" w:rsidP="0027352E">
            <w:pPr>
              <w:widowControl w:val="0"/>
              <w:rPr>
                <w:rFonts w:ascii="Arial" w:eastAsia="TimesNewRomanPSMT" w:hAnsi="Arial" w:cs="Arial"/>
                <w:lang w:eastAsia="en-US"/>
              </w:rPr>
            </w:pPr>
            <w:r w:rsidRPr="003A2FA9">
              <w:rPr>
                <w:rFonts w:ascii="Arial" w:eastAsia="TimesNewRomanPSMT" w:hAnsi="Arial" w:cs="Arial"/>
                <w:lang w:eastAsia="en-US"/>
              </w:rPr>
              <w:t>• Właściwości zmywalne w tym łagodnymi środkami chemicznymi</w:t>
            </w:r>
          </w:p>
          <w:p w:rsidR="0027352E" w:rsidRPr="003A2FA9" w:rsidRDefault="0027352E" w:rsidP="0027352E">
            <w:pPr>
              <w:widowControl w:val="0"/>
              <w:rPr>
                <w:rFonts w:ascii="Arial" w:eastAsia="TimesNewRomanPSMT" w:hAnsi="Arial" w:cs="Arial"/>
                <w:lang w:eastAsia="en-US"/>
              </w:rPr>
            </w:pPr>
            <w:r w:rsidRPr="003A2FA9">
              <w:rPr>
                <w:rFonts w:ascii="Arial" w:eastAsia="TimesNewRomanPSMT" w:hAnsi="Arial" w:cs="Arial"/>
                <w:lang w:eastAsia="en-US"/>
              </w:rPr>
              <w:t>• Duża odporność na różnice temperatury</w:t>
            </w:r>
          </w:p>
          <w:p w:rsidR="0027352E" w:rsidRPr="003A2FA9" w:rsidRDefault="0027352E" w:rsidP="0027352E">
            <w:pPr>
              <w:widowControl w:val="0"/>
              <w:rPr>
                <w:rFonts w:ascii="Arial" w:eastAsia="TimesNewRomanPSMT" w:hAnsi="Arial" w:cs="Arial"/>
                <w:lang w:eastAsia="en-US"/>
              </w:rPr>
            </w:pPr>
            <w:r w:rsidRPr="003A2FA9">
              <w:rPr>
                <w:rFonts w:ascii="Arial" w:eastAsia="TimesNewRomanPSMT" w:hAnsi="Arial" w:cs="Arial"/>
                <w:lang w:eastAsia="en-US"/>
              </w:rPr>
              <w:t>• Odporność na urynę i krew i pot</w:t>
            </w:r>
          </w:p>
          <w:p w:rsidR="0027352E" w:rsidRPr="003A2FA9" w:rsidRDefault="0027352E" w:rsidP="0027352E">
            <w:pPr>
              <w:widowControl w:val="0"/>
              <w:rPr>
                <w:rFonts w:ascii="Arial" w:eastAsia="Calibri" w:hAnsi="Arial" w:cs="Arial"/>
                <w:strike/>
                <w:lang w:eastAsia="en-US"/>
              </w:rPr>
            </w:pPr>
            <w:r w:rsidRPr="003A2FA9">
              <w:rPr>
                <w:rFonts w:ascii="Arial" w:eastAsia="TimesNewRomanPSMT" w:hAnsi="Arial" w:cs="Arial"/>
                <w:lang w:eastAsia="en-US"/>
              </w:rPr>
              <w:t>• Bariera przed drobnoustrojami, przeciwbakteryjna i przeciwgrzybicza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Theme="minorHAnsi" w:hAnsi="Arial" w:cs="Arial"/>
                <w:lang w:eastAsia="en-US"/>
              </w:rPr>
            </w:pPr>
            <w:r w:rsidRPr="003A2FA9">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12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rPr>
                <w:rFonts w:ascii="Arial" w:eastAsia="Calibri" w:hAnsi="Arial" w:cs="Arial"/>
                <w:strike/>
                <w:lang w:eastAsia="en-US"/>
              </w:rPr>
            </w:pPr>
            <w:r w:rsidRPr="003A2FA9">
              <w:rPr>
                <w:rFonts w:ascii="Arial" w:eastAsia="TimesNewRomanPSMT" w:hAnsi="Arial" w:cs="Arial"/>
                <w:lang w:eastAsia="en-US"/>
              </w:rPr>
              <w:t>Stelaż fotela stanową dwie równoległe łukowe płozy wykonane z litego drewna jesionowego osadzone na prętowych ugiętych symetrycznie wspornikach mocowanych śrubami pod spodem siedziska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Theme="minorHAnsi" w:hAnsi="Arial" w:cs="Arial"/>
                <w:lang w:eastAsia="en-US"/>
              </w:rPr>
            </w:pPr>
            <w:r w:rsidRPr="003A2FA9">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13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rPr>
                <w:rFonts w:ascii="Arial" w:eastAsia="Calibri" w:hAnsi="Arial" w:cs="Arial"/>
                <w:strike/>
                <w:lang w:eastAsia="en-US"/>
              </w:rPr>
            </w:pPr>
            <w:r w:rsidRPr="003A2FA9">
              <w:rPr>
                <w:rFonts w:ascii="Arial" w:eastAsia="TimesNewRomanPSMT" w:hAnsi="Arial" w:cs="Arial"/>
                <w:lang w:eastAsia="en-US"/>
              </w:rPr>
              <w:t>Pręty stelaża lakierowane proszkowo</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Theme="minorHAnsi" w:hAnsi="Arial" w:cs="Arial"/>
                <w:lang w:eastAsia="en-US"/>
              </w:rPr>
            </w:pPr>
            <w:r w:rsidRPr="003A2FA9">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14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rPr>
                <w:rFonts w:ascii="Arial" w:eastAsia="Calibri" w:hAnsi="Arial" w:cs="Arial"/>
                <w:strike/>
                <w:lang w:eastAsia="en-US"/>
              </w:rPr>
            </w:pPr>
            <w:r w:rsidRPr="003A2FA9">
              <w:rPr>
                <w:rFonts w:ascii="Arial" w:eastAsia="TimesNewRomanPSMT" w:hAnsi="Arial" w:cs="Arial"/>
                <w:lang w:eastAsia="en-US"/>
              </w:rPr>
              <w:t>Płozy wykończone od spodu filcem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Theme="minorHAnsi" w:hAnsi="Arial" w:cs="Arial"/>
                <w:lang w:eastAsia="en-US"/>
              </w:rPr>
            </w:pPr>
            <w:r w:rsidRPr="003A2FA9">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15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3A2FA9">
            <w:pPr>
              <w:autoSpaceDE w:val="0"/>
              <w:jc w:val="both"/>
              <w:rPr>
                <w:rFonts w:ascii="Arial" w:eastAsia="Calibri" w:hAnsi="Arial" w:cs="Arial"/>
                <w:strike/>
                <w:lang w:eastAsia="zh-CN"/>
              </w:rPr>
            </w:pPr>
            <w:r w:rsidRPr="003A2FA9">
              <w:rPr>
                <w:rFonts w:ascii="Arial" w:eastAsia="Arial Unicode MS" w:hAnsi="Arial" w:cs="Arial"/>
                <w:color w:val="000000"/>
                <w:lang w:eastAsia="zh-CN"/>
              </w:rPr>
              <w:t>Wymaga się aby fotel spełniał wyniki badań zgodnośc</w:t>
            </w:r>
            <w:r w:rsidR="00B66DED">
              <w:rPr>
                <w:rFonts w:ascii="Arial" w:eastAsia="Arial Unicode MS" w:hAnsi="Arial" w:cs="Arial"/>
                <w:color w:val="000000"/>
                <w:lang w:eastAsia="zh-CN"/>
              </w:rPr>
              <w:t>i z normami EN 16139:2013_07</w:t>
            </w:r>
            <w:r w:rsidRPr="003A2FA9">
              <w:rPr>
                <w:rFonts w:ascii="Arial" w:eastAsia="Arial Unicode MS" w:hAnsi="Arial" w:cs="Arial"/>
                <w:color w:val="000000"/>
                <w:lang w:eastAsia="zh-CN"/>
              </w:rPr>
              <w:t>,</w:t>
            </w:r>
            <w:r w:rsidR="00B66DED">
              <w:rPr>
                <w:rFonts w:ascii="Arial" w:eastAsia="Arial Unicode MS" w:hAnsi="Arial" w:cs="Arial"/>
                <w:color w:val="000000"/>
                <w:lang w:eastAsia="zh-CN"/>
              </w:rPr>
              <w:t xml:space="preserve"> </w:t>
            </w:r>
            <w:r w:rsidRPr="003A2FA9">
              <w:rPr>
                <w:rFonts w:ascii="Arial" w:eastAsia="Arial Unicode MS" w:hAnsi="Arial" w:cs="Arial"/>
                <w:color w:val="000000"/>
                <w:lang w:eastAsia="zh-CN"/>
              </w:rPr>
              <w:t>PN EN 1728:2012, PN EN 1022:2007 lub równoważnymi w zakresie wymagań wytrzymałościowych i bezpiecznych rozwiązań.</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Theme="minorHAnsi" w:hAnsi="Arial" w:cs="Arial"/>
                <w:lang w:eastAsia="en-US"/>
              </w:rPr>
            </w:pPr>
            <w:r w:rsidRPr="003A2FA9">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067ADC"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C47EF4" w:rsidRDefault="00067ADC" w:rsidP="00067ADC">
            <w:pPr>
              <w:jc w:val="center"/>
              <w:rPr>
                <w:rFonts w:ascii="Arial" w:eastAsia="SimSun" w:hAnsi="Arial" w:cs="Arial"/>
                <w:lang w:eastAsia="zh-CN"/>
              </w:rPr>
            </w:pPr>
            <w:r>
              <w:rPr>
                <w:rFonts w:ascii="Arial" w:eastAsia="SimSun" w:hAnsi="Arial" w:cs="Arial"/>
                <w:lang w:eastAsia="zh-CN"/>
              </w:rPr>
              <w:t>16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1E11AE" w:rsidRDefault="00067ADC" w:rsidP="00067ADC">
            <w:pPr>
              <w:autoSpaceDE w:val="0"/>
              <w:jc w:val="both"/>
              <w:rPr>
                <w:rFonts w:ascii="Arial" w:eastAsia="Arial Unicode MS" w:hAnsi="Arial" w:cs="Arial"/>
                <w:color w:val="000000"/>
                <w:lang w:eastAsia="zh-CN"/>
              </w:rPr>
            </w:pPr>
            <w:r w:rsidRPr="001E11AE">
              <w:rPr>
                <w:rFonts w:ascii="Arial" w:eastAsia="Arial Unicode MS" w:hAnsi="Arial" w:cs="Arial"/>
                <w:color w:val="000000"/>
                <w:lang w:eastAsia="zh-CN"/>
              </w:rPr>
              <w:t>Gwarancja min. 24 miesiące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067ADC" w:rsidRDefault="00067ADC" w:rsidP="00067ADC">
            <w:pPr>
              <w:jc w:val="center"/>
              <w:rPr>
                <w:rFonts w:ascii="Arial" w:eastAsiaTheme="minorHAnsi" w:hAnsi="Arial" w:cs="Arial"/>
                <w:color w:val="000000"/>
                <w:lang w:eastAsia="en-US"/>
              </w:rPr>
            </w:pPr>
            <w:r w:rsidRPr="00067ADC">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067ADC" w:rsidRDefault="00067ADC" w:rsidP="00067ADC">
            <w:pPr>
              <w:textAlignment w:val="top"/>
              <w:rPr>
                <w:rFonts w:ascii="Arial" w:eastAsiaTheme="minorHAnsi" w:hAnsi="Arial" w:cs="Arial"/>
                <w:lang w:eastAsia="en-US"/>
              </w:rPr>
            </w:pPr>
          </w:p>
        </w:tc>
      </w:tr>
    </w:tbl>
    <w:p w:rsidR="008A4E22" w:rsidRPr="00C47EF4" w:rsidRDefault="008A4E22" w:rsidP="0027352E">
      <w:pPr>
        <w:rPr>
          <w:rFonts w:ascii="Arial" w:eastAsiaTheme="minorHAnsi" w:hAnsi="Arial" w:cs="Arial"/>
          <w:sz w:val="22"/>
          <w:szCs w:val="22"/>
          <w:lang w:eastAsia="en-US"/>
        </w:rPr>
      </w:pPr>
    </w:p>
    <w:p w:rsidR="008A4E22" w:rsidRPr="00C47EF4" w:rsidRDefault="00372864" w:rsidP="00372864">
      <w:pPr>
        <w:jc w:val="right"/>
        <w:rPr>
          <w:rFonts w:ascii="Arial" w:eastAsiaTheme="minorHAnsi" w:hAnsi="Arial" w:cs="Arial"/>
          <w:sz w:val="22"/>
          <w:szCs w:val="22"/>
          <w:lang w:eastAsia="en-US"/>
        </w:rPr>
      </w:pPr>
      <w:r w:rsidRPr="00C47EF4">
        <w:rPr>
          <w:rFonts w:ascii="Arial" w:eastAsiaTheme="minorHAnsi" w:hAnsi="Arial" w:cs="Arial"/>
          <w:sz w:val="22"/>
          <w:szCs w:val="22"/>
          <w:lang w:eastAsia="en-US"/>
        </w:rPr>
        <w:t xml:space="preserve">Tabela nr </w:t>
      </w:r>
      <w:r w:rsidR="008A4E22" w:rsidRPr="00C47EF4">
        <w:rPr>
          <w:rFonts w:ascii="Arial" w:eastAsiaTheme="minorHAnsi" w:hAnsi="Arial" w:cs="Arial"/>
          <w:sz w:val="22"/>
          <w:szCs w:val="22"/>
          <w:lang w:eastAsia="en-US"/>
        </w:rPr>
        <w:t>24</w:t>
      </w:r>
    </w:p>
    <w:tbl>
      <w:tblPr>
        <w:tblW w:w="10165" w:type="dxa"/>
        <w:tblCellMar>
          <w:top w:w="15" w:type="dxa"/>
          <w:left w:w="15" w:type="dxa"/>
          <w:bottom w:w="15" w:type="dxa"/>
          <w:right w:w="15" w:type="dxa"/>
        </w:tblCellMar>
        <w:tblLook w:val="04A0" w:firstRow="1" w:lastRow="0" w:firstColumn="1" w:lastColumn="0" w:noHBand="0" w:noVBand="1"/>
      </w:tblPr>
      <w:tblGrid>
        <w:gridCol w:w="425"/>
        <w:gridCol w:w="6329"/>
        <w:gridCol w:w="1989"/>
        <w:gridCol w:w="1422"/>
      </w:tblGrid>
      <w:tr w:rsidR="0027352E" w:rsidRPr="00C47EF4" w:rsidTr="00372864">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ŁAWKA Z 4 SIEDZENIAMI</w:t>
            </w:r>
          </w:p>
        </w:tc>
      </w:tr>
      <w:tr w:rsidR="0027352E" w:rsidRPr="00C47EF4" w:rsidTr="00372864">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372864">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Liczba miejsc do siedzenia - 4</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 xml:space="preserve">Całkowite wymiary </w:t>
            </w:r>
            <w:proofErr w:type="spellStart"/>
            <w:r w:rsidRPr="00C47EF4">
              <w:rPr>
                <w:rFonts w:ascii="Arial" w:eastAsia="SimSun" w:hAnsi="Arial" w:cs="Arial"/>
                <w:lang w:eastAsia="zh-CN"/>
              </w:rPr>
              <w:t>szer</w:t>
            </w:r>
            <w:proofErr w:type="spellEnd"/>
            <w:r w:rsidRPr="00C47EF4">
              <w:rPr>
                <w:rFonts w:ascii="Arial" w:eastAsia="SimSun" w:hAnsi="Arial" w:cs="Arial"/>
                <w:lang w:eastAsia="zh-CN"/>
              </w:rPr>
              <w:t xml:space="preserve"> x </w:t>
            </w:r>
            <w:proofErr w:type="spellStart"/>
            <w:r w:rsidRPr="00C47EF4">
              <w:rPr>
                <w:rFonts w:ascii="Arial" w:eastAsia="SimSun" w:hAnsi="Arial" w:cs="Arial"/>
                <w:lang w:eastAsia="zh-CN"/>
              </w:rPr>
              <w:t>głęb</w:t>
            </w:r>
            <w:proofErr w:type="spellEnd"/>
            <w:r w:rsidRPr="00C47EF4">
              <w:rPr>
                <w:rFonts w:ascii="Arial" w:eastAsia="SimSun" w:hAnsi="Arial" w:cs="Arial"/>
                <w:lang w:eastAsia="zh-CN"/>
              </w:rPr>
              <w:t xml:space="preserve"> x </w:t>
            </w:r>
            <w:proofErr w:type="spellStart"/>
            <w:r w:rsidRPr="00C47EF4">
              <w:rPr>
                <w:rFonts w:ascii="Arial" w:eastAsia="SimSun" w:hAnsi="Arial" w:cs="Arial"/>
                <w:lang w:eastAsia="zh-CN"/>
              </w:rPr>
              <w:t>wys</w:t>
            </w:r>
            <w:proofErr w:type="spellEnd"/>
            <w:r w:rsidRPr="00C47EF4">
              <w:rPr>
                <w:rFonts w:ascii="Arial" w:eastAsia="SimSun" w:hAnsi="Arial" w:cs="Arial"/>
                <w:lang w:eastAsia="zh-CN"/>
              </w:rPr>
              <w:t xml:space="preserve"> (mm) 2130 x 500 x 800. Od powyższych wymiarów dopuszcza się tolerancję +/- 40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ind w:right="60"/>
              <w:jc w:val="both"/>
              <w:rPr>
                <w:rFonts w:ascii="Arial" w:eastAsia="SimSun" w:hAnsi="Arial" w:cs="Arial"/>
                <w:lang w:eastAsia="zh-CN"/>
              </w:rPr>
            </w:pPr>
            <w:r w:rsidRPr="00C47EF4">
              <w:rPr>
                <w:rFonts w:ascii="Arial" w:eastAsia="SimSun" w:hAnsi="Arial" w:cs="Arial"/>
                <w:lang w:eastAsia="zh-CN"/>
              </w:rPr>
              <w:t>Wysokość siedziska od ziemi 420 mm (+/- 10)</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ind w:right="60"/>
              <w:jc w:val="both"/>
              <w:rPr>
                <w:rFonts w:ascii="Arial" w:eastAsia="SimSun" w:hAnsi="Arial" w:cs="Arial"/>
                <w:lang w:eastAsia="zh-CN"/>
              </w:rPr>
            </w:pPr>
            <w:r w:rsidRPr="00C47EF4">
              <w:rPr>
                <w:rFonts w:ascii="Arial" w:eastAsia="SimSun" w:hAnsi="Arial" w:cs="Arial"/>
                <w:lang w:eastAsia="zh-CN"/>
              </w:rPr>
              <w:t>Siedzisko wraz z oparciem powinno stanowić dwa odrębne elementy</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ind w:right="60"/>
              <w:jc w:val="both"/>
              <w:rPr>
                <w:rFonts w:ascii="Arial" w:eastAsia="SimSun" w:hAnsi="Arial" w:cs="Arial"/>
                <w:lang w:eastAsia="zh-CN"/>
              </w:rPr>
            </w:pPr>
            <w:r w:rsidRPr="00C47EF4">
              <w:rPr>
                <w:rFonts w:ascii="Arial" w:eastAsia="SimSun" w:hAnsi="Arial" w:cs="Arial"/>
                <w:lang w:eastAsia="zh-CN"/>
              </w:rPr>
              <w:t>Między oparciem a siedziskiem powinna znajdować się szczelina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ind w:right="60"/>
              <w:jc w:val="both"/>
              <w:rPr>
                <w:rFonts w:ascii="Arial" w:eastAsia="SimSun" w:hAnsi="Arial" w:cs="Arial"/>
                <w:lang w:eastAsia="zh-CN"/>
              </w:rPr>
            </w:pPr>
            <w:r w:rsidRPr="00C47EF4">
              <w:rPr>
                <w:rFonts w:ascii="Arial" w:eastAsia="SimSun" w:hAnsi="Arial" w:cs="Arial"/>
                <w:lang w:eastAsia="zh-CN"/>
              </w:rPr>
              <w:t>Siedzisko powinno posiadać metalowe okucia do mocowania ze stelażem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ind w:right="60"/>
              <w:jc w:val="both"/>
              <w:rPr>
                <w:rFonts w:ascii="Arial" w:eastAsia="SimSun" w:hAnsi="Arial" w:cs="Arial"/>
                <w:lang w:eastAsia="zh-CN"/>
              </w:rPr>
            </w:pPr>
            <w:r w:rsidRPr="00C47EF4">
              <w:rPr>
                <w:rFonts w:ascii="Arial" w:eastAsia="SimSun" w:hAnsi="Arial" w:cs="Arial"/>
                <w:lang w:eastAsia="zh-CN"/>
              </w:rPr>
              <w:t>Kolor ławki z siedziskami do wyboru przez zamawiającego z pomiędzy min. 5 kolorów</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8</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ind w:right="60"/>
              <w:jc w:val="both"/>
              <w:rPr>
                <w:rFonts w:ascii="Arial" w:eastAsia="SimSun" w:hAnsi="Arial" w:cs="Arial"/>
                <w:lang w:eastAsia="zh-CN"/>
              </w:rPr>
            </w:pPr>
            <w:r w:rsidRPr="00C47EF4">
              <w:rPr>
                <w:rFonts w:ascii="Arial" w:eastAsia="SimSun" w:hAnsi="Arial" w:cs="Arial"/>
                <w:lang w:eastAsia="zh-CN"/>
              </w:rPr>
              <w:t>Nogi wykończone szarą farbą proszkową</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9</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ind w:right="60"/>
              <w:jc w:val="both"/>
              <w:rPr>
                <w:rFonts w:ascii="Arial" w:eastAsia="SimSun" w:hAnsi="Arial" w:cs="Arial"/>
                <w:lang w:eastAsia="zh-CN"/>
              </w:rPr>
            </w:pPr>
            <w:r w:rsidRPr="00C47EF4">
              <w:rPr>
                <w:rFonts w:ascii="Arial" w:eastAsia="SimSun" w:hAnsi="Arial" w:cs="Arial"/>
                <w:lang w:eastAsia="zh-CN"/>
              </w:rPr>
              <w:t>Nośność co najmniej 100 kg / osobę</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10</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ind w:right="60"/>
              <w:jc w:val="both"/>
              <w:rPr>
                <w:rFonts w:ascii="Arial" w:eastAsia="SimSun" w:hAnsi="Arial" w:cs="Arial"/>
                <w:lang w:eastAsia="zh-CN"/>
              </w:rPr>
            </w:pPr>
            <w:r w:rsidRPr="00C47EF4">
              <w:rPr>
                <w:rFonts w:ascii="Arial" w:eastAsia="SimSun" w:hAnsi="Arial" w:cs="Arial"/>
                <w:lang w:eastAsia="zh-CN"/>
              </w:rPr>
              <w:t>Siedzisko i oparcie wykonane z wysokiej jakości plastiku</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lastRenderedPageBreak/>
              <w:t>11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ind w:right="60"/>
              <w:jc w:val="both"/>
              <w:rPr>
                <w:rFonts w:ascii="Arial" w:eastAsia="SimSun" w:hAnsi="Arial" w:cs="Arial"/>
                <w:lang w:eastAsia="zh-CN"/>
              </w:rPr>
            </w:pPr>
            <w:r w:rsidRPr="00C47EF4">
              <w:rPr>
                <w:rFonts w:ascii="Arial" w:eastAsia="SimSun" w:hAnsi="Arial" w:cs="Arial"/>
                <w:lang w:eastAsia="zh-CN"/>
              </w:rPr>
              <w:t>Plastikowe końcówki z elastycznego plastiku</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ind w:right="60"/>
              <w:jc w:val="both"/>
              <w:rPr>
                <w:rFonts w:ascii="Arial" w:eastAsia="SimSun" w:hAnsi="Arial" w:cs="Arial"/>
                <w:lang w:eastAsia="zh-CN"/>
              </w:rPr>
            </w:pPr>
            <w:r w:rsidRPr="00C47EF4">
              <w:rPr>
                <w:rFonts w:ascii="Arial" w:eastAsia="SimSun" w:hAnsi="Arial" w:cs="Arial"/>
                <w:lang w:eastAsia="zh-CN"/>
              </w:rPr>
              <w:t>Ławka łatwa do czyszczenia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ind w:right="60"/>
              <w:jc w:val="both"/>
              <w:rPr>
                <w:rFonts w:ascii="Arial" w:eastAsia="SimSun" w:hAnsi="Arial" w:cs="Arial"/>
                <w:lang w:eastAsia="zh-CN"/>
              </w:rPr>
            </w:pPr>
            <w:r w:rsidRPr="00C47EF4">
              <w:rPr>
                <w:rFonts w:ascii="Arial" w:eastAsia="SimSun" w:hAnsi="Arial" w:cs="Arial"/>
                <w:lang w:eastAsia="zh-CN"/>
              </w:rPr>
              <w:t>Dostarczane rozmontowane z zestawem do montażu i instrukcją .</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067ADC" w:rsidRPr="00C47EF4" w:rsidTr="00067AD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C47EF4" w:rsidRDefault="00067ADC" w:rsidP="00067ADC">
            <w:pPr>
              <w:jc w:val="center"/>
              <w:rPr>
                <w:rFonts w:ascii="Arial" w:eastAsia="SimSun" w:hAnsi="Arial" w:cs="Arial"/>
                <w:lang w:eastAsia="zh-CN"/>
              </w:rPr>
            </w:pPr>
            <w:r>
              <w:rPr>
                <w:rFonts w:ascii="Arial" w:eastAsia="SimSun" w:hAnsi="Arial" w:cs="Arial"/>
                <w:lang w:eastAsia="zh-CN"/>
              </w:rPr>
              <w:t>14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067ADC" w:rsidRDefault="00067ADC" w:rsidP="00067ADC">
            <w:pPr>
              <w:ind w:right="60"/>
              <w:jc w:val="both"/>
              <w:rPr>
                <w:rFonts w:ascii="Arial" w:eastAsia="SimSun" w:hAnsi="Arial" w:cs="Arial"/>
                <w:lang w:eastAsia="zh-CN"/>
              </w:rPr>
            </w:pPr>
            <w:r w:rsidRPr="00067ADC">
              <w:rPr>
                <w:rFonts w:ascii="Arial" w:eastAsia="SimSun" w:hAnsi="Arial" w:cs="Arial"/>
                <w:lang w:eastAsia="zh-CN"/>
              </w:rPr>
              <w:t>Gwarancja min. 24 miesiące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7ADC" w:rsidRPr="00067ADC" w:rsidRDefault="00067ADC" w:rsidP="00067ADC">
            <w:pPr>
              <w:jc w:val="center"/>
              <w:rPr>
                <w:rFonts w:ascii="Arial" w:eastAsiaTheme="minorHAnsi" w:hAnsi="Arial" w:cs="Arial"/>
                <w:color w:val="000000"/>
                <w:sz w:val="22"/>
                <w:szCs w:val="22"/>
                <w:lang w:eastAsia="en-US"/>
              </w:rPr>
            </w:pPr>
            <w:r w:rsidRPr="00067ADC">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7ADC" w:rsidRPr="003A2FA9" w:rsidRDefault="00067ADC" w:rsidP="00067ADC">
            <w:pPr>
              <w:textAlignment w:val="top"/>
              <w:rPr>
                <w:rFonts w:ascii="Arial" w:eastAsiaTheme="minorHAnsi" w:hAnsi="Arial" w:cs="Arial"/>
                <w:sz w:val="22"/>
                <w:szCs w:val="22"/>
                <w:lang w:eastAsia="en-US"/>
              </w:rPr>
            </w:pPr>
          </w:p>
        </w:tc>
      </w:tr>
    </w:tbl>
    <w:p w:rsidR="00372864" w:rsidRPr="00C47EF4" w:rsidRDefault="00372864" w:rsidP="0027352E">
      <w:pPr>
        <w:rPr>
          <w:rFonts w:ascii="Arial" w:eastAsiaTheme="minorHAnsi" w:hAnsi="Arial" w:cs="Arial"/>
          <w:sz w:val="22"/>
          <w:szCs w:val="22"/>
          <w:lang w:eastAsia="en-US"/>
        </w:rPr>
      </w:pPr>
    </w:p>
    <w:p w:rsidR="0027352E" w:rsidRPr="00C47EF4" w:rsidRDefault="00372864" w:rsidP="00372864">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D42AC5" w:rsidRPr="00C47EF4">
        <w:rPr>
          <w:rFonts w:ascii="Arial" w:eastAsiaTheme="minorHAnsi" w:hAnsi="Arial" w:cs="Arial"/>
          <w:lang w:eastAsia="en-US"/>
        </w:rPr>
        <w:t>25</w:t>
      </w:r>
    </w:p>
    <w:tbl>
      <w:tblPr>
        <w:tblW w:w="10165" w:type="dxa"/>
        <w:tblCellMar>
          <w:top w:w="15" w:type="dxa"/>
          <w:left w:w="15" w:type="dxa"/>
          <w:bottom w:w="15" w:type="dxa"/>
          <w:right w:w="15" w:type="dxa"/>
        </w:tblCellMar>
        <w:tblLook w:val="04A0" w:firstRow="1" w:lastRow="0" w:firstColumn="1" w:lastColumn="0" w:noHBand="0" w:noVBand="1"/>
      </w:tblPr>
      <w:tblGrid>
        <w:gridCol w:w="424"/>
        <w:gridCol w:w="6339"/>
        <w:gridCol w:w="1984"/>
        <w:gridCol w:w="1418"/>
      </w:tblGrid>
      <w:tr w:rsidR="0027352E" w:rsidRPr="00C47EF4" w:rsidTr="00372864">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SZAFKA PRZYŁÓŻKOWA</w:t>
            </w:r>
          </w:p>
        </w:tc>
      </w:tr>
      <w:tr w:rsidR="0027352E" w:rsidRPr="00C47EF4" w:rsidTr="00372864">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372864">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FE6DA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FE6DA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1</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keepNext/>
              <w:snapToGrid w:val="0"/>
              <w:jc w:val="both"/>
              <w:rPr>
                <w:rFonts w:ascii="Arial" w:eastAsiaTheme="minorHAnsi" w:hAnsi="Arial" w:cs="Arial"/>
                <w:lang w:eastAsia="en-US"/>
              </w:rPr>
            </w:pPr>
            <w:r w:rsidRPr="003A2FA9">
              <w:rPr>
                <w:rFonts w:ascii="Arial" w:eastAsiaTheme="minorHAnsi" w:hAnsi="Arial" w:cs="Arial"/>
                <w:lang w:eastAsia="en-US"/>
              </w:rPr>
              <w:t xml:space="preserve">Korpus szafki wykonany z profili aluminiowych. Ramki szuflad oraz boki korpusu wykonane z aluminium lub ocynkowanej stali lakierowanej proszkowo. Blaty szafki oraz czoła szuflad wykonane z wodoodpornego tworzywa HPL dostosowany do wkładek kolorystycznych w szczytach łóżka.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FE6DA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2</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keepNext/>
              <w:snapToGrid w:val="0"/>
              <w:rPr>
                <w:rFonts w:ascii="Arial" w:eastAsiaTheme="minorHAnsi" w:hAnsi="Arial" w:cs="Arial"/>
                <w:lang w:eastAsia="en-US"/>
              </w:rPr>
            </w:pPr>
            <w:r w:rsidRPr="003A2FA9">
              <w:rPr>
                <w:rFonts w:ascii="Arial" w:eastAsiaTheme="minorHAnsi" w:hAnsi="Arial" w:cs="Arial"/>
                <w:lang w:eastAsia="en-US"/>
              </w:rPr>
              <w:t>Szafka składająca się z dwóch szuflad, pomiędzy szufladami półka na prasę. Szuflady wyposażone w prowadnice rolkowe umożliwiające ciche i łatwe wysuwanie i domykanie.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FE6DA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3</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keepNext/>
              <w:snapToGrid w:val="0"/>
              <w:rPr>
                <w:rFonts w:ascii="Arial" w:eastAsiaTheme="minorHAnsi" w:hAnsi="Arial" w:cs="Arial"/>
                <w:lang w:eastAsia="en-US"/>
              </w:rPr>
            </w:pPr>
            <w:r w:rsidRPr="003A2FA9">
              <w:rPr>
                <w:rFonts w:ascii="Arial" w:eastAsiaTheme="minorHAnsi" w:hAnsi="Arial" w:cs="Arial"/>
                <w:lang w:eastAsia="en-US"/>
              </w:rPr>
              <w:t>Półka na prasę pomiędzy szufladami o wysokości min 150 mm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FE6DA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4</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keepNext/>
              <w:snapToGrid w:val="0"/>
              <w:jc w:val="both"/>
              <w:rPr>
                <w:rFonts w:ascii="Arial" w:eastAsiaTheme="minorHAnsi" w:hAnsi="Arial" w:cs="Arial"/>
                <w:lang w:eastAsia="en-US"/>
              </w:rPr>
            </w:pPr>
            <w:r w:rsidRPr="003A2FA9">
              <w:rPr>
                <w:rFonts w:ascii="Arial" w:eastAsiaTheme="minorHAnsi" w:hAnsi="Arial" w:cs="Arial"/>
                <w:lang w:eastAsia="en-US"/>
              </w:rPr>
              <w:t>Szuflada górna wyposażona w tworzywowy (ABS) wkład ułatwiający mycie i dezynfekcję z podziałem na min. 2 części. Szuflada wysuwana spod górnego blatu szafki na prowadnicach rolkowych. Wysokość szuflady min. 110 mm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FE6DA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5</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keepNext/>
              <w:snapToGrid w:val="0"/>
              <w:jc w:val="both"/>
              <w:rPr>
                <w:rFonts w:ascii="Arial" w:eastAsiaTheme="minorHAnsi" w:hAnsi="Arial" w:cs="Arial"/>
                <w:lang w:eastAsia="en-US"/>
              </w:rPr>
            </w:pPr>
            <w:r w:rsidRPr="003A2FA9">
              <w:rPr>
                <w:rFonts w:ascii="Arial" w:eastAsiaTheme="minorHAnsi" w:hAnsi="Arial" w:cs="Arial"/>
                <w:lang w:eastAsia="en-US"/>
              </w:rPr>
              <w:t>Szuflada dolna wyposażona w tworzywowy (ABS) wkład łatwy do mycia i dezynfekcji dzielący wnętrze szuflady na min. 2 części. Jedna z części ma pełnić funkcję uchwytu na 2 butelki o pojemności do 1,5 l. Wysokość szuflady min. 370 mm.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FE6DA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6</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keepNext/>
              <w:snapToGrid w:val="0"/>
              <w:jc w:val="both"/>
              <w:rPr>
                <w:rFonts w:ascii="Arial" w:eastAsiaTheme="minorHAnsi" w:hAnsi="Arial" w:cs="Arial"/>
                <w:lang w:eastAsia="en-US"/>
              </w:rPr>
            </w:pPr>
            <w:r w:rsidRPr="003A2FA9">
              <w:rPr>
                <w:rFonts w:ascii="Arial" w:eastAsiaTheme="minorHAnsi" w:hAnsi="Arial" w:cs="Arial"/>
                <w:lang w:eastAsia="en-US"/>
              </w:rPr>
              <w:t>Szafka wyposażona w możliwość montażu i demontażu odejmowanego blatu bocznego (możliwość montażu z prawej lub lewej strony bez użycia narzędzi).  Blat boczny - wykonany z płyty HPL, dostosowany do wkładki kolorystycznej w szczytach łóżka. Możliwość odczepiania blatu bocznego od ściany szafki. Regulacja wysokości blatu bocznego realizowana za pomocą sprężyny gazowej umieszczonej w aluminiowej kolumnie.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FE6DA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7</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keepNext/>
              <w:snapToGrid w:val="0"/>
              <w:jc w:val="both"/>
              <w:rPr>
                <w:rFonts w:ascii="Arial" w:eastAsiaTheme="minorHAnsi" w:hAnsi="Arial" w:cs="Arial"/>
                <w:lang w:eastAsia="en-US"/>
              </w:rPr>
            </w:pPr>
            <w:r w:rsidRPr="003A2FA9">
              <w:rPr>
                <w:rFonts w:ascii="Arial" w:eastAsiaTheme="minorHAnsi" w:hAnsi="Arial" w:cs="Arial"/>
                <w:lang w:eastAsia="en-US"/>
              </w:rPr>
              <w:t>Blat boczny z możliwością regulacji wysokości i kąta pochylenia, składany do boku szafki. Płynna, bezstopniowa regulacja wysokości blatu bocznego wspomagana sprężyną gazową.</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FE6DA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8</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keepNext/>
              <w:snapToGrid w:val="0"/>
              <w:jc w:val="both"/>
              <w:rPr>
                <w:rFonts w:ascii="Arial" w:eastAsiaTheme="minorHAnsi" w:hAnsi="Arial" w:cs="Arial"/>
                <w:lang w:eastAsia="en-US"/>
              </w:rPr>
            </w:pPr>
            <w:r w:rsidRPr="003A2FA9">
              <w:rPr>
                <w:rFonts w:ascii="Arial" w:eastAsiaTheme="minorHAnsi" w:hAnsi="Arial" w:cs="Arial"/>
                <w:lang w:eastAsia="en-US"/>
              </w:rPr>
              <w:t>Blat główny szafki wykonany z wodoodpornego tworzywa HPL wyposażony w 2 nierdzewne relingi.</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FE6DA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9</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keepNext/>
              <w:snapToGrid w:val="0"/>
              <w:jc w:val="both"/>
              <w:rPr>
                <w:rFonts w:ascii="Arial" w:eastAsiaTheme="minorHAnsi" w:hAnsi="Arial" w:cs="Arial"/>
                <w:lang w:eastAsia="en-US"/>
              </w:rPr>
            </w:pPr>
            <w:r w:rsidRPr="003A2FA9">
              <w:rPr>
                <w:rFonts w:ascii="Arial" w:eastAsiaTheme="minorHAnsi" w:hAnsi="Arial" w:cs="Arial"/>
                <w:lang w:eastAsia="en-US"/>
              </w:rPr>
              <w:t>Wymiary zewnętrzne:</w:t>
            </w:r>
          </w:p>
          <w:p w:rsidR="0027352E" w:rsidRPr="003A2FA9" w:rsidRDefault="0027352E" w:rsidP="0027352E">
            <w:pPr>
              <w:keepNext/>
              <w:snapToGrid w:val="0"/>
              <w:jc w:val="both"/>
              <w:rPr>
                <w:rFonts w:ascii="Arial" w:eastAsiaTheme="minorHAnsi" w:hAnsi="Arial" w:cs="Arial"/>
                <w:lang w:eastAsia="en-US"/>
              </w:rPr>
            </w:pPr>
            <w:r w:rsidRPr="003A2FA9">
              <w:rPr>
                <w:rFonts w:ascii="Arial" w:eastAsiaTheme="minorHAnsi" w:hAnsi="Arial" w:cs="Arial"/>
                <w:lang w:eastAsia="en-US"/>
              </w:rPr>
              <w:t>wysokość - 880 mm (+/- 30 mm)</w:t>
            </w:r>
          </w:p>
          <w:p w:rsidR="0027352E" w:rsidRPr="003A2FA9" w:rsidRDefault="0027352E" w:rsidP="0027352E">
            <w:pPr>
              <w:keepNext/>
              <w:snapToGrid w:val="0"/>
              <w:jc w:val="both"/>
              <w:rPr>
                <w:rFonts w:ascii="Arial" w:eastAsiaTheme="minorHAnsi" w:hAnsi="Arial" w:cs="Arial"/>
                <w:lang w:eastAsia="en-US"/>
              </w:rPr>
            </w:pPr>
            <w:r w:rsidRPr="003A2FA9">
              <w:rPr>
                <w:rFonts w:ascii="Arial" w:eastAsiaTheme="minorHAnsi" w:hAnsi="Arial" w:cs="Arial"/>
                <w:lang w:eastAsia="en-US"/>
              </w:rPr>
              <w:t>szerokość - 600 mm  ( +/- 30 mm)</w:t>
            </w:r>
          </w:p>
          <w:p w:rsidR="0027352E" w:rsidRPr="003A2FA9" w:rsidRDefault="0027352E" w:rsidP="0027352E">
            <w:pPr>
              <w:keepNext/>
              <w:snapToGrid w:val="0"/>
              <w:jc w:val="both"/>
              <w:rPr>
                <w:rFonts w:ascii="Arial" w:eastAsiaTheme="minorHAnsi" w:hAnsi="Arial" w:cs="Arial"/>
                <w:lang w:eastAsia="en-US"/>
              </w:rPr>
            </w:pPr>
            <w:r w:rsidRPr="003A2FA9">
              <w:rPr>
                <w:rFonts w:ascii="Arial" w:eastAsiaTheme="minorHAnsi" w:hAnsi="Arial" w:cs="Arial"/>
                <w:lang w:eastAsia="en-US"/>
              </w:rPr>
              <w:t>głębokość - 450 mm (+/- 30 mm)</w:t>
            </w:r>
          </w:p>
          <w:p w:rsidR="0027352E" w:rsidRPr="003A2FA9" w:rsidRDefault="0027352E" w:rsidP="0027352E">
            <w:pPr>
              <w:keepNext/>
              <w:snapToGrid w:val="0"/>
              <w:jc w:val="both"/>
              <w:rPr>
                <w:rFonts w:ascii="Arial" w:eastAsiaTheme="minorHAnsi" w:hAnsi="Arial" w:cs="Arial"/>
                <w:lang w:eastAsia="en-US"/>
              </w:rPr>
            </w:pPr>
            <w:r w:rsidRPr="003A2FA9">
              <w:rPr>
                <w:rFonts w:ascii="Arial" w:eastAsiaTheme="minorHAnsi" w:hAnsi="Arial" w:cs="Arial"/>
                <w:lang w:eastAsia="en-US"/>
              </w:rPr>
              <w:t>długość przy rozłożonym blacie bocznym. max. 1200 mm</w:t>
            </w:r>
          </w:p>
          <w:p w:rsidR="0027352E" w:rsidRPr="003A2FA9" w:rsidRDefault="0027352E" w:rsidP="0027352E">
            <w:pPr>
              <w:keepNext/>
              <w:snapToGrid w:val="0"/>
              <w:jc w:val="both"/>
              <w:rPr>
                <w:rFonts w:ascii="Arial" w:eastAsiaTheme="minorHAnsi" w:hAnsi="Arial" w:cs="Arial"/>
                <w:lang w:eastAsia="en-US"/>
              </w:rPr>
            </w:pPr>
            <w:r w:rsidRPr="003A2FA9">
              <w:rPr>
                <w:rFonts w:ascii="Arial" w:eastAsiaTheme="minorHAnsi" w:hAnsi="Arial" w:cs="Arial"/>
                <w:lang w:eastAsia="en-US"/>
              </w:rPr>
              <w:t>Regulacja wysokości blatu bocznego 750-1100mm (+/-30mm)</w:t>
            </w:r>
          </w:p>
          <w:p w:rsidR="0027352E" w:rsidRPr="003A2FA9" w:rsidRDefault="0027352E" w:rsidP="0027352E">
            <w:pPr>
              <w:keepNext/>
              <w:snapToGrid w:val="0"/>
              <w:jc w:val="both"/>
              <w:rPr>
                <w:rFonts w:ascii="Arial" w:eastAsiaTheme="minorHAnsi" w:hAnsi="Arial" w:cs="Arial"/>
                <w:lang w:eastAsia="en-US"/>
              </w:rPr>
            </w:pPr>
            <w:r w:rsidRPr="003A2FA9">
              <w:rPr>
                <w:rFonts w:ascii="Arial" w:eastAsiaTheme="minorHAnsi" w:hAnsi="Arial" w:cs="Arial"/>
                <w:lang w:eastAsia="en-US"/>
              </w:rPr>
              <w:t>Wymiar blatu bocznego 550 x 350 mm (+/- 30 mm)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Theme="minorHAnsi" w:hAnsi="Arial" w:cs="Arial"/>
                <w:lang w:eastAsia="en-US"/>
              </w:rPr>
            </w:pPr>
            <w:r w:rsidRPr="003A2FA9">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FE6DA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10</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keepNext/>
              <w:snapToGrid w:val="0"/>
              <w:rPr>
                <w:rFonts w:ascii="Arial" w:eastAsiaTheme="minorHAnsi" w:hAnsi="Arial" w:cs="Arial"/>
                <w:lang w:eastAsia="en-US"/>
              </w:rPr>
            </w:pPr>
            <w:r w:rsidRPr="003A2FA9">
              <w:rPr>
                <w:rFonts w:ascii="Arial" w:eastAsiaTheme="minorHAnsi" w:hAnsi="Arial" w:cs="Arial"/>
                <w:lang w:eastAsia="en-US"/>
              </w:rPr>
              <w:t>Czoła szuflad zaopatrzone w uchwyty ze stali nierdzewnej lub chromowane.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Theme="minorHAnsi" w:hAnsi="Arial" w:cs="Arial"/>
                <w:lang w:eastAsia="en-US"/>
              </w:rPr>
            </w:pPr>
            <w:r w:rsidRPr="003A2FA9">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FE6DA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11</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keepNext/>
              <w:snapToGrid w:val="0"/>
              <w:rPr>
                <w:rFonts w:ascii="Arial" w:eastAsiaTheme="minorHAnsi" w:hAnsi="Arial" w:cs="Arial"/>
                <w:lang w:eastAsia="en-US"/>
              </w:rPr>
            </w:pPr>
            <w:r w:rsidRPr="003A2FA9">
              <w:rPr>
                <w:rFonts w:ascii="Arial" w:eastAsiaTheme="minorHAnsi" w:hAnsi="Arial" w:cs="Arial"/>
                <w:lang w:eastAsia="en-US"/>
              </w:rPr>
              <w:t>Tylna część blatu szafki wyposażona w reling ze stali nierdzewnej umożliwiający zawieszenie haczyków na ręczniki wraz z 2 haczykami.</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Theme="minorHAnsi" w:hAnsi="Arial" w:cs="Arial"/>
                <w:lang w:eastAsia="en-US"/>
              </w:rPr>
            </w:pPr>
            <w:r w:rsidRPr="003A2FA9">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FE6DA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12</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keepNext/>
              <w:snapToGrid w:val="0"/>
              <w:rPr>
                <w:rFonts w:ascii="Arial" w:eastAsiaTheme="minorHAnsi" w:hAnsi="Arial" w:cs="Arial"/>
                <w:lang w:eastAsia="en-US"/>
              </w:rPr>
            </w:pPr>
            <w:r w:rsidRPr="003A2FA9">
              <w:rPr>
                <w:rFonts w:ascii="Arial" w:eastAsiaTheme="minorHAnsi" w:hAnsi="Arial" w:cs="Arial"/>
                <w:lang w:eastAsia="en-US"/>
              </w:rPr>
              <w:t xml:space="preserve">Podwójne kółka jezdne w tym 2 z blokadą, o śr. min 50 mm z elastycznym, niebrudzącym podłóg bieżnikiem – 4 pod korpusem szafki a dodatkowe piąte koło umieszczone pod podporą blatu bocznego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Theme="minorHAnsi" w:hAnsi="Arial" w:cs="Arial"/>
                <w:lang w:eastAsia="en-US"/>
              </w:rPr>
            </w:pPr>
            <w:r w:rsidRPr="003A2FA9">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FE6DA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13</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keepNext/>
              <w:snapToGrid w:val="0"/>
              <w:rPr>
                <w:rFonts w:ascii="Arial" w:eastAsiaTheme="minorHAnsi" w:hAnsi="Arial" w:cs="Arial"/>
                <w:lang w:eastAsia="en-US"/>
              </w:rPr>
            </w:pPr>
            <w:r w:rsidRPr="003A2FA9">
              <w:rPr>
                <w:rFonts w:ascii="Arial" w:eastAsiaTheme="minorHAnsi" w:hAnsi="Arial" w:cs="Arial"/>
                <w:lang w:eastAsia="en-US"/>
              </w:rPr>
              <w:t>Czoła szuflad – możliwość wyboru koloru dopasowanego do koloru szczytów łóżka.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Theme="minorHAnsi" w:hAnsi="Arial" w:cs="Arial"/>
                <w:lang w:eastAsia="en-US"/>
              </w:rPr>
            </w:pPr>
            <w:r w:rsidRPr="003A2FA9">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FE6DA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DB75C9" w:rsidRDefault="0027352E" w:rsidP="0027352E">
            <w:pPr>
              <w:jc w:val="center"/>
              <w:rPr>
                <w:rFonts w:ascii="Arial" w:eastAsia="SimSun" w:hAnsi="Arial" w:cs="Arial"/>
                <w:lang w:eastAsia="zh-CN"/>
              </w:rPr>
            </w:pPr>
            <w:r w:rsidRPr="00DB75C9">
              <w:rPr>
                <w:rFonts w:ascii="Arial" w:eastAsia="SimSun" w:hAnsi="Arial" w:cs="Arial"/>
                <w:lang w:eastAsia="zh-CN"/>
              </w:rPr>
              <w:t>14</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DB75C9" w:rsidRDefault="003523D2" w:rsidP="0027352E">
            <w:pPr>
              <w:autoSpaceDE w:val="0"/>
              <w:ind w:right="58"/>
              <w:rPr>
                <w:rFonts w:ascii="Arial" w:eastAsia="Arial Unicode MS" w:hAnsi="Arial" w:cs="Arial"/>
                <w:lang w:eastAsia="zh-CN"/>
              </w:rPr>
            </w:pPr>
            <w:r w:rsidRPr="00DB75C9">
              <w:rPr>
                <w:rFonts w:ascii="Arial" w:eastAsiaTheme="minorHAnsi" w:hAnsi="Arial" w:cs="Arial"/>
                <w:lang w:eastAsia="en-US"/>
              </w:rPr>
              <w:t>Wyrób klasyfikowany jako wyrób medyczny. Klasę wyrobu medycznego należy wpisać w odpowiedniej komórce formularza oferty.</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Theme="minorHAnsi" w:hAnsi="Arial" w:cs="Arial"/>
                <w:lang w:eastAsia="en-US"/>
              </w:rPr>
            </w:pPr>
            <w:r w:rsidRPr="00DB75C9">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r w:rsidR="0027352E" w:rsidRPr="00C47EF4" w:rsidTr="00FE6DA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16</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autoSpaceDE w:val="0"/>
              <w:ind w:right="58"/>
              <w:rPr>
                <w:rFonts w:ascii="Arial" w:eastAsia="Arial Unicode MS" w:hAnsi="Arial" w:cs="Arial"/>
                <w:lang w:eastAsia="zh-CN"/>
              </w:rPr>
            </w:pPr>
            <w:r w:rsidRPr="003A2FA9">
              <w:rPr>
                <w:rFonts w:ascii="Arial" w:eastAsia="Arial Unicode MS" w:hAnsi="Arial" w:cs="Arial"/>
                <w:lang w:eastAsia="zh-CN"/>
              </w:rPr>
              <w:t>Gwarancja min. 24 miesiące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Theme="minorHAnsi" w:hAnsi="Arial" w:cs="Arial"/>
                <w:lang w:eastAsia="en-US"/>
              </w:rPr>
            </w:pPr>
            <w:r w:rsidRPr="003A2FA9">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textAlignment w:val="top"/>
              <w:rPr>
                <w:rFonts w:ascii="Arial" w:eastAsiaTheme="minorHAnsi" w:hAnsi="Arial" w:cs="Arial"/>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706074" w:rsidP="00706074">
      <w:pPr>
        <w:jc w:val="right"/>
        <w:rPr>
          <w:rFonts w:ascii="Arial" w:eastAsiaTheme="minorHAnsi" w:hAnsi="Arial" w:cs="Arial"/>
          <w:sz w:val="22"/>
          <w:szCs w:val="22"/>
          <w:lang w:eastAsia="en-US"/>
        </w:rPr>
      </w:pPr>
      <w:r w:rsidRPr="00C47EF4">
        <w:rPr>
          <w:rFonts w:ascii="Arial" w:eastAsiaTheme="minorHAnsi" w:hAnsi="Arial" w:cs="Arial"/>
          <w:lang w:eastAsia="en-US"/>
        </w:rPr>
        <w:lastRenderedPageBreak/>
        <w:t xml:space="preserve">Tabela nr </w:t>
      </w:r>
      <w:r w:rsidR="00D42AC5" w:rsidRPr="00C47EF4">
        <w:rPr>
          <w:rFonts w:ascii="Arial" w:eastAsiaTheme="minorHAnsi" w:hAnsi="Arial" w:cs="Arial"/>
          <w:lang w:eastAsia="en-US"/>
        </w:rPr>
        <w:t>26</w:t>
      </w:r>
    </w:p>
    <w:tbl>
      <w:tblPr>
        <w:tblW w:w="10165" w:type="dxa"/>
        <w:tblCellMar>
          <w:top w:w="15" w:type="dxa"/>
          <w:left w:w="15" w:type="dxa"/>
          <w:bottom w:w="15" w:type="dxa"/>
          <w:right w:w="15" w:type="dxa"/>
        </w:tblCellMar>
        <w:tblLook w:val="04A0" w:firstRow="1" w:lastRow="0" w:firstColumn="1" w:lastColumn="0" w:noHBand="0" w:noVBand="1"/>
      </w:tblPr>
      <w:tblGrid>
        <w:gridCol w:w="425"/>
        <w:gridCol w:w="6329"/>
        <w:gridCol w:w="1989"/>
        <w:gridCol w:w="1422"/>
      </w:tblGrid>
      <w:tr w:rsidR="0027352E" w:rsidRPr="00C47EF4" w:rsidTr="00706074">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rPr>
              <w:t>STOJAK NA ODPADKI Z MISĄ</w:t>
            </w:r>
          </w:p>
        </w:tc>
      </w:tr>
      <w:tr w:rsidR="0027352E" w:rsidRPr="00C47EF4" w:rsidTr="00706074">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706074">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keepNext/>
              <w:snapToGrid w:val="0"/>
              <w:jc w:val="both"/>
              <w:rPr>
                <w:rFonts w:ascii="Arial" w:eastAsiaTheme="minorHAnsi" w:hAnsi="Arial" w:cs="Arial"/>
                <w:lang w:eastAsia="en-US"/>
              </w:rPr>
            </w:pPr>
            <w:r w:rsidRPr="00C47EF4">
              <w:rPr>
                <w:rFonts w:ascii="Arial" w:eastAsia="Lucida Sans Unicode" w:hAnsi="Arial" w:cs="Arial"/>
                <w:kern w:val="2"/>
                <w:lang w:eastAsia="en-US"/>
              </w:rPr>
              <w:t>Stojak z misą przeznaczony na odpadki, do użytku na salach zabiegowych i operacyjnych</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keepNext/>
              <w:snapToGrid w:val="0"/>
              <w:rPr>
                <w:rFonts w:ascii="Arial" w:eastAsiaTheme="minorHAnsi" w:hAnsi="Arial" w:cs="Arial"/>
                <w:lang w:eastAsia="en-US"/>
              </w:rPr>
            </w:pPr>
            <w:r w:rsidRPr="00C47EF4">
              <w:rPr>
                <w:rFonts w:ascii="Arial" w:eastAsia="Lucida Sans Unicode" w:hAnsi="Arial" w:cs="Arial"/>
                <w:kern w:val="2"/>
                <w:lang w:eastAsia="en-US"/>
              </w:rPr>
              <w:t>Konstrukcja wykonana ze stali nierdzewnej</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keepNext/>
              <w:snapToGrid w:val="0"/>
              <w:rPr>
                <w:rFonts w:ascii="Arial" w:eastAsiaTheme="minorHAnsi" w:hAnsi="Arial" w:cs="Arial"/>
                <w:lang w:eastAsia="en-US"/>
              </w:rPr>
            </w:pPr>
            <w:r w:rsidRPr="00C47EF4">
              <w:rPr>
                <w:rFonts w:ascii="Arial" w:eastAsia="Lucida Sans Unicode" w:hAnsi="Arial" w:cs="Arial"/>
                <w:kern w:val="2"/>
                <w:lang w:eastAsia="en-US"/>
              </w:rPr>
              <w:t>Stabilna pięcioramienna podstawa z kołami</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keepNext/>
              <w:snapToGrid w:val="0"/>
              <w:jc w:val="both"/>
              <w:rPr>
                <w:rFonts w:ascii="Arial" w:eastAsiaTheme="minorHAnsi" w:hAnsi="Arial" w:cs="Arial"/>
                <w:lang w:eastAsia="en-US"/>
              </w:rPr>
            </w:pPr>
            <w:r w:rsidRPr="00C47EF4">
              <w:rPr>
                <w:rFonts w:ascii="Arial" w:eastAsia="Lucida Sans Unicode" w:hAnsi="Arial" w:cs="Arial"/>
                <w:kern w:val="2"/>
                <w:lang w:eastAsia="en-US"/>
              </w:rPr>
              <w:t>Koła o średnicy min. 50 mm w tym co najmniej 2 z blokadą</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keepNext/>
              <w:snapToGrid w:val="0"/>
              <w:jc w:val="both"/>
              <w:rPr>
                <w:rFonts w:ascii="Arial" w:eastAsiaTheme="minorHAnsi" w:hAnsi="Arial" w:cs="Arial"/>
                <w:lang w:eastAsia="en-US"/>
              </w:rPr>
            </w:pPr>
            <w:r w:rsidRPr="00C47EF4">
              <w:rPr>
                <w:rFonts w:ascii="Arial" w:eastAsia="Lucida Sans Unicode" w:hAnsi="Arial" w:cs="Arial"/>
                <w:kern w:val="2"/>
                <w:lang w:eastAsia="en-US"/>
              </w:rPr>
              <w:t>Zdejmowane misa o pojemności min. 5l</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keepNext/>
              <w:snapToGrid w:val="0"/>
              <w:jc w:val="both"/>
              <w:rPr>
                <w:rFonts w:ascii="Arial" w:eastAsiaTheme="minorHAnsi" w:hAnsi="Arial" w:cs="Arial"/>
                <w:lang w:eastAsia="en-US"/>
              </w:rPr>
            </w:pPr>
            <w:r w:rsidRPr="00C47EF4">
              <w:rPr>
                <w:rFonts w:ascii="Arial" w:eastAsia="Lucida Sans Unicode" w:hAnsi="Arial" w:cs="Arial"/>
                <w:kern w:val="2"/>
                <w:lang w:eastAsia="en-US"/>
              </w:rPr>
              <w:t>Wymiary (</w:t>
            </w:r>
            <w:proofErr w:type="spellStart"/>
            <w:r w:rsidRPr="00C47EF4">
              <w:rPr>
                <w:rFonts w:ascii="Arial" w:eastAsia="Lucida Sans Unicode" w:hAnsi="Arial" w:cs="Arial"/>
                <w:kern w:val="2"/>
                <w:lang w:eastAsia="en-US"/>
              </w:rPr>
              <w:t>szer</w:t>
            </w:r>
            <w:proofErr w:type="spellEnd"/>
            <w:r w:rsidRPr="00C47EF4">
              <w:rPr>
                <w:rFonts w:ascii="Arial" w:eastAsia="Lucida Sans Unicode" w:hAnsi="Arial" w:cs="Arial"/>
                <w:kern w:val="2"/>
                <w:lang w:eastAsia="en-US"/>
              </w:rPr>
              <w:t>/</w:t>
            </w:r>
            <w:proofErr w:type="spellStart"/>
            <w:r w:rsidRPr="00C47EF4">
              <w:rPr>
                <w:rFonts w:ascii="Arial" w:eastAsia="Lucida Sans Unicode" w:hAnsi="Arial" w:cs="Arial"/>
                <w:kern w:val="2"/>
                <w:lang w:eastAsia="en-US"/>
              </w:rPr>
              <w:t>głęb</w:t>
            </w:r>
            <w:proofErr w:type="spellEnd"/>
            <w:r w:rsidRPr="00C47EF4">
              <w:rPr>
                <w:rFonts w:ascii="Arial" w:eastAsia="Lucida Sans Unicode" w:hAnsi="Arial" w:cs="Arial"/>
                <w:kern w:val="2"/>
                <w:lang w:eastAsia="en-US"/>
              </w:rPr>
              <w:t>/</w:t>
            </w:r>
            <w:proofErr w:type="spellStart"/>
            <w:r w:rsidRPr="00C47EF4">
              <w:rPr>
                <w:rFonts w:ascii="Arial" w:eastAsia="Lucida Sans Unicode" w:hAnsi="Arial" w:cs="Arial"/>
                <w:kern w:val="2"/>
                <w:lang w:eastAsia="en-US"/>
              </w:rPr>
              <w:t>wys</w:t>
            </w:r>
            <w:proofErr w:type="spellEnd"/>
            <w:r w:rsidRPr="00C47EF4">
              <w:rPr>
                <w:rFonts w:ascii="Arial" w:eastAsia="Lucida Sans Unicode" w:hAnsi="Arial" w:cs="Arial"/>
                <w:kern w:val="2"/>
                <w:lang w:eastAsia="en-US"/>
              </w:rPr>
              <w:t>):  550 x 550 x 900 mm (+/-20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706074" w:rsidRPr="00DB75C9"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706074" w:rsidRPr="00DB75C9" w:rsidRDefault="00706074" w:rsidP="0027352E">
            <w:pPr>
              <w:jc w:val="center"/>
              <w:rPr>
                <w:rFonts w:ascii="Arial" w:eastAsia="SimSun" w:hAnsi="Arial" w:cs="Arial"/>
                <w:lang w:eastAsia="zh-CN"/>
              </w:rPr>
            </w:pPr>
            <w:r w:rsidRPr="00DB75C9">
              <w:rPr>
                <w:rFonts w:ascii="Arial" w:eastAsia="SimSun" w:hAnsi="Arial" w:cs="Arial"/>
                <w:lang w:eastAsia="zh-CN"/>
              </w:rPr>
              <w:t>7</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706074" w:rsidRPr="00DB75C9" w:rsidRDefault="003523D2" w:rsidP="00FE399B">
            <w:pPr>
              <w:autoSpaceDE w:val="0"/>
              <w:ind w:right="58"/>
              <w:rPr>
                <w:rFonts w:ascii="Arial" w:eastAsia="Arial Unicode MS" w:hAnsi="Arial" w:cs="Arial"/>
                <w:lang w:eastAsia="zh-CN"/>
              </w:rPr>
            </w:pPr>
            <w:r w:rsidRPr="00DB75C9">
              <w:rPr>
                <w:rFonts w:ascii="Arial" w:eastAsiaTheme="minorHAnsi" w:hAnsi="Arial" w:cs="Arial"/>
                <w:lang w:eastAsia="en-US"/>
              </w:rPr>
              <w:t>Wyrób klasyfikowany jako wyrób medyczny. Klasę wyrobu medycznego należy wpisać w odpowiedniej komórce formularza oferty.</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706074" w:rsidRPr="00DB75C9" w:rsidRDefault="00706074" w:rsidP="0027352E">
            <w:pPr>
              <w:jc w:val="center"/>
              <w:rPr>
                <w:rFonts w:ascii="Arial" w:eastAsia="SimSun" w:hAnsi="Arial" w:cs="Arial"/>
                <w:color w:val="000000"/>
                <w:lang w:eastAsia="zh-CN"/>
              </w:rPr>
            </w:pPr>
            <w:r w:rsidRPr="00DB75C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706074" w:rsidRPr="00DB75C9" w:rsidRDefault="00706074" w:rsidP="0027352E">
            <w:pPr>
              <w:textAlignment w:val="top"/>
              <w:rPr>
                <w:rFonts w:ascii="Arial" w:eastAsiaTheme="minorHAnsi" w:hAnsi="Arial" w:cs="Arial"/>
                <w:lang w:eastAsia="en-US"/>
              </w:rPr>
            </w:pPr>
          </w:p>
        </w:tc>
      </w:tr>
      <w:tr w:rsidR="003A2FA9"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DB75C9" w:rsidRDefault="003A2FA9" w:rsidP="003A2FA9">
            <w:pPr>
              <w:jc w:val="center"/>
              <w:rPr>
                <w:rFonts w:ascii="Arial" w:eastAsia="SimSun" w:hAnsi="Arial" w:cs="Arial"/>
                <w:lang w:eastAsia="zh-CN"/>
              </w:rPr>
            </w:pPr>
            <w:r w:rsidRPr="00DB75C9">
              <w:rPr>
                <w:rFonts w:ascii="Arial" w:eastAsia="SimSun" w:hAnsi="Arial" w:cs="Arial"/>
                <w:lang w:eastAsia="zh-CN"/>
              </w:rPr>
              <w:t>8</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DB75C9" w:rsidRDefault="003A2FA9" w:rsidP="003A2FA9">
            <w:pPr>
              <w:autoSpaceDE w:val="0"/>
              <w:ind w:right="58"/>
              <w:rPr>
                <w:rFonts w:ascii="Arial" w:eastAsiaTheme="minorHAnsi" w:hAnsi="Arial" w:cs="Arial"/>
                <w:lang w:eastAsia="en-US"/>
              </w:rPr>
            </w:pPr>
            <w:r w:rsidRPr="00DB75C9">
              <w:rPr>
                <w:rFonts w:ascii="Arial" w:eastAsiaTheme="minorHAnsi" w:hAnsi="Arial" w:cs="Arial"/>
                <w:lang w:eastAsia="en-US"/>
              </w:rPr>
              <w:t>Gwarancja min. 24 miesiące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3A2FA9" w:rsidRDefault="003A2FA9" w:rsidP="003A2FA9">
            <w:pPr>
              <w:jc w:val="center"/>
              <w:rPr>
                <w:rFonts w:ascii="Arial" w:eastAsia="SimSun" w:hAnsi="Arial" w:cs="Arial"/>
                <w:color w:val="000000"/>
                <w:lang w:eastAsia="zh-CN"/>
              </w:rPr>
            </w:pPr>
            <w:r w:rsidRPr="00DB75C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3A2FA9" w:rsidRDefault="003A2FA9" w:rsidP="003A2FA9">
            <w:pPr>
              <w:textAlignment w:val="top"/>
              <w:rPr>
                <w:rFonts w:ascii="Arial" w:eastAsiaTheme="minorHAnsi" w:hAnsi="Arial" w:cs="Arial"/>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FE6DA0" w:rsidP="00FE6DA0">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D42AC5" w:rsidRPr="00C47EF4">
        <w:rPr>
          <w:rFonts w:ascii="Arial" w:eastAsiaTheme="minorHAnsi" w:hAnsi="Arial" w:cs="Arial"/>
          <w:lang w:eastAsia="en-US"/>
        </w:rPr>
        <w:t>27</w:t>
      </w:r>
    </w:p>
    <w:tbl>
      <w:tblPr>
        <w:tblW w:w="10165" w:type="dxa"/>
        <w:tblCellMar>
          <w:top w:w="15" w:type="dxa"/>
          <w:left w:w="15" w:type="dxa"/>
          <w:bottom w:w="15" w:type="dxa"/>
          <w:right w:w="15" w:type="dxa"/>
        </w:tblCellMar>
        <w:tblLook w:val="04A0" w:firstRow="1" w:lastRow="0" w:firstColumn="1" w:lastColumn="0" w:noHBand="0" w:noVBand="1"/>
      </w:tblPr>
      <w:tblGrid>
        <w:gridCol w:w="425"/>
        <w:gridCol w:w="6329"/>
        <w:gridCol w:w="1989"/>
        <w:gridCol w:w="1422"/>
      </w:tblGrid>
      <w:tr w:rsidR="0027352E" w:rsidRPr="00C47EF4" w:rsidTr="00FE6DA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FE6DA0" w:rsidP="0027352E">
            <w:pPr>
              <w:rPr>
                <w:rFonts w:ascii="Arial" w:eastAsiaTheme="minorHAnsi" w:hAnsi="Arial" w:cs="Arial"/>
                <w:sz w:val="22"/>
                <w:szCs w:val="22"/>
                <w:lang w:eastAsia="en-US"/>
              </w:rPr>
            </w:pPr>
            <w:r w:rsidRPr="00C47EF4">
              <w:rPr>
                <w:rFonts w:ascii="Arial" w:eastAsia="ArialMT" w:hAnsi="Arial" w:cs="Arial"/>
                <w:bCs/>
                <w:sz w:val="22"/>
                <w:szCs w:val="22"/>
                <w:lang w:eastAsia="en-US"/>
              </w:rPr>
              <w:t>WIESZAK KROPLÓWKOWY</w:t>
            </w:r>
            <w:r w:rsidRPr="00C47EF4">
              <w:rPr>
                <w:rFonts w:ascii="Arial" w:eastAsia="ArialMT" w:hAnsi="Arial" w:cs="Arial"/>
                <w:bCs/>
                <w:iCs/>
                <w:sz w:val="22"/>
                <w:szCs w:val="22"/>
                <w:lang w:eastAsia="en-US"/>
              </w:rPr>
              <w:t xml:space="preserve"> MOBILNY </w:t>
            </w:r>
          </w:p>
        </w:tc>
      </w:tr>
      <w:tr w:rsidR="0027352E" w:rsidRPr="00C47EF4" w:rsidTr="00FE6DA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FE6DA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 xml:space="preserve">Wieszak </w:t>
            </w:r>
            <w:proofErr w:type="spellStart"/>
            <w:r w:rsidRPr="00C47EF4">
              <w:rPr>
                <w:rFonts w:ascii="Arial" w:eastAsia="Lucida Sans Unicode" w:hAnsi="Arial" w:cs="Arial"/>
                <w:kern w:val="2"/>
                <w:lang w:eastAsia="en-US"/>
              </w:rPr>
              <w:t>kroplówkowy</w:t>
            </w:r>
            <w:proofErr w:type="spellEnd"/>
            <w:r w:rsidRPr="00C47EF4">
              <w:rPr>
                <w:rFonts w:ascii="Arial" w:eastAsia="Lucida Sans Unicode" w:hAnsi="Arial" w:cs="Arial"/>
                <w:kern w:val="2"/>
                <w:lang w:eastAsia="en-US"/>
              </w:rPr>
              <w:t xml:space="preserve"> przejezdny 4 ro hakowy- wysięgnik do zawieszania pojemników z płynami, które dożylnie dostarczane są do organizmu pacjenta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Konstrukcja wieszaka wykonana ze stali nierdzewnej</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Regulacja wysokości wysięgnika i blokowanie automatyczne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Minimalna wysokość  wysięgnika kroplówki 1300 (± 50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Maksymalna wysokość  wysięgnika kroplówki 2000 mm (± 50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 xml:space="preserve">Pięcioramienna podstawa o średnicy 550 mm posiadająca koła jezdne </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Koła o średnicy min 50 mm, z których co najmniej 2 posiadają blokadę</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DB75C9"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DB75C9" w:rsidRDefault="0027352E" w:rsidP="0027352E">
            <w:pPr>
              <w:jc w:val="center"/>
              <w:rPr>
                <w:rFonts w:ascii="Arial" w:eastAsia="SimSun" w:hAnsi="Arial" w:cs="Arial"/>
                <w:lang w:eastAsia="zh-CN"/>
              </w:rPr>
            </w:pPr>
            <w:r w:rsidRPr="00DB75C9">
              <w:rPr>
                <w:rFonts w:ascii="Arial" w:eastAsia="SimSun" w:hAnsi="Arial" w:cs="Arial"/>
                <w:lang w:eastAsia="zh-CN"/>
              </w:rPr>
              <w:t>8</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DB75C9" w:rsidRDefault="00B94CDB" w:rsidP="0027352E">
            <w:pPr>
              <w:widowControl w:val="0"/>
              <w:rPr>
                <w:rFonts w:ascii="Arial" w:eastAsiaTheme="minorHAnsi" w:hAnsi="Arial" w:cs="Arial"/>
                <w:lang w:eastAsia="en-US"/>
              </w:rPr>
            </w:pPr>
            <w:r w:rsidRPr="00DB75C9">
              <w:rPr>
                <w:rFonts w:ascii="Arial" w:eastAsiaTheme="minorHAnsi" w:hAnsi="Arial" w:cs="Arial"/>
                <w:lang w:eastAsia="en-US"/>
              </w:rPr>
              <w:t>Wyrób klasyfikowany jako wyrób medyczny. Klasę wyrobu medycznego należy wpisać w odpowiedniej komórce formularza oferty.</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DB75C9" w:rsidRDefault="0027352E" w:rsidP="0027352E">
            <w:pPr>
              <w:jc w:val="center"/>
              <w:rPr>
                <w:rFonts w:ascii="Arial" w:eastAsia="SimSun" w:hAnsi="Arial" w:cs="Arial"/>
                <w:color w:val="000000"/>
                <w:lang w:eastAsia="zh-CN"/>
              </w:rPr>
            </w:pPr>
            <w:r w:rsidRPr="00DB75C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DB75C9" w:rsidRDefault="0027352E" w:rsidP="0027352E">
            <w:pPr>
              <w:textAlignment w:val="top"/>
              <w:rPr>
                <w:rFonts w:ascii="Arial" w:eastAsiaTheme="minorHAnsi" w:hAnsi="Arial" w:cs="Arial"/>
                <w:lang w:eastAsia="en-US"/>
              </w:rPr>
            </w:pPr>
          </w:p>
        </w:tc>
      </w:tr>
      <w:tr w:rsidR="003A2FA9"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DB75C9" w:rsidRDefault="003A2FA9" w:rsidP="003A2FA9">
            <w:pPr>
              <w:jc w:val="center"/>
              <w:rPr>
                <w:rFonts w:ascii="Arial" w:eastAsia="SimSun" w:hAnsi="Arial" w:cs="Arial"/>
                <w:lang w:eastAsia="zh-CN"/>
              </w:rPr>
            </w:pPr>
            <w:r w:rsidRPr="00DB75C9">
              <w:rPr>
                <w:rFonts w:ascii="Arial" w:eastAsia="SimSun" w:hAnsi="Arial" w:cs="Arial"/>
                <w:lang w:eastAsia="zh-CN"/>
              </w:rPr>
              <w:t>9</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DB75C9" w:rsidRDefault="003A2FA9" w:rsidP="003A2FA9">
            <w:pPr>
              <w:widowControl w:val="0"/>
              <w:rPr>
                <w:rFonts w:ascii="Arial" w:eastAsiaTheme="minorHAnsi" w:hAnsi="Arial" w:cs="Arial"/>
                <w:lang w:eastAsia="en-US"/>
              </w:rPr>
            </w:pPr>
            <w:r w:rsidRPr="00DB75C9">
              <w:rPr>
                <w:rFonts w:ascii="Arial" w:eastAsiaTheme="minorHAnsi" w:hAnsi="Arial" w:cs="Arial"/>
                <w:lang w:eastAsia="en-US"/>
              </w:rPr>
              <w:t>Gwarancja min. 24 miesiące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3A2FA9" w:rsidRDefault="003A2FA9" w:rsidP="003A2FA9">
            <w:pPr>
              <w:jc w:val="center"/>
              <w:rPr>
                <w:rFonts w:ascii="Arial" w:eastAsia="SimSun" w:hAnsi="Arial" w:cs="Arial"/>
                <w:color w:val="000000"/>
                <w:lang w:eastAsia="zh-CN"/>
              </w:rPr>
            </w:pPr>
            <w:r w:rsidRPr="00DB75C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3A2FA9" w:rsidRDefault="003A2FA9" w:rsidP="003A2FA9">
            <w:pPr>
              <w:textAlignment w:val="top"/>
              <w:rPr>
                <w:rFonts w:ascii="Arial" w:eastAsiaTheme="minorHAnsi" w:hAnsi="Arial" w:cs="Arial"/>
                <w:lang w:eastAsia="en-US"/>
              </w:rPr>
            </w:pPr>
          </w:p>
        </w:tc>
      </w:tr>
    </w:tbl>
    <w:p w:rsidR="00FE6DA0" w:rsidRPr="00C47EF4" w:rsidRDefault="00FE6DA0" w:rsidP="0027352E">
      <w:pPr>
        <w:rPr>
          <w:rFonts w:ascii="Arial" w:eastAsiaTheme="minorHAnsi" w:hAnsi="Arial" w:cs="Arial"/>
          <w:sz w:val="22"/>
          <w:szCs w:val="22"/>
          <w:lang w:eastAsia="en-US"/>
        </w:rPr>
      </w:pPr>
    </w:p>
    <w:p w:rsidR="0027352E" w:rsidRPr="00C47EF4" w:rsidRDefault="00FE6DA0" w:rsidP="00FE6DA0">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D42AC5" w:rsidRPr="00C47EF4">
        <w:rPr>
          <w:rFonts w:ascii="Arial" w:eastAsiaTheme="minorHAnsi" w:hAnsi="Arial" w:cs="Arial"/>
          <w:lang w:eastAsia="en-US"/>
        </w:rPr>
        <w:t>28</w:t>
      </w:r>
    </w:p>
    <w:tbl>
      <w:tblPr>
        <w:tblW w:w="10165" w:type="dxa"/>
        <w:tblCellMar>
          <w:top w:w="15" w:type="dxa"/>
          <w:left w:w="15" w:type="dxa"/>
          <w:bottom w:w="15" w:type="dxa"/>
          <w:right w:w="15" w:type="dxa"/>
        </w:tblCellMar>
        <w:tblLook w:val="04A0" w:firstRow="1" w:lastRow="0" w:firstColumn="1" w:lastColumn="0" w:noHBand="0" w:noVBand="1"/>
      </w:tblPr>
      <w:tblGrid>
        <w:gridCol w:w="425"/>
        <w:gridCol w:w="6329"/>
        <w:gridCol w:w="1989"/>
        <w:gridCol w:w="1422"/>
      </w:tblGrid>
      <w:tr w:rsidR="0027352E" w:rsidRPr="00C47EF4" w:rsidTr="00FE6DA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WÓZEK NA BRUDNĄ BIELIZNĘ Z POKRYWĄ</w:t>
            </w:r>
          </w:p>
        </w:tc>
      </w:tr>
      <w:tr w:rsidR="0027352E" w:rsidRPr="00C47EF4" w:rsidTr="00FE6DA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FE6DA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 xml:space="preserve">Pojedynczy wózek na brudną bieliznę z pokrywą </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Stabilna konstrukcja wózka wykonana ze stali nierdzewnej, całkowicie spawana, bez śrub, łatwa do utrzymania w czystości</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Stelaż umożliwiający montaż worków plastikowych o pojemności 70-120l.</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Mocowanie worka na szerokiej gumie na tzw. zakładkę</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 xml:space="preserve">Pokrywa wykonana z wytrzymałego, odpornego na uderzenia tworzywa. Możliwość wyboru koloru tworzywa- min 8 kolorów do wyboru, </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Pokrywa otwierana za pomocą dźwigni nożnej, pokrywa posiadająca regulację kąta otwierania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Wózek posiadający mechanizm spowalniający opadanie pokrywy. Pokrywa opada bardzo wolno redukując hałas w kontakcie z obręczą</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8</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Dno stelaża z rurkami, z dodatkową płytą z tworzywa ABS, zabezpieczającą podłogi przed zabrudzeniem, płyta z możliwością wyjęcia do mycia i dezynfekcji</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9</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Mechanizm pedału skonstruowany tak, że jego przyciśnięcie hamuje stelaż</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lastRenderedPageBreak/>
              <w:t>10</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4 kółka obrotowe o średnicy 75-100 mm z szarym, termoplastycznych ogumieniem, niebrudzące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Wymiary gabarytowe (szer./gł./wys.): 400 x 480 x 950 mm (+/-30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3A2FA9"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3A2FA9" w:rsidRDefault="003A2FA9" w:rsidP="003A2FA9">
            <w:pPr>
              <w:jc w:val="center"/>
              <w:rPr>
                <w:rFonts w:ascii="Arial" w:eastAsia="SimSun" w:hAnsi="Arial" w:cs="Arial"/>
                <w:lang w:eastAsia="zh-CN"/>
              </w:rPr>
            </w:pPr>
            <w:r>
              <w:rPr>
                <w:rFonts w:ascii="Arial" w:eastAsia="SimSun" w:hAnsi="Arial" w:cs="Arial"/>
                <w:lang w:eastAsia="zh-CN"/>
              </w:rPr>
              <w:t>12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3A2FA9" w:rsidRDefault="003A2FA9" w:rsidP="003A2FA9">
            <w:pPr>
              <w:widowControl w:val="0"/>
              <w:rPr>
                <w:rFonts w:ascii="Arial" w:eastAsia="Lucida Sans Unicode" w:hAnsi="Arial" w:cs="Arial"/>
                <w:kern w:val="2"/>
                <w:lang w:eastAsia="en-US"/>
              </w:rPr>
            </w:pPr>
            <w:r w:rsidRPr="003A2FA9">
              <w:rPr>
                <w:rFonts w:ascii="Arial" w:eastAsia="Lucida Sans Unicode" w:hAnsi="Arial" w:cs="Arial"/>
                <w:kern w:val="2"/>
                <w:lang w:eastAsia="en-US"/>
              </w:rPr>
              <w:t>Gwarancja min. 24 miesiące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3A2FA9" w:rsidRDefault="003A2FA9" w:rsidP="003A2FA9">
            <w:pPr>
              <w:jc w:val="center"/>
              <w:rPr>
                <w:rFonts w:ascii="Arial" w:eastAsiaTheme="minorHAnsi" w:hAnsi="Arial" w:cs="Arial"/>
                <w:color w:val="000000"/>
                <w:lang w:eastAsia="en-US"/>
              </w:rPr>
            </w:pPr>
            <w:r w:rsidRPr="003A2FA9">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3A2FA9" w:rsidRDefault="003A2FA9" w:rsidP="003A2FA9">
            <w:pPr>
              <w:textAlignment w:val="top"/>
              <w:rPr>
                <w:rFonts w:ascii="Arial" w:eastAsiaTheme="minorHAnsi" w:hAnsi="Arial" w:cs="Arial"/>
                <w:lang w:eastAsia="en-US"/>
              </w:rPr>
            </w:pPr>
          </w:p>
        </w:tc>
      </w:tr>
    </w:tbl>
    <w:p w:rsidR="00D963D2" w:rsidRPr="00C47EF4" w:rsidRDefault="00D963D2" w:rsidP="0027352E">
      <w:pPr>
        <w:rPr>
          <w:rFonts w:ascii="Arial" w:eastAsiaTheme="minorHAnsi" w:hAnsi="Arial" w:cs="Arial"/>
          <w:sz w:val="22"/>
          <w:szCs w:val="22"/>
          <w:lang w:eastAsia="en-US"/>
        </w:rPr>
      </w:pPr>
    </w:p>
    <w:p w:rsidR="0027352E" w:rsidRPr="00C47EF4" w:rsidRDefault="00D963D2" w:rsidP="00D963D2">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D42AC5" w:rsidRPr="00C47EF4">
        <w:rPr>
          <w:rFonts w:ascii="Arial" w:eastAsiaTheme="minorHAnsi" w:hAnsi="Arial" w:cs="Arial"/>
          <w:lang w:eastAsia="en-US"/>
        </w:rPr>
        <w:t>29</w:t>
      </w:r>
    </w:p>
    <w:tbl>
      <w:tblPr>
        <w:tblW w:w="10165" w:type="dxa"/>
        <w:tblCellMar>
          <w:top w:w="15" w:type="dxa"/>
          <w:left w:w="15" w:type="dxa"/>
          <w:bottom w:w="15" w:type="dxa"/>
          <w:right w:w="15" w:type="dxa"/>
        </w:tblCellMar>
        <w:tblLook w:val="04A0" w:firstRow="1" w:lastRow="0" w:firstColumn="1" w:lastColumn="0" w:noHBand="0" w:noVBand="1"/>
      </w:tblPr>
      <w:tblGrid>
        <w:gridCol w:w="424"/>
        <w:gridCol w:w="6339"/>
        <w:gridCol w:w="1984"/>
        <w:gridCol w:w="1418"/>
      </w:tblGrid>
      <w:tr w:rsidR="0027352E" w:rsidRPr="00C47EF4" w:rsidTr="00D963D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WÓZEK NA BRUDNĄ BIELIZNĘ</w:t>
            </w:r>
          </w:p>
        </w:tc>
      </w:tr>
      <w:tr w:rsidR="0027352E" w:rsidRPr="00C47EF4" w:rsidTr="00D963D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D963D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D963D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D963D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 xml:space="preserve">Stelaż podwójny na brudną bieliznę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963D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 xml:space="preserve">Konstrukcja z rurki ze stali nierdzewnej o średnicy min. 20 mm, całkowicie spawanej, bez śrub i połączeń, gdzie może gromadzić się brud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963D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Stelaż wyposażony w 2 uchwyty- kołnierze gumowe zawijane na zakładkę do zamocowania worków foliowych lub materiałowych o pojemności 70-120 l, niedopuszczalne jest stosowanie klipsów przytrzymujących</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963D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Stelaż z pokrywami  z tworzywa ABS w kolorze do wyboru przez Zamawiającego (min. 8 kolorów)</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963D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Pokrywy podnoszone pedałowo, z możliwością regulacji stopnia otwarcia pokryw</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963D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Mechanizm spowalniający opadanie pokryw</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963D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Mechanizm pedału skonstruowany tak, że jego przyciśnięcie hamuje stelaż</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963D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8</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Dno stelaża z rurkami, z dodatkową płytą z tworzywa ABS, zabezpieczającą podłogi przed zabrudzeniem, płyta z możliwością wyjęcia do mycia i dezynfekcji</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963D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9</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4 kółka obrotowe o średnicy 75-100 mm, z szarym, termoplastycznych ogumieniem, niebrudzące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963D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10</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 xml:space="preserve">Wymiar: 670 x 495 x 950 mm (szer. x gł. x wys.), +/- 5 mm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3A2FA9"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3A2FA9" w:rsidRDefault="003A2FA9" w:rsidP="003A2FA9">
            <w:pPr>
              <w:jc w:val="center"/>
              <w:rPr>
                <w:rFonts w:ascii="Arial" w:eastAsia="SimSun" w:hAnsi="Arial" w:cs="Arial"/>
                <w:lang w:eastAsia="zh-CN"/>
              </w:rPr>
            </w:pPr>
            <w:r>
              <w:rPr>
                <w:rFonts w:ascii="Arial" w:eastAsia="SimSun" w:hAnsi="Arial" w:cs="Arial"/>
                <w:lang w:eastAsia="zh-CN"/>
              </w:rPr>
              <w:t>11</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3A2FA9" w:rsidRDefault="003A2FA9" w:rsidP="003A2FA9">
            <w:pPr>
              <w:widowControl w:val="0"/>
              <w:rPr>
                <w:rFonts w:ascii="Arial" w:eastAsia="Lucida Sans Unicode" w:hAnsi="Arial" w:cs="Arial"/>
                <w:kern w:val="2"/>
                <w:lang w:eastAsia="en-US"/>
              </w:rPr>
            </w:pPr>
            <w:r w:rsidRPr="003A2FA9">
              <w:rPr>
                <w:rFonts w:ascii="Arial" w:eastAsia="Lucida Sans Unicode" w:hAnsi="Arial" w:cs="Arial"/>
                <w:kern w:val="2"/>
                <w:lang w:eastAsia="en-US"/>
              </w:rPr>
              <w:t>Gwarancja min. 24 miesiące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3A2FA9" w:rsidRDefault="003A2FA9" w:rsidP="003A2FA9">
            <w:pPr>
              <w:jc w:val="center"/>
              <w:rPr>
                <w:rFonts w:ascii="Arial" w:eastAsiaTheme="minorHAnsi" w:hAnsi="Arial" w:cs="Arial"/>
                <w:color w:val="000000"/>
                <w:lang w:eastAsia="en-US"/>
              </w:rPr>
            </w:pPr>
            <w:r w:rsidRPr="003A2FA9">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3A2FA9" w:rsidRDefault="003A2FA9" w:rsidP="003A2FA9">
            <w:pPr>
              <w:textAlignment w:val="top"/>
              <w:rPr>
                <w:rFonts w:ascii="Arial" w:eastAsiaTheme="minorHAnsi" w:hAnsi="Arial" w:cs="Arial"/>
                <w:lang w:eastAsia="en-US"/>
              </w:rPr>
            </w:pPr>
          </w:p>
        </w:tc>
      </w:tr>
    </w:tbl>
    <w:p w:rsidR="00D963D2" w:rsidRPr="00C47EF4" w:rsidRDefault="00D963D2" w:rsidP="0027352E">
      <w:pPr>
        <w:rPr>
          <w:rFonts w:ascii="Arial" w:eastAsiaTheme="minorHAnsi" w:hAnsi="Arial" w:cs="Arial"/>
          <w:sz w:val="22"/>
          <w:szCs w:val="22"/>
          <w:lang w:eastAsia="en-US"/>
        </w:rPr>
      </w:pPr>
    </w:p>
    <w:p w:rsidR="0027352E" w:rsidRPr="00C47EF4" w:rsidRDefault="00D963D2" w:rsidP="00D963D2">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D42AC5" w:rsidRPr="00C47EF4">
        <w:rPr>
          <w:rFonts w:ascii="Arial" w:eastAsiaTheme="minorHAnsi" w:hAnsi="Arial" w:cs="Arial"/>
          <w:lang w:eastAsia="en-US"/>
        </w:rPr>
        <w:t>30</w:t>
      </w:r>
    </w:p>
    <w:tbl>
      <w:tblPr>
        <w:tblW w:w="10165" w:type="dxa"/>
        <w:tblCellMar>
          <w:top w:w="15" w:type="dxa"/>
          <w:left w:w="15" w:type="dxa"/>
          <w:bottom w:w="15" w:type="dxa"/>
          <w:right w:w="15" w:type="dxa"/>
        </w:tblCellMar>
        <w:tblLook w:val="04A0" w:firstRow="1" w:lastRow="0" w:firstColumn="1" w:lastColumn="0" w:noHBand="0" w:noVBand="1"/>
      </w:tblPr>
      <w:tblGrid>
        <w:gridCol w:w="424"/>
        <w:gridCol w:w="6339"/>
        <w:gridCol w:w="1984"/>
        <w:gridCol w:w="1418"/>
      </w:tblGrid>
      <w:tr w:rsidR="0027352E" w:rsidRPr="00C47EF4" w:rsidTr="00D963D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WÓZEK NA ODPADY (I)</w:t>
            </w:r>
          </w:p>
        </w:tc>
      </w:tr>
      <w:tr w:rsidR="0027352E" w:rsidRPr="00C47EF4" w:rsidTr="00D963D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D963D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 xml:space="preserve">Stelaż podwójny na brudną bieliznę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 xml:space="preserve">Konstrukcja z rurki ze stali nierdzewnej o średnicy min. 20 mm, całkowicie spawanej, bez śrub i połączeń, gdzie może gromadzić się brud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Stelaż wyposażony w 2 uchwyty- kołnierze gumowe zawijane na zakładkę do zamocowania worków foliowych lub materiałowych o pojemności 70-120 l, niedopuszczalne jest stosowanie klipsów przytrzymujących</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Stelaż z pokrywami  z tworzywa ABS w kolorze do wyboru przez Zamawiającego (min. 8 kolorów)</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Pokrywy podnoszone pedałowo, z możliwością regulacji stopnia otwarcia pokryw</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Mechanizm spowalniający opadanie pokryw</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Mechanizm pedału skonstruowany tak, że jego przyciśnięcie hamuje stelaż</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8</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Dno stelaża z rurkami, z dodatkową płytą z tworzywa ABS, zabezpieczającą podłogi przed zabrudzeniem, płyta z możliwością wyjęcia do mycia i dezynfekcji</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9</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4 kółka obrotowe o średnicy 75-100 mm, z szarym, termoplastycznych ogumieniem, niebrudzące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10</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 xml:space="preserve">Wymiar: 670 x 495 x 950 mm (szer. x gł. x wys.), +/- 5 mm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3A2FA9"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3A2FA9" w:rsidRDefault="003A2FA9" w:rsidP="003A2FA9">
            <w:pPr>
              <w:jc w:val="center"/>
              <w:rPr>
                <w:rFonts w:ascii="Arial" w:eastAsia="SimSun" w:hAnsi="Arial" w:cs="Arial"/>
                <w:lang w:eastAsia="zh-CN"/>
              </w:rPr>
            </w:pPr>
            <w:r>
              <w:rPr>
                <w:rFonts w:ascii="Arial" w:eastAsia="SimSun" w:hAnsi="Arial" w:cs="Arial"/>
                <w:lang w:eastAsia="zh-CN"/>
              </w:rPr>
              <w:t>11</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3A2FA9" w:rsidRDefault="003A2FA9" w:rsidP="003A2FA9">
            <w:pPr>
              <w:widowControl w:val="0"/>
              <w:rPr>
                <w:rFonts w:ascii="Arial" w:eastAsia="Lucida Sans Unicode" w:hAnsi="Arial" w:cs="Arial"/>
                <w:kern w:val="2"/>
                <w:lang w:eastAsia="en-US"/>
              </w:rPr>
            </w:pPr>
            <w:r w:rsidRPr="003A2FA9">
              <w:rPr>
                <w:rFonts w:ascii="Arial" w:eastAsia="Lucida Sans Unicode" w:hAnsi="Arial" w:cs="Arial"/>
                <w:kern w:val="2"/>
                <w:lang w:eastAsia="en-US"/>
              </w:rPr>
              <w:t>Gwarancja min. 24 miesiące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3A2FA9" w:rsidRDefault="003A2FA9" w:rsidP="003A2FA9">
            <w:pPr>
              <w:jc w:val="center"/>
              <w:rPr>
                <w:rFonts w:ascii="Arial" w:eastAsiaTheme="minorHAnsi" w:hAnsi="Arial" w:cs="Arial"/>
                <w:color w:val="000000"/>
                <w:lang w:eastAsia="en-US"/>
              </w:rPr>
            </w:pPr>
            <w:r w:rsidRPr="003A2FA9">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3A2FA9" w:rsidRDefault="003A2FA9" w:rsidP="003A2FA9">
            <w:pPr>
              <w:textAlignment w:val="top"/>
              <w:rPr>
                <w:rFonts w:ascii="Arial" w:eastAsiaTheme="minorHAnsi" w:hAnsi="Arial" w:cs="Arial"/>
                <w:lang w:eastAsia="en-US"/>
              </w:rPr>
            </w:pPr>
          </w:p>
        </w:tc>
      </w:tr>
    </w:tbl>
    <w:p w:rsidR="0027352E" w:rsidRPr="00C47EF4" w:rsidRDefault="00C35645" w:rsidP="00C35645">
      <w:pPr>
        <w:jc w:val="right"/>
        <w:rPr>
          <w:rFonts w:ascii="Arial" w:eastAsiaTheme="minorHAnsi" w:hAnsi="Arial" w:cs="Arial"/>
          <w:sz w:val="22"/>
          <w:szCs w:val="22"/>
          <w:lang w:eastAsia="en-US"/>
        </w:rPr>
      </w:pPr>
      <w:r w:rsidRPr="00C47EF4">
        <w:rPr>
          <w:rFonts w:ascii="Arial" w:eastAsiaTheme="minorHAnsi" w:hAnsi="Arial" w:cs="Arial"/>
          <w:lang w:eastAsia="en-US"/>
        </w:rPr>
        <w:lastRenderedPageBreak/>
        <w:t xml:space="preserve">Tabela nr </w:t>
      </w:r>
      <w:r w:rsidR="00D42AC5" w:rsidRPr="00C47EF4">
        <w:rPr>
          <w:rFonts w:ascii="Arial" w:eastAsiaTheme="minorHAnsi" w:hAnsi="Arial" w:cs="Arial"/>
          <w:lang w:eastAsia="en-US"/>
        </w:rPr>
        <w:t>31</w:t>
      </w:r>
    </w:p>
    <w:tbl>
      <w:tblPr>
        <w:tblW w:w="10165" w:type="dxa"/>
        <w:tblCellMar>
          <w:top w:w="15" w:type="dxa"/>
          <w:left w:w="15" w:type="dxa"/>
          <w:bottom w:w="15" w:type="dxa"/>
          <w:right w:w="15" w:type="dxa"/>
        </w:tblCellMar>
        <w:tblLook w:val="04A0" w:firstRow="1" w:lastRow="0" w:firstColumn="1" w:lastColumn="0" w:noHBand="0" w:noVBand="1"/>
      </w:tblPr>
      <w:tblGrid>
        <w:gridCol w:w="425"/>
        <w:gridCol w:w="6338"/>
        <w:gridCol w:w="1984"/>
        <w:gridCol w:w="1418"/>
      </w:tblGrid>
      <w:tr w:rsidR="0027352E" w:rsidRPr="00C47EF4" w:rsidTr="00C3564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C35645" w:rsidP="0027352E">
            <w:pPr>
              <w:jc w:val="both"/>
              <w:rPr>
                <w:rFonts w:ascii="Arial" w:eastAsia="SimSun" w:hAnsi="Arial" w:cs="Arial"/>
                <w:lang w:eastAsia="zh-CN"/>
              </w:rPr>
            </w:pPr>
            <w:r w:rsidRPr="00C47EF4">
              <w:rPr>
                <w:rFonts w:ascii="Arial" w:eastAsia="SimSun" w:hAnsi="Arial" w:cs="Arial"/>
                <w:lang w:eastAsia="zh-CN"/>
              </w:rPr>
              <w:t>WÓZEK NA BRUDNĄ BIELIZNĘ I BUTY</w:t>
            </w:r>
          </w:p>
        </w:tc>
      </w:tr>
      <w:tr w:rsidR="0027352E" w:rsidRPr="00C47EF4" w:rsidTr="00C3564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C3564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3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33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 xml:space="preserve">Pojedynczy wózek na brudną bieliznę z pokrywą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33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Stabilna konstrukcja wózka wykonana ze stali nierdzewnej, całkowicie spawana, bez śrub, łatwa do utrzymania w czystości</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33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 xml:space="preserve">Stelaż umożliwiający montaż worków plastikowych o pojemności 70-120l.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33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Mocowanie worka na szerokiej gumie na tzw. zakładkę</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33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 xml:space="preserve">Pokrywa wykonana z wytrzymałego, odpornego na uderzenia tworzywa. Możliwość wyboru koloru tworzywa- min 8 kolorów do wyboru,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33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Pokrywa otwierana za pomocą dźwigni nożnej, pokrywa posiadająca regulację kąta otwierania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33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Wózek posiadający mechanizm spowalniający opadanie pokrywy. Pokrywa opada bardzo wolno redukując hałas w kontakcie z obręczą</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8</w:t>
            </w:r>
          </w:p>
        </w:tc>
        <w:tc>
          <w:tcPr>
            <w:tcW w:w="633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Dno stelaża z rurkami, z dodatkową płytą z tworzywa ABS, zabezpieczającą podłogi przed zabrudzeniem, płyta z możliwością wyjęcia do mycia i dezynfekcji</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9</w:t>
            </w:r>
          </w:p>
        </w:tc>
        <w:tc>
          <w:tcPr>
            <w:tcW w:w="633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Mechanizm pedału skonstruowany tak, że jego przyciśnięcie hamuje stelaż</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10</w:t>
            </w:r>
          </w:p>
        </w:tc>
        <w:tc>
          <w:tcPr>
            <w:tcW w:w="633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4 kółka obrotowe o średnicy 75-100 mm z szarym, termoplastycznych ogumieniem, niebrudzące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11</w:t>
            </w:r>
          </w:p>
        </w:tc>
        <w:tc>
          <w:tcPr>
            <w:tcW w:w="633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Wymiary gabarytowe (szer./gł./wys.): 400 x 480 x 950 mm (+/-30 mm)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3A2FA9"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3A2FA9" w:rsidRDefault="003A2FA9" w:rsidP="003A2FA9">
            <w:pPr>
              <w:jc w:val="center"/>
              <w:rPr>
                <w:rFonts w:ascii="Arial" w:eastAsia="SimSun" w:hAnsi="Arial" w:cs="Arial"/>
                <w:lang w:eastAsia="zh-CN"/>
              </w:rPr>
            </w:pPr>
            <w:r w:rsidRPr="003A2FA9">
              <w:rPr>
                <w:rFonts w:ascii="Arial" w:eastAsia="SimSun" w:hAnsi="Arial" w:cs="Arial"/>
                <w:lang w:eastAsia="zh-CN"/>
              </w:rPr>
              <w:t>1</w:t>
            </w:r>
            <w:r>
              <w:rPr>
                <w:rFonts w:ascii="Arial" w:eastAsia="SimSun" w:hAnsi="Arial" w:cs="Arial"/>
                <w:lang w:eastAsia="zh-CN"/>
              </w:rPr>
              <w:t>2</w:t>
            </w:r>
          </w:p>
        </w:tc>
        <w:tc>
          <w:tcPr>
            <w:tcW w:w="633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3A2FA9" w:rsidRDefault="003A2FA9" w:rsidP="003A2FA9">
            <w:pPr>
              <w:widowControl w:val="0"/>
              <w:rPr>
                <w:rFonts w:ascii="Arial" w:eastAsia="Lucida Sans Unicode" w:hAnsi="Arial" w:cs="Arial"/>
                <w:kern w:val="2"/>
                <w:lang w:eastAsia="en-US"/>
              </w:rPr>
            </w:pPr>
            <w:r w:rsidRPr="003A2FA9">
              <w:rPr>
                <w:rFonts w:ascii="Arial" w:eastAsia="Lucida Sans Unicode" w:hAnsi="Arial" w:cs="Arial"/>
                <w:kern w:val="2"/>
                <w:lang w:eastAsia="en-US"/>
              </w:rPr>
              <w:t>Gwarancja min. 24 miesiące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3A2FA9" w:rsidRDefault="003A2FA9" w:rsidP="003A2FA9">
            <w:pPr>
              <w:jc w:val="center"/>
              <w:rPr>
                <w:rFonts w:ascii="Arial" w:eastAsiaTheme="minorHAnsi" w:hAnsi="Arial" w:cs="Arial"/>
                <w:color w:val="000000"/>
                <w:lang w:eastAsia="en-US"/>
              </w:rPr>
            </w:pPr>
            <w:r w:rsidRPr="003A2FA9">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3A2FA9" w:rsidRDefault="003A2FA9" w:rsidP="003A2FA9">
            <w:pPr>
              <w:textAlignment w:val="top"/>
              <w:rPr>
                <w:rFonts w:ascii="Arial" w:eastAsiaTheme="minorHAnsi" w:hAnsi="Arial" w:cs="Arial"/>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C35645" w:rsidP="00C35645">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D42AC5" w:rsidRPr="00C47EF4">
        <w:rPr>
          <w:rFonts w:ascii="Arial" w:eastAsiaTheme="minorHAnsi" w:hAnsi="Arial" w:cs="Arial"/>
          <w:lang w:eastAsia="en-US"/>
        </w:rPr>
        <w:t>32</w:t>
      </w:r>
    </w:p>
    <w:tbl>
      <w:tblPr>
        <w:tblW w:w="10165" w:type="dxa"/>
        <w:tblCellMar>
          <w:top w:w="15" w:type="dxa"/>
          <w:left w:w="15" w:type="dxa"/>
          <w:bottom w:w="15" w:type="dxa"/>
          <w:right w:w="15" w:type="dxa"/>
        </w:tblCellMar>
        <w:tblLook w:val="04A0" w:firstRow="1" w:lastRow="0" w:firstColumn="1" w:lastColumn="0" w:noHBand="0" w:noVBand="1"/>
      </w:tblPr>
      <w:tblGrid>
        <w:gridCol w:w="425"/>
        <w:gridCol w:w="6329"/>
        <w:gridCol w:w="1989"/>
        <w:gridCol w:w="1422"/>
      </w:tblGrid>
      <w:tr w:rsidR="0027352E" w:rsidRPr="00C47EF4" w:rsidTr="00C3564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WÓZEK NA ODPADY (II)</w:t>
            </w:r>
          </w:p>
        </w:tc>
      </w:tr>
      <w:tr w:rsidR="0027352E" w:rsidRPr="00C47EF4" w:rsidTr="00C3564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C3564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1</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 xml:space="preserve">Stelaż podwójny na brudną bieliznę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2</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 xml:space="preserve">Konstrukcja z rurki ze stali nierdzewnej o średnicy min. 20 mm, całkowicie spawanej, bez śrub i połączeń, gdzie może gromadzić się brud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3</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Stelaż wyposażony w 2 uchwyty- kołnierze gumowe zawijane na zakładkę do zamocowania worków foliowych lub materiałowych o pojemności 70-120 l, niedopuszczalne jest stosowanie klipsów przytrzymujących</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4</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Stelaż z pokrywami  z tworzywa ABS w kolorze do wyboru przez Zamawiającego (min. 8 kolorów)</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5</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Pokrywy podnoszone pedałowo, z możliwością regulacji stopnia otwarcia pokryw</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6</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Mechanizm spowalniający opadanie pokryw</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7</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Mechanizm pedału skonstruowany tak, że jego przyciśnięcie hamuje stelaż</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8</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Dno stelaża z rurkami, z dodatkową płytą z tworzywa ABS, zabezpieczającą podłogi przed zabrudzeniem, płyta z możliwością wyjęcia do mycia i dezynfekcji</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Theme="minorHAnsi" w:hAnsi="Arial" w:cs="Arial"/>
                <w:lang w:eastAsia="en-US"/>
              </w:rPr>
            </w:pPr>
            <w:r w:rsidRPr="003A2FA9">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9</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4 kółka obrotowe o średnicy 75-100 mm, z szarym, termoplastycznych ogumieniem, niebrudzące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Theme="minorHAnsi" w:hAnsi="Arial" w:cs="Arial"/>
                <w:lang w:eastAsia="en-US"/>
              </w:rPr>
            </w:pPr>
            <w:r w:rsidRPr="003A2FA9">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C3564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10</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 xml:space="preserve">Wymiar: 670 x 495 x 950 mm (szer. x gł. x wys.), +/- 5 mm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Theme="minorHAnsi" w:hAnsi="Arial" w:cs="Arial"/>
                <w:lang w:eastAsia="en-US"/>
              </w:rPr>
            </w:pPr>
            <w:r w:rsidRPr="003A2FA9">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E478F2" w:rsidRDefault="00E478F2" w:rsidP="00E478F2">
      <w:pPr>
        <w:jc w:val="right"/>
        <w:rPr>
          <w:rFonts w:ascii="Arial" w:eastAsiaTheme="minorHAnsi" w:hAnsi="Arial" w:cs="Arial"/>
          <w:lang w:eastAsia="en-US"/>
        </w:rPr>
      </w:pPr>
    </w:p>
    <w:p w:rsidR="00DD39DE" w:rsidRDefault="00DD39DE" w:rsidP="00E478F2">
      <w:pPr>
        <w:jc w:val="right"/>
        <w:rPr>
          <w:rFonts w:ascii="Arial" w:eastAsiaTheme="minorHAnsi" w:hAnsi="Arial" w:cs="Arial"/>
          <w:lang w:eastAsia="en-US"/>
        </w:rPr>
      </w:pPr>
    </w:p>
    <w:p w:rsidR="00DD39DE" w:rsidRDefault="00DD39DE" w:rsidP="00E478F2">
      <w:pPr>
        <w:jc w:val="right"/>
        <w:rPr>
          <w:rFonts w:ascii="Arial" w:eastAsiaTheme="minorHAnsi" w:hAnsi="Arial" w:cs="Arial"/>
          <w:lang w:eastAsia="en-US"/>
        </w:rPr>
      </w:pPr>
    </w:p>
    <w:p w:rsidR="00DD39DE" w:rsidRDefault="00DD39DE" w:rsidP="00E478F2">
      <w:pPr>
        <w:jc w:val="right"/>
        <w:rPr>
          <w:rFonts w:ascii="Arial" w:eastAsiaTheme="minorHAnsi" w:hAnsi="Arial" w:cs="Arial"/>
          <w:lang w:eastAsia="en-US"/>
        </w:rPr>
      </w:pPr>
    </w:p>
    <w:p w:rsidR="00DD39DE" w:rsidRPr="00C47EF4" w:rsidRDefault="00DD39DE" w:rsidP="00E478F2">
      <w:pPr>
        <w:jc w:val="right"/>
        <w:rPr>
          <w:rFonts w:ascii="Arial" w:eastAsiaTheme="minorHAnsi" w:hAnsi="Arial" w:cs="Arial"/>
          <w:lang w:eastAsia="en-US"/>
        </w:rPr>
      </w:pPr>
    </w:p>
    <w:p w:rsidR="0027352E" w:rsidRPr="00C47EF4" w:rsidRDefault="00E478F2" w:rsidP="00E478F2">
      <w:pPr>
        <w:jc w:val="right"/>
        <w:rPr>
          <w:rFonts w:ascii="Arial" w:eastAsiaTheme="minorHAnsi" w:hAnsi="Arial" w:cs="Arial"/>
          <w:sz w:val="22"/>
          <w:szCs w:val="22"/>
          <w:lang w:eastAsia="en-US"/>
        </w:rPr>
      </w:pPr>
      <w:r w:rsidRPr="00C47EF4">
        <w:rPr>
          <w:rFonts w:ascii="Arial" w:eastAsiaTheme="minorHAnsi" w:hAnsi="Arial" w:cs="Arial"/>
          <w:lang w:eastAsia="en-US"/>
        </w:rPr>
        <w:lastRenderedPageBreak/>
        <w:t xml:space="preserve">Tabela nr </w:t>
      </w:r>
      <w:r w:rsidR="00D42AC5" w:rsidRPr="00C47EF4">
        <w:rPr>
          <w:rFonts w:ascii="Arial" w:eastAsiaTheme="minorHAnsi" w:hAnsi="Arial" w:cs="Arial"/>
          <w:lang w:eastAsia="en-US"/>
        </w:rPr>
        <w:t>33</w:t>
      </w:r>
    </w:p>
    <w:tbl>
      <w:tblPr>
        <w:tblW w:w="10165" w:type="dxa"/>
        <w:tblCellMar>
          <w:top w:w="15" w:type="dxa"/>
          <w:left w:w="15" w:type="dxa"/>
          <w:bottom w:w="15" w:type="dxa"/>
          <w:right w:w="15" w:type="dxa"/>
        </w:tblCellMar>
        <w:tblLook w:val="04A0" w:firstRow="1" w:lastRow="0" w:firstColumn="1" w:lastColumn="0" w:noHBand="0" w:noVBand="1"/>
      </w:tblPr>
      <w:tblGrid>
        <w:gridCol w:w="424"/>
        <w:gridCol w:w="6339"/>
        <w:gridCol w:w="1984"/>
        <w:gridCol w:w="1418"/>
      </w:tblGrid>
      <w:tr w:rsidR="0027352E" w:rsidRPr="00C47EF4" w:rsidTr="00E478F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WÓZEK RATOWNICZY</w:t>
            </w:r>
          </w:p>
        </w:tc>
      </w:tr>
      <w:tr w:rsidR="0027352E" w:rsidRPr="00C47EF4" w:rsidTr="00E478F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E478F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Wózek ratowniczy</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 xml:space="preserve">Wykonany z tworzywa sztucznego, profili aluminiowych i metalowych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Główna konstrukcja nośna składająca się z 4 profili aluminiowych w narożach wózka. Profile zaokrąglone. Wymiar profilu min. 50x50mm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Boczne słupki konstrukcyjne z rowkiem w którym można mocować wyposażenie dodatkowe na całej długości.</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 xml:space="preserve">Górny i dolny blat wózka wykonany z tworzywa sztucznego odpornego na uderzenia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Podstawa tworzywowa spełniająca również rolę odbojów chroniących wózek przed uszkodzeniem, wyposażona w 4 koła jezdne o średnicy min 125 mm z których przynajmniej jedno jest blokowane. Koła w osłonach tworzywowych posiadające miękkie opony, niebrudzące podłoża.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 xml:space="preserve">Tylne i boczne panele z tworzywa z możliwością wyboru koloru z min. 7 kolorów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8</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 xml:space="preserve">Korpus wózka posiadający systemowe prowadnice tworzywowe z funkcją wysuwania i wyjmowania szuflad czy tac. Prowadnice umożliwiające wysuwanie szuflad, ich wyciąganie bez użycia narzędzi i posiadające blokadę wysuwu końcowego.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9</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Prowadnice systemowe suwne, stanowiące całość z panelem, odlane z jednego kawałka tworzywa. Nie dopuszcza się prowadnic dokręcanych każdej z osobna do boku wózka.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10</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Możliwość swobodnej wymiany przez Użytkownika kolejności szuflad czy tac, także możliwość rozbudowy w przyszłości wózka o in</w:t>
            </w:r>
            <w:r w:rsidR="00E478F2" w:rsidRPr="00C47EF4">
              <w:rPr>
                <w:rFonts w:ascii="Arial" w:eastAsia="Arial Unicode MS" w:hAnsi="Arial" w:cs="Arial"/>
              </w:rPr>
              <w:t>ne moduły w celu jego rozbudowy</w:t>
            </w:r>
            <w:r w:rsidRPr="00C47EF4">
              <w:rPr>
                <w:rFonts w:ascii="Arial" w:eastAsia="Arial Unicode MS" w:hAnsi="Arial" w:cs="Arial"/>
              </w:rPr>
              <w:t>, doposażenia czy zmiany przeznaczenia wózka.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11</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Konstrukcja wózka umożliwiająca mycie wózka z wykorzystaniem wysokociśnieniowych urządzeń myjących. Podstawa wózka z otworem ułatwiającymi suszenie i odpływ wody</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12</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 xml:space="preserve">Górny blat wózka z podniesioną krawędzią z min. 3 stron, h min. 1cm, zabezpieczającą przedmioty przed zsunięciem, frontowa krawędź również minimalnie podniesiona h max 0,5cm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13</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Górny blat formowany z jednego kawałka tworzywa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14</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Wózek posiada min. 9 prowadnic</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15</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Wyposażenie systemowe może zajmować 1 lub więcej prowadnic</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16</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Wysokość całkowita nie większa niż 1020mm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17</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Szerokość całkowita z uchwytem nie większa niż 840mm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18</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Głębokość całkowita nie większa niż 550mm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19</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Na jednym z boków wózka zamocowany metalowy uchwyt do przetaczania wózka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20</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 xml:space="preserve">Metalowa szyna na inne akcesoria pod uchwytem x 1 </w:t>
            </w:r>
            <w:proofErr w:type="spellStart"/>
            <w:r w:rsidRPr="00C47EF4">
              <w:rPr>
                <w:rFonts w:ascii="Arial" w:eastAsia="Arial Unicode MS" w:hAnsi="Arial" w:cs="Arial"/>
              </w:rPr>
              <w:t>szt</w:t>
            </w:r>
            <w:proofErr w:type="spellEnd"/>
            <w:r w:rsidRPr="00C47EF4">
              <w:rPr>
                <w:rFonts w:ascii="Arial" w:eastAsia="Arial Unicode MS" w:hAnsi="Arial" w:cs="Arial"/>
              </w:rPr>
              <w:t>, na drugim boku x 1szt</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21</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Szuflady wózka o następujących wymiarach:</w:t>
            </w:r>
          </w:p>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1 x 600x400x60mm +/- 5mm</w:t>
            </w:r>
          </w:p>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3 x 600x400x140mm +/- 5mm</w:t>
            </w:r>
          </w:p>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1 x 600x400x220mm +/- 5mm</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22</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 xml:space="preserve">Szuflady całkowicie szczelne, formowane z jednego kawałka tworzywa, łatwe do dezynfekcji, front z profilowanym uchwytem. Nie dopuszcza się szuflad składnych z kilu elementów skręcanych lub klejonych. Na czole dodatkowa ramka opisowa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23</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 xml:space="preserve">Szuflady z możliwością swobodnej zmiany ich kolejności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24</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 xml:space="preserve">Zamek centralny wszystkich szuflad, zamek bez kluczyka. Pokrętło zamka przystosowane do zakładania plomby która jest zrywana w momencie otwierania wózka.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25</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 xml:space="preserve">Zestaw przegródek do szuflad: 1x do małej, przegrody tworzywowe z możliwością zmiany ich konfiguracji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26</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 xml:space="preserve">Na tylnej ściance wózka zamocowana tworzywowa deska </w:t>
            </w:r>
            <w:r w:rsidRPr="00C47EF4">
              <w:rPr>
                <w:rFonts w:ascii="Arial" w:eastAsia="Arial Unicode MS" w:hAnsi="Arial" w:cs="Arial"/>
              </w:rPr>
              <w:lastRenderedPageBreak/>
              <w:t xml:space="preserve">reanimacyjna. Deska wyjmowana w łatwy i szybki sposób z uchwytów.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lastRenderedPageBreak/>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lastRenderedPageBreak/>
              <w:t>27</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Dodatkowe akcesoria:</w:t>
            </w:r>
          </w:p>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 uchwyt butlę z gazem</w:t>
            </w:r>
          </w:p>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 xml:space="preserve">- wieszak kroplówki z regulacją wysokości </w:t>
            </w:r>
          </w:p>
          <w:p w:rsidR="0027352E" w:rsidRPr="00C47EF4" w:rsidRDefault="0027352E" w:rsidP="0027352E">
            <w:pPr>
              <w:tabs>
                <w:tab w:val="left" w:pos="5670"/>
              </w:tabs>
              <w:rPr>
                <w:rFonts w:ascii="Arial" w:eastAsiaTheme="minorHAnsi" w:hAnsi="Arial" w:cs="Arial"/>
                <w:lang w:eastAsia="en-US"/>
              </w:rPr>
            </w:pPr>
            <w:r w:rsidRPr="00C47EF4">
              <w:rPr>
                <w:rFonts w:ascii="Arial" w:eastAsia="Arial Unicode MS" w:hAnsi="Arial" w:cs="Arial"/>
              </w:rPr>
              <w:t xml:space="preserve">- półka na defibrylator obrotowa o 360st. W zestawie rzepy do mocowania urządzenia.   </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3A2FA9"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C47EF4" w:rsidRDefault="003A2FA9" w:rsidP="0027352E">
            <w:pPr>
              <w:jc w:val="center"/>
              <w:rPr>
                <w:rFonts w:ascii="Arial" w:eastAsia="SimSun" w:hAnsi="Arial" w:cs="Arial"/>
                <w:lang w:eastAsia="zh-CN"/>
              </w:rPr>
            </w:pPr>
          </w:p>
        </w:tc>
        <w:tc>
          <w:tcPr>
            <w:tcW w:w="9741"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C47EF4" w:rsidRDefault="003A2FA9" w:rsidP="0027352E">
            <w:pPr>
              <w:textAlignment w:val="top"/>
              <w:rPr>
                <w:rFonts w:ascii="Arial" w:eastAsiaTheme="minorHAnsi" w:hAnsi="Arial" w:cs="Arial"/>
                <w:lang w:eastAsia="en-US"/>
              </w:rPr>
            </w:pPr>
            <w:r w:rsidRPr="00C47EF4">
              <w:rPr>
                <w:rFonts w:ascii="Arial" w:eastAsia="Arial Unicode MS" w:hAnsi="Arial" w:cs="Arial"/>
                <w:b/>
                <w:lang w:eastAsia="zh-CN"/>
              </w:rPr>
              <w:t>Pozostałe wymagania</w:t>
            </w:r>
          </w:p>
        </w:tc>
      </w:tr>
      <w:tr w:rsidR="003A2FA9"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DB75C9" w:rsidRDefault="003A2FA9" w:rsidP="0027352E">
            <w:pPr>
              <w:jc w:val="center"/>
              <w:rPr>
                <w:rFonts w:ascii="Arial" w:eastAsia="SimSun" w:hAnsi="Arial" w:cs="Arial"/>
                <w:lang w:eastAsia="zh-CN"/>
              </w:rPr>
            </w:pPr>
            <w:r w:rsidRPr="00DB75C9">
              <w:rPr>
                <w:rFonts w:ascii="Arial" w:eastAsia="SimSun" w:hAnsi="Arial" w:cs="Arial"/>
                <w:lang w:eastAsia="zh-CN"/>
              </w:rPr>
              <w:t>28</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DB75C9" w:rsidRDefault="003A2FA9" w:rsidP="0027352E">
            <w:pPr>
              <w:autoSpaceDE w:val="0"/>
              <w:ind w:right="58"/>
              <w:rPr>
                <w:rFonts w:ascii="Arial" w:eastAsia="Arial Unicode MS" w:hAnsi="Arial" w:cs="Arial"/>
                <w:lang w:eastAsia="zh-CN"/>
              </w:rPr>
            </w:pPr>
            <w:r w:rsidRPr="00DB75C9">
              <w:rPr>
                <w:rFonts w:ascii="Arial" w:eastAsiaTheme="minorHAnsi" w:hAnsi="Arial" w:cs="Arial"/>
                <w:lang w:eastAsia="en-US"/>
              </w:rPr>
              <w:t>Wyrób klasyfikowany jako wyrób medyczny. Klasę wyrobu medycznego należy wpisać w odpowiedniej komórce formularza oferty.</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DB75C9" w:rsidRDefault="003A2FA9" w:rsidP="003A2FA9">
            <w:pPr>
              <w:jc w:val="center"/>
            </w:pPr>
            <w:r w:rsidRPr="00DB75C9">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DB75C9" w:rsidRDefault="003A2FA9" w:rsidP="0027352E">
            <w:pPr>
              <w:textAlignment w:val="top"/>
              <w:rPr>
                <w:rFonts w:ascii="Arial" w:eastAsiaTheme="minorHAnsi" w:hAnsi="Arial" w:cs="Arial"/>
                <w:lang w:eastAsia="en-US"/>
              </w:rPr>
            </w:pPr>
          </w:p>
        </w:tc>
      </w:tr>
      <w:tr w:rsidR="003A2FA9"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C47EF4" w:rsidRDefault="003A2FA9" w:rsidP="0027352E">
            <w:pPr>
              <w:jc w:val="center"/>
              <w:rPr>
                <w:rFonts w:ascii="Arial" w:eastAsia="SimSun" w:hAnsi="Arial" w:cs="Arial"/>
                <w:lang w:eastAsia="zh-CN"/>
              </w:rPr>
            </w:pPr>
            <w:r w:rsidRPr="00C47EF4">
              <w:rPr>
                <w:rFonts w:ascii="Arial" w:eastAsia="SimSun" w:hAnsi="Arial" w:cs="Arial"/>
                <w:lang w:eastAsia="zh-CN"/>
              </w:rPr>
              <w:t>29</w:t>
            </w:r>
          </w:p>
        </w:tc>
        <w:tc>
          <w:tcPr>
            <w:tcW w:w="633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C47EF4" w:rsidRDefault="003A2FA9" w:rsidP="0027352E">
            <w:pPr>
              <w:autoSpaceDE w:val="0"/>
              <w:ind w:right="58"/>
              <w:rPr>
                <w:rFonts w:ascii="Arial" w:eastAsia="Arial Unicode MS" w:hAnsi="Arial" w:cs="Arial"/>
                <w:lang w:eastAsia="zh-CN"/>
              </w:rPr>
            </w:pPr>
            <w:r w:rsidRPr="00C47EF4">
              <w:rPr>
                <w:rFonts w:ascii="Arial" w:eastAsia="Arial Unicode MS" w:hAnsi="Arial" w:cs="Arial"/>
                <w:lang w:eastAsia="zh-CN"/>
              </w:rPr>
              <w:t>Gwarancja min. 24 miesiące</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Default="003A2FA9" w:rsidP="003A2FA9">
            <w:pPr>
              <w:jc w:val="center"/>
            </w:pPr>
            <w:r w:rsidRPr="009B5CD2">
              <w:rPr>
                <w:rFonts w:ascii="Arial" w:eastAsiaTheme="minorHAnsi" w:hAnsi="Arial" w:cs="Arial"/>
                <w:color w:val="000000"/>
                <w:lang w:eastAsia="en-US"/>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C47EF4" w:rsidRDefault="003A2FA9" w:rsidP="0027352E">
            <w:pPr>
              <w:textAlignment w:val="top"/>
              <w:rPr>
                <w:rFonts w:ascii="Arial" w:eastAsiaTheme="minorHAnsi" w:hAnsi="Arial" w:cs="Arial"/>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D232BC" w:rsidP="00D232BC">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D42AC5" w:rsidRPr="00C47EF4">
        <w:rPr>
          <w:rFonts w:ascii="Arial" w:eastAsiaTheme="minorHAnsi" w:hAnsi="Arial" w:cs="Arial"/>
          <w:lang w:eastAsia="en-US"/>
        </w:rPr>
        <w:t>34</w:t>
      </w:r>
    </w:p>
    <w:tbl>
      <w:tblPr>
        <w:tblW w:w="10165" w:type="dxa"/>
        <w:tblCellMar>
          <w:top w:w="15" w:type="dxa"/>
          <w:left w:w="15" w:type="dxa"/>
          <w:bottom w:w="15" w:type="dxa"/>
          <w:right w:w="15" w:type="dxa"/>
        </w:tblCellMar>
        <w:tblLook w:val="04A0" w:firstRow="1" w:lastRow="0" w:firstColumn="1" w:lastColumn="0" w:noHBand="0" w:noVBand="1"/>
      </w:tblPr>
      <w:tblGrid>
        <w:gridCol w:w="425"/>
        <w:gridCol w:w="6329"/>
        <w:gridCol w:w="1989"/>
        <w:gridCol w:w="1422"/>
      </w:tblGrid>
      <w:tr w:rsidR="0027352E" w:rsidRPr="00C47EF4" w:rsidTr="00D232B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WAGA STOJĄCA Z METROMIERZEM</w:t>
            </w:r>
          </w:p>
        </w:tc>
      </w:tr>
      <w:tr w:rsidR="0027352E" w:rsidRPr="00C47EF4" w:rsidTr="00D232B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D232B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Waga elektroniczna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Regulowane nóżki, poziomica pozwalające na precyzyjne ustawienie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Wyświetlacz LCD z funkcją obustronnego odczytu wyników</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Obciążenie max. 200kg</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Dokładność 150-200g</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Zasilanie bateryjne lub sieciowe (zasilacz w zestawie)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Wymiary podstawy 340x330x65mm (+/-10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8</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Funkcje: TARA, HOLD, BMI, automatyczne wyłączenie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9</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Waga: max 6kg</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10</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Zakres pomiaru: 20-205 cm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Podziałka: 1mm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3A2FA9"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C47EF4" w:rsidRDefault="003A2FA9" w:rsidP="003A2FA9">
            <w:pPr>
              <w:jc w:val="center"/>
              <w:rPr>
                <w:rFonts w:ascii="Arial" w:eastAsia="SimSun" w:hAnsi="Arial" w:cs="Arial"/>
                <w:lang w:eastAsia="zh-CN"/>
              </w:rPr>
            </w:pPr>
            <w:r>
              <w:rPr>
                <w:rFonts w:ascii="Arial" w:eastAsia="SimSun" w:hAnsi="Arial" w:cs="Arial"/>
                <w:lang w:eastAsia="zh-CN"/>
              </w:rPr>
              <w:t>12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3A2FA9" w:rsidRDefault="003A2FA9" w:rsidP="003A2FA9">
            <w:pPr>
              <w:widowControl w:val="0"/>
              <w:suppressLineNumbers/>
              <w:suppressAutoHyphens/>
              <w:autoSpaceDN w:val="0"/>
              <w:textAlignment w:val="baseline"/>
              <w:rPr>
                <w:rFonts w:ascii="Arial" w:eastAsia="NSimSun" w:hAnsi="Arial" w:cs="Arial"/>
                <w:color w:val="000000"/>
                <w:kern w:val="3"/>
                <w:lang w:eastAsia="zh-CN" w:bidi="hi-IN"/>
              </w:rPr>
            </w:pPr>
            <w:r w:rsidRPr="003A2FA9">
              <w:rPr>
                <w:rFonts w:ascii="Arial" w:eastAsia="NSimSun" w:hAnsi="Arial" w:cs="Arial"/>
                <w:color w:val="000000"/>
                <w:kern w:val="3"/>
                <w:lang w:eastAsia="zh-CN" w:bidi="hi-IN"/>
              </w:rPr>
              <w:t>Gwarancja min. 24 miesiące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3A2FA9" w:rsidRDefault="003A2FA9" w:rsidP="003A2FA9">
            <w:pPr>
              <w:jc w:val="center"/>
              <w:rPr>
                <w:rFonts w:ascii="Arial" w:eastAsiaTheme="minorHAnsi" w:hAnsi="Arial" w:cs="Arial"/>
                <w:color w:val="000000"/>
                <w:lang w:eastAsia="en-US"/>
              </w:rPr>
            </w:pPr>
            <w:r w:rsidRPr="009B5CD2">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C47EF4" w:rsidRDefault="003A2FA9" w:rsidP="003A2FA9">
            <w:pPr>
              <w:textAlignment w:val="top"/>
              <w:rPr>
                <w:rFonts w:ascii="Arial" w:eastAsiaTheme="minorHAnsi" w:hAnsi="Arial" w:cs="Arial"/>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D232BC" w:rsidP="00D232BC">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D42AC5" w:rsidRPr="00C47EF4">
        <w:rPr>
          <w:rFonts w:ascii="Arial" w:eastAsiaTheme="minorHAnsi" w:hAnsi="Arial" w:cs="Arial"/>
          <w:lang w:eastAsia="en-US"/>
        </w:rPr>
        <w:t>35</w:t>
      </w:r>
    </w:p>
    <w:tbl>
      <w:tblPr>
        <w:tblW w:w="10165" w:type="dxa"/>
        <w:tblCellMar>
          <w:top w:w="15" w:type="dxa"/>
          <w:left w:w="15" w:type="dxa"/>
          <w:bottom w:w="15" w:type="dxa"/>
          <w:right w:w="15" w:type="dxa"/>
        </w:tblCellMar>
        <w:tblLook w:val="04A0" w:firstRow="1" w:lastRow="0" w:firstColumn="1" w:lastColumn="0" w:noHBand="0" w:noVBand="1"/>
      </w:tblPr>
      <w:tblGrid>
        <w:gridCol w:w="425"/>
        <w:gridCol w:w="6329"/>
        <w:gridCol w:w="1989"/>
        <w:gridCol w:w="1422"/>
      </w:tblGrid>
      <w:tr w:rsidR="0027352E" w:rsidRPr="00C47EF4" w:rsidTr="00D232B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KOZETKA LEKARSKA</w:t>
            </w:r>
          </w:p>
        </w:tc>
      </w:tr>
      <w:tr w:rsidR="0027352E" w:rsidRPr="00C47EF4" w:rsidTr="00D232B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D232B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Kozetka lekarska z regulacją segmentu zagłówka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Regulacja zagłówka mechanizmem zapadkowym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Regulowany podgłówek w zakresie min. 0° do 40°</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Konstrukcja wykonana z kształtowników stalowych pokrytych lakierem proszkowym odpornym  na uszkodzenia mechaniczne, chemiczne i promieniowanie UV</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Kozetka posiadająca sztywną konstrukcję zapewnioną przez poprzeczki podłużne i poprzeczne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Kozetka tapicerowana materiałem powlekanym zmywalnym z wytłoczoną fakturą zewnętrzną o wyglądzie tkaniny plecionej z nici ( nie dopuszcza się materiału powlekanego o wyglądzie skóry) i parametrach nie gorszych niż:</w:t>
            </w:r>
          </w:p>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w:t>
            </w:r>
            <w:r w:rsidRPr="00C47EF4">
              <w:rPr>
                <w:rFonts w:ascii="Arial" w:eastAsia="Arial Narrow" w:hAnsi="Arial" w:cs="Arial"/>
                <w:color w:val="000000"/>
                <w:lang w:eastAsia="zh-CN"/>
              </w:rPr>
              <w:t xml:space="preserve"> </w:t>
            </w:r>
            <w:r w:rsidRPr="00C47EF4">
              <w:rPr>
                <w:rFonts w:ascii="Arial" w:eastAsia="Arial Unicode MS" w:hAnsi="Arial" w:cs="Arial"/>
                <w:color w:val="000000"/>
                <w:lang w:eastAsia="zh-CN"/>
              </w:rPr>
              <w:t xml:space="preserve">Ścieralność: 300 000 cykli  </w:t>
            </w:r>
          </w:p>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w:t>
            </w:r>
            <w:r w:rsidRPr="00C47EF4">
              <w:rPr>
                <w:rFonts w:ascii="Arial" w:eastAsia="Arial Narrow" w:hAnsi="Arial" w:cs="Arial"/>
                <w:color w:val="000000"/>
                <w:lang w:eastAsia="zh-CN"/>
              </w:rPr>
              <w:t xml:space="preserve"> </w:t>
            </w:r>
            <w:r w:rsidRPr="00C47EF4">
              <w:rPr>
                <w:rFonts w:ascii="Arial" w:eastAsia="Arial Unicode MS" w:hAnsi="Arial" w:cs="Arial"/>
                <w:color w:val="000000"/>
                <w:lang w:eastAsia="zh-CN"/>
              </w:rPr>
              <w:t>Trudnopalność (BS EN 1021:1, BS EN 1021:2 lub normy równoważne)</w:t>
            </w:r>
          </w:p>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w:t>
            </w:r>
            <w:r w:rsidRPr="00C47EF4">
              <w:rPr>
                <w:rFonts w:ascii="Arial" w:eastAsia="Arial Narrow" w:hAnsi="Arial" w:cs="Arial"/>
                <w:color w:val="000000"/>
                <w:lang w:eastAsia="zh-CN"/>
              </w:rPr>
              <w:t xml:space="preserve"> </w:t>
            </w:r>
            <w:r w:rsidRPr="00C47EF4">
              <w:rPr>
                <w:rFonts w:ascii="Arial" w:eastAsia="Arial Unicode MS" w:hAnsi="Arial" w:cs="Arial"/>
                <w:color w:val="000000"/>
                <w:lang w:eastAsia="zh-CN"/>
              </w:rPr>
              <w:t>Odporność na światło minimum &gt;7</w:t>
            </w:r>
          </w:p>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w:t>
            </w:r>
            <w:r w:rsidRPr="00C47EF4">
              <w:rPr>
                <w:rFonts w:ascii="Arial" w:eastAsia="Arial Narrow" w:hAnsi="Arial" w:cs="Arial"/>
                <w:color w:val="000000"/>
                <w:lang w:eastAsia="zh-CN"/>
              </w:rPr>
              <w:t xml:space="preserve"> </w:t>
            </w:r>
            <w:r w:rsidRPr="00C47EF4">
              <w:rPr>
                <w:rFonts w:ascii="Arial" w:eastAsia="Arial Unicode MS" w:hAnsi="Arial" w:cs="Arial"/>
                <w:color w:val="000000"/>
                <w:lang w:eastAsia="zh-CN"/>
              </w:rPr>
              <w:t>Gramatura 685 g/m2</w:t>
            </w:r>
          </w:p>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w:t>
            </w:r>
            <w:r w:rsidRPr="00C47EF4">
              <w:rPr>
                <w:rFonts w:ascii="Arial" w:eastAsia="Arial Narrow" w:hAnsi="Arial" w:cs="Arial"/>
                <w:color w:val="000000"/>
                <w:lang w:eastAsia="zh-CN"/>
              </w:rPr>
              <w:t xml:space="preserve"> </w:t>
            </w:r>
            <w:r w:rsidRPr="00C47EF4">
              <w:rPr>
                <w:rFonts w:ascii="Arial" w:eastAsia="Arial Unicode MS" w:hAnsi="Arial" w:cs="Arial"/>
                <w:color w:val="000000"/>
                <w:lang w:eastAsia="zh-CN"/>
              </w:rPr>
              <w:t xml:space="preserve">Skład: powłoka zewnętrzna 100% winyl, baza 100% poliester </w:t>
            </w:r>
          </w:p>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w:t>
            </w:r>
            <w:r w:rsidRPr="00C47EF4">
              <w:rPr>
                <w:rFonts w:ascii="Arial" w:eastAsia="Arial Narrow" w:hAnsi="Arial" w:cs="Arial"/>
                <w:color w:val="000000"/>
                <w:lang w:eastAsia="zh-CN"/>
              </w:rPr>
              <w:t xml:space="preserve"> </w:t>
            </w:r>
            <w:r w:rsidRPr="00C47EF4">
              <w:rPr>
                <w:rFonts w:ascii="Arial" w:eastAsia="Arial Unicode MS" w:hAnsi="Arial" w:cs="Arial"/>
                <w:color w:val="000000"/>
                <w:lang w:eastAsia="zh-CN"/>
              </w:rPr>
              <w:t>Właściwości zmywalne w tym łagodnymi środkami chemicznymi</w:t>
            </w:r>
          </w:p>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w:t>
            </w:r>
            <w:r w:rsidRPr="00C47EF4">
              <w:rPr>
                <w:rFonts w:ascii="Arial" w:eastAsia="Arial Narrow" w:hAnsi="Arial" w:cs="Arial"/>
                <w:color w:val="000000"/>
                <w:lang w:eastAsia="zh-CN"/>
              </w:rPr>
              <w:t xml:space="preserve"> </w:t>
            </w:r>
            <w:r w:rsidRPr="00C47EF4">
              <w:rPr>
                <w:rFonts w:ascii="Arial" w:eastAsia="Arial Unicode MS" w:hAnsi="Arial" w:cs="Arial"/>
                <w:color w:val="000000"/>
                <w:lang w:eastAsia="zh-CN"/>
              </w:rPr>
              <w:t>Duża odporność na różnice temperatury</w:t>
            </w:r>
          </w:p>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w:t>
            </w:r>
            <w:r w:rsidRPr="00C47EF4">
              <w:rPr>
                <w:rFonts w:ascii="Arial" w:eastAsia="Arial Narrow" w:hAnsi="Arial" w:cs="Arial"/>
                <w:color w:val="000000"/>
                <w:lang w:eastAsia="zh-CN"/>
              </w:rPr>
              <w:t xml:space="preserve"> </w:t>
            </w:r>
            <w:r w:rsidRPr="00C47EF4">
              <w:rPr>
                <w:rFonts w:ascii="Arial" w:eastAsia="Arial Unicode MS" w:hAnsi="Arial" w:cs="Arial"/>
                <w:color w:val="000000"/>
                <w:lang w:eastAsia="zh-CN"/>
              </w:rPr>
              <w:t>Odporność na urynę i krew i pot</w:t>
            </w:r>
          </w:p>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w:t>
            </w:r>
            <w:r w:rsidRPr="00C47EF4">
              <w:rPr>
                <w:rFonts w:ascii="Arial" w:eastAsia="Arial Narrow" w:hAnsi="Arial" w:cs="Arial"/>
                <w:color w:val="000000"/>
                <w:lang w:eastAsia="zh-CN"/>
              </w:rPr>
              <w:t xml:space="preserve"> </w:t>
            </w:r>
            <w:r w:rsidRPr="00C47EF4">
              <w:rPr>
                <w:rFonts w:ascii="Arial" w:eastAsia="Arial Unicode MS" w:hAnsi="Arial" w:cs="Arial"/>
                <w:color w:val="000000"/>
                <w:lang w:eastAsia="zh-CN"/>
              </w:rPr>
              <w:t>Bariera przed drobnoustrojami, przeciwbakteryjna i przeciwgrzybicza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Możliwość wyboru koloru tapicerki z min 5 kolorów</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8</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Po leżem uchwyt rolki prześcieradła jednorazowego</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lastRenderedPageBreak/>
              <w:t>9</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Szerokość całkowita 550 mm (+/- 20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10</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Długość całkowita 2000 mm (+/- 50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Wysokość całkowita 550 mm (+/- 20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lang w:eastAsia="en-US"/>
              </w:rPr>
            </w:pPr>
            <w:r w:rsidRPr="00C47EF4">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Kolorystyka tapicerki do ustalenia po wyborze oferenta z minimum 10 kolorów</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D232BC" w:rsidRPr="00DB75C9" w:rsidTr="00D232B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D232BC" w:rsidRPr="00DB75C9" w:rsidRDefault="00D232BC" w:rsidP="0027352E">
            <w:pPr>
              <w:jc w:val="center"/>
              <w:rPr>
                <w:rFonts w:ascii="Arial" w:eastAsia="SimSun" w:hAnsi="Arial" w:cs="Arial"/>
                <w:lang w:eastAsia="zh-CN"/>
              </w:rPr>
            </w:pPr>
            <w:r w:rsidRPr="00DB75C9">
              <w:rPr>
                <w:rFonts w:ascii="Arial" w:eastAsia="SimSun" w:hAnsi="Arial" w:cs="Arial"/>
                <w:lang w:eastAsia="zh-CN"/>
              </w:rPr>
              <w:t>13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D232BC" w:rsidRPr="00DB75C9" w:rsidRDefault="00D232BC" w:rsidP="0027352E">
            <w:pPr>
              <w:autoSpaceDE w:val="0"/>
              <w:jc w:val="both"/>
              <w:rPr>
                <w:rFonts w:ascii="Arial" w:eastAsia="Arial Unicode MS" w:hAnsi="Arial" w:cs="Arial"/>
                <w:lang w:eastAsia="zh-CN"/>
              </w:rPr>
            </w:pPr>
            <w:r w:rsidRPr="00DB75C9">
              <w:rPr>
                <w:rFonts w:ascii="Arial" w:eastAsiaTheme="minorHAnsi" w:hAnsi="Arial" w:cs="Arial"/>
                <w:lang w:eastAsia="en-US"/>
              </w:rPr>
              <w:t>Wyrób klasyfikowany jako wyrób medyczny. Klasę wyrobu medycznego należy wpisać w odpowiedniej komórce formularza oferty.</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D232BC" w:rsidRPr="00DB75C9" w:rsidRDefault="00D232BC" w:rsidP="00FE399B">
            <w:pPr>
              <w:jc w:val="center"/>
              <w:rPr>
                <w:rFonts w:ascii="Arial" w:eastAsia="SimSun" w:hAnsi="Arial" w:cs="Arial"/>
                <w:color w:val="000000"/>
                <w:lang w:eastAsia="zh-CN"/>
              </w:rPr>
            </w:pPr>
            <w:r w:rsidRPr="00DB75C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D232BC" w:rsidRPr="00DB75C9" w:rsidRDefault="00D232BC" w:rsidP="0027352E">
            <w:pPr>
              <w:textAlignment w:val="top"/>
              <w:rPr>
                <w:rFonts w:ascii="Arial" w:eastAsiaTheme="minorHAnsi" w:hAnsi="Arial" w:cs="Arial"/>
                <w:lang w:eastAsia="en-US"/>
              </w:rPr>
            </w:pPr>
          </w:p>
        </w:tc>
      </w:tr>
      <w:tr w:rsidR="003A2FA9"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DB75C9" w:rsidRDefault="003A2FA9" w:rsidP="003A2FA9">
            <w:pPr>
              <w:jc w:val="center"/>
              <w:rPr>
                <w:rFonts w:ascii="Arial" w:eastAsia="SimSun" w:hAnsi="Arial" w:cs="Arial"/>
                <w:lang w:eastAsia="zh-CN"/>
              </w:rPr>
            </w:pPr>
            <w:r w:rsidRPr="00DB75C9">
              <w:rPr>
                <w:rFonts w:ascii="Arial" w:eastAsia="SimSun" w:hAnsi="Arial" w:cs="Arial"/>
                <w:lang w:eastAsia="zh-CN"/>
              </w:rPr>
              <w:t>14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DB75C9" w:rsidRDefault="003A2FA9" w:rsidP="003A2FA9">
            <w:pPr>
              <w:autoSpaceDE w:val="0"/>
              <w:jc w:val="both"/>
              <w:rPr>
                <w:rFonts w:ascii="Arial" w:eastAsiaTheme="minorHAnsi" w:hAnsi="Arial" w:cs="Arial"/>
                <w:lang w:eastAsia="en-US"/>
              </w:rPr>
            </w:pPr>
            <w:r w:rsidRPr="00DB75C9">
              <w:rPr>
                <w:rFonts w:ascii="Arial" w:eastAsiaTheme="minorHAnsi" w:hAnsi="Arial" w:cs="Arial"/>
                <w:lang w:eastAsia="en-US"/>
              </w:rPr>
              <w:t>Gwarancja min. 24 miesiące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3A2FA9" w:rsidRDefault="003A2FA9" w:rsidP="003A2FA9">
            <w:pPr>
              <w:jc w:val="center"/>
              <w:rPr>
                <w:rFonts w:ascii="Arial" w:eastAsia="SimSun" w:hAnsi="Arial" w:cs="Arial"/>
                <w:color w:val="000000"/>
                <w:lang w:eastAsia="zh-CN"/>
              </w:rPr>
            </w:pPr>
            <w:r w:rsidRPr="00DB75C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C47EF4" w:rsidRDefault="003A2FA9" w:rsidP="003A2FA9">
            <w:pPr>
              <w:textAlignment w:val="top"/>
              <w:rPr>
                <w:rFonts w:ascii="Arial" w:eastAsiaTheme="minorHAnsi" w:hAnsi="Arial" w:cs="Arial"/>
                <w:lang w:eastAsia="en-US"/>
              </w:rPr>
            </w:pPr>
          </w:p>
        </w:tc>
      </w:tr>
    </w:tbl>
    <w:p w:rsidR="00D42AC5" w:rsidRPr="00C47EF4" w:rsidRDefault="00D42AC5" w:rsidP="0027352E">
      <w:pPr>
        <w:rPr>
          <w:rFonts w:ascii="Arial" w:eastAsiaTheme="minorHAnsi" w:hAnsi="Arial" w:cs="Arial"/>
          <w:lang w:eastAsia="en-US"/>
        </w:rPr>
      </w:pPr>
    </w:p>
    <w:p w:rsidR="0027352E" w:rsidRPr="00C47EF4" w:rsidRDefault="00D232BC" w:rsidP="00D232BC">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D42AC5" w:rsidRPr="00C47EF4">
        <w:rPr>
          <w:rFonts w:ascii="Arial" w:eastAsiaTheme="minorHAnsi" w:hAnsi="Arial" w:cs="Arial"/>
          <w:lang w:eastAsia="en-US"/>
        </w:rPr>
        <w:t>36</w:t>
      </w:r>
    </w:p>
    <w:tbl>
      <w:tblPr>
        <w:tblW w:w="10165" w:type="dxa"/>
        <w:tblCellMar>
          <w:top w:w="15" w:type="dxa"/>
          <w:left w:w="15" w:type="dxa"/>
          <w:bottom w:w="15" w:type="dxa"/>
          <w:right w:w="15" w:type="dxa"/>
        </w:tblCellMar>
        <w:tblLook w:val="04A0" w:firstRow="1" w:lastRow="0" w:firstColumn="1" w:lastColumn="0" w:noHBand="0" w:noVBand="1"/>
      </w:tblPr>
      <w:tblGrid>
        <w:gridCol w:w="425"/>
        <w:gridCol w:w="6329"/>
        <w:gridCol w:w="1989"/>
        <w:gridCol w:w="1422"/>
      </w:tblGrid>
      <w:tr w:rsidR="0027352E" w:rsidRPr="00C47EF4" w:rsidTr="009F52C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rPr>
              <w:t>STOLIK ZABIEGOWY TYP MAYO</w:t>
            </w:r>
          </w:p>
        </w:tc>
      </w:tr>
      <w:tr w:rsidR="0027352E" w:rsidRPr="00C47EF4" w:rsidTr="00D232B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D232B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9F52C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9F52C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Wózek zabiegowy wykorzystywany do przetrzymywania instrumentarium w czasie wykonywania badań i zabiegów</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9F52C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Stolik wykonany w całości ze stali nierdzewnej</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9F52C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Wózek łatwy do mycia i odporny na dezynfekcję szpitalną</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9F52C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Zakres regulacji wysokości min. od 950 do 1350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9F52C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Blat roboczy z wgłębieniem ograniczającym wypadanie przedmiotów o wymiarach ok. 750 x 500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9F52C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Blat z możliwością obrotu o 360°</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9F52C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 xml:space="preserve">Podstawa stabilna w kształcie litery T wykonana z prostokątnych profili z trzema kołami z blokadą </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9F52C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8</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Koła o średnicy min. 70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9F52C5" w:rsidRPr="00DB75C9" w:rsidTr="009F52C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F52C5" w:rsidRPr="00DB75C9" w:rsidRDefault="009F52C5" w:rsidP="0027352E">
            <w:pPr>
              <w:jc w:val="center"/>
              <w:rPr>
                <w:rFonts w:ascii="Arial" w:eastAsia="SimSun" w:hAnsi="Arial" w:cs="Arial"/>
                <w:lang w:eastAsia="zh-CN"/>
              </w:rPr>
            </w:pPr>
            <w:r w:rsidRPr="00DB75C9">
              <w:rPr>
                <w:rFonts w:ascii="Arial" w:eastAsia="SimSun" w:hAnsi="Arial" w:cs="Arial"/>
                <w:lang w:eastAsia="zh-CN"/>
              </w:rPr>
              <w:t>9</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F52C5" w:rsidRPr="00DB75C9" w:rsidRDefault="009F52C5" w:rsidP="0027352E">
            <w:pPr>
              <w:widowControl w:val="0"/>
              <w:rPr>
                <w:rFonts w:ascii="Arial" w:eastAsiaTheme="minorHAnsi" w:hAnsi="Arial" w:cs="Arial"/>
                <w:lang w:eastAsia="en-US"/>
              </w:rPr>
            </w:pPr>
            <w:r w:rsidRPr="00DB75C9">
              <w:rPr>
                <w:rFonts w:ascii="Arial" w:eastAsiaTheme="minorHAnsi" w:hAnsi="Arial" w:cs="Arial"/>
                <w:lang w:eastAsia="en-US"/>
              </w:rPr>
              <w:t>Wyrób klasyfikowany jako wyrób medyczny. Klasę wyrobu medycznego należy wpisać w odpowiedniej komórce formularza oferty.</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F52C5" w:rsidRPr="00DB75C9" w:rsidRDefault="009F52C5" w:rsidP="00FE399B">
            <w:pPr>
              <w:jc w:val="center"/>
              <w:rPr>
                <w:rFonts w:ascii="Arial" w:eastAsia="SimSun" w:hAnsi="Arial" w:cs="Arial"/>
                <w:color w:val="000000"/>
                <w:lang w:eastAsia="zh-CN"/>
              </w:rPr>
            </w:pPr>
            <w:r w:rsidRPr="00DB75C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F52C5" w:rsidRPr="00DB75C9" w:rsidRDefault="009F52C5" w:rsidP="0027352E">
            <w:pPr>
              <w:textAlignment w:val="top"/>
              <w:rPr>
                <w:rFonts w:ascii="Arial" w:eastAsiaTheme="minorHAnsi" w:hAnsi="Arial" w:cs="Arial"/>
                <w:lang w:eastAsia="en-US"/>
              </w:rPr>
            </w:pPr>
          </w:p>
        </w:tc>
      </w:tr>
      <w:tr w:rsidR="003A2FA9"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DB75C9" w:rsidRDefault="003A2FA9" w:rsidP="003A2FA9">
            <w:pPr>
              <w:jc w:val="center"/>
              <w:rPr>
                <w:rFonts w:ascii="Arial" w:eastAsia="SimSun" w:hAnsi="Arial" w:cs="Arial"/>
                <w:lang w:eastAsia="zh-CN"/>
              </w:rPr>
            </w:pPr>
            <w:r w:rsidRPr="00DB75C9">
              <w:rPr>
                <w:rFonts w:ascii="Arial" w:eastAsia="SimSun" w:hAnsi="Arial" w:cs="Arial"/>
                <w:lang w:eastAsia="zh-CN"/>
              </w:rPr>
              <w:t>10</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DB75C9" w:rsidRDefault="003A2FA9" w:rsidP="003A2FA9">
            <w:pPr>
              <w:widowControl w:val="0"/>
              <w:rPr>
                <w:rFonts w:ascii="Arial" w:eastAsiaTheme="minorHAnsi" w:hAnsi="Arial" w:cs="Arial"/>
                <w:lang w:eastAsia="en-US"/>
              </w:rPr>
            </w:pPr>
            <w:r w:rsidRPr="00DB75C9">
              <w:rPr>
                <w:rFonts w:ascii="Arial" w:eastAsiaTheme="minorHAnsi" w:hAnsi="Arial" w:cs="Arial"/>
                <w:lang w:eastAsia="en-US"/>
              </w:rPr>
              <w:t>Gwarancja min. 24 miesiące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3A2FA9" w:rsidRDefault="003A2FA9" w:rsidP="003A2FA9">
            <w:pPr>
              <w:jc w:val="center"/>
              <w:rPr>
                <w:rFonts w:ascii="Arial" w:eastAsia="SimSun" w:hAnsi="Arial" w:cs="Arial"/>
                <w:color w:val="000000"/>
                <w:lang w:eastAsia="zh-CN"/>
              </w:rPr>
            </w:pPr>
            <w:r w:rsidRPr="00DB75C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C47EF4" w:rsidRDefault="003A2FA9" w:rsidP="003A2FA9">
            <w:pPr>
              <w:textAlignment w:val="top"/>
              <w:rPr>
                <w:rFonts w:ascii="Arial" w:eastAsiaTheme="minorHAnsi" w:hAnsi="Arial" w:cs="Arial"/>
                <w:lang w:eastAsia="en-US"/>
              </w:rPr>
            </w:pPr>
          </w:p>
        </w:tc>
      </w:tr>
    </w:tbl>
    <w:p w:rsidR="009F52C5" w:rsidRPr="00C47EF4" w:rsidRDefault="009F52C5" w:rsidP="0027352E">
      <w:pPr>
        <w:rPr>
          <w:rFonts w:ascii="Arial" w:eastAsiaTheme="minorHAnsi" w:hAnsi="Arial" w:cs="Arial"/>
          <w:sz w:val="22"/>
          <w:szCs w:val="22"/>
          <w:lang w:eastAsia="en-US"/>
        </w:rPr>
      </w:pPr>
    </w:p>
    <w:p w:rsidR="0027352E" w:rsidRPr="00C47EF4" w:rsidRDefault="009F52C5" w:rsidP="009F52C5">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D42AC5" w:rsidRPr="00C47EF4">
        <w:rPr>
          <w:rFonts w:ascii="Arial" w:eastAsiaTheme="minorHAnsi" w:hAnsi="Arial" w:cs="Arial"/>
          <w:lang w:eastAsia="en-US"/>
        </w:rPr>
        <w:t>37</w:t>
      </w:r>
    </w:p>
    <w:tbl>
      <w:tblPr>
        <w:tblW w:w="10165" w:type="dxa"/>
        <w:tblCellMar>
          <w:top w:w="15" w:type="dxa"/>
          <w:left w:w="15" w:type="dxa"/>
          <w:bottom w:w="15" w:type="dxa"/>
          <w:right w:w="15" w:type="dxa"/>
        </w:tblCellMar>
        <w:tblLook w:val="04A0" w:firstRow="1" w:lastRow="0" w:firstColumn="1" w:lastColumn="0" w:noHBand="0" w:noVBand="1"/>
      </w:tblPr>
      <w:tblGrid>
        <w:gridCol w:w="425"/>
        <w:gridCol w:w="6329"/>
        <w:gridCol w:w="1989"/>
        <w:gridCol w:w="1422"/>
      </w:tblGrid>
      <w:tr w:rsidR="0027352E" w:rsidRPr="00C47EF4" w:rsidTr="009F52C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rPr>
              <w:t>STOLIK ZABIEGOWY Z DWOMA BLATAMI</w:t>
            </w:r>
          </w:p>
        </w:tc>
      </w:tr>
      <w:tr w:rsidR="0027352E" w:rsidRPr="00C47EF4" w:rsidTr="009F52C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9F52C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9F52C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9F52C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Stolik zabiegowy wykorzystywany do przetrzymywania instrumentarium w czasie wykonywania badań i zabiegów</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9F52C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Stolik wykonany w całości ze stali nierdzewnej</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9F52C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Dwa blaty z wgłębieniem utrudniającym wypadnięcie przedmiotów ze stolika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9F52C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Uchwyt do prowadzenia z jednej strony wózka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9F52C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Wymiar (</w:t>
            </w:r>
            <w:proofErr w:type="spellStart"/>
            <w:r w:rsidRPr="00C47EF4">
              <w:rPr>
                <w:rFonts w:ascii="Arial" w:eastAsia="Lucida Sans Unicode" w:hAnsi="Arial" w:cs="Arial"/>
                <w:kern w:val="2"/>
                <w:lang w:eastAsia="en-US"/>
              </w:rPr>
              <w:t>szer</w:t>
            </w:r>
            <w:proofErr w:type="spellEnd"/>
            <w:r w:rsidRPr="00C47EF4">
              <w:rPr>
                <w:rFonts w:ascii="Arial" w:eastAsia="Lucida Sans Unicode" w:hAnsi="Arial" w:cs="Arial"/>
                <w:kern w:val="2"/>
                <w:lang w:eastAsia="en-US"/>
              </w:rPr>
              <w:t>/</w:t>
            </w:r>
            <w:proofErr w:type="spellStart"/>
            <w:r w:rsidRPr="00C47EF4">
              <w:rPr>
                <w:rFonts w:ascii="Arial" w:eastAsia="Lucida Sans Unicode" w:hAnsi="Arial" w:cs="Arial"/>
                <w:kern w:val="2"/>
                <w:lang w:eastAsia="en-US"/>
              </w:rPr>
              <w:t>głęb</w:t>
            </w:r>
            <w:proofErr w:type="spellEnd"/>
            <w:r w:rsidRPr="00C47EF4">
              <w:rPr>
                <w:rFonts w:ascii="Arial" w:eastAsia="Lucida Sans Unicode" w:hAnsi="Arial" w:cs="Arial"/>
                <w:kern w:val="2"/>
                <w:lang w:eastAsia="en-US"/>
              </w:rPr>
              <w:t>/</w:t>
            </w:r>
            <w:proofErr w:type="spellStart"/>
            <w:r w:rsidRPr="00C47EF4">
              <w:rPr>
                <w:rFonts w:ascii="Arial" w:eastAsia="Lucida Sans Unicode" w:hAnsi="Arial" w:cs="Arial"/>
                <w:kern w:val="2"/>
                <w:lang w:eastAsia="en-US"/>
              </w:rPr>
              <w:t>wys</w:t>
            </w:r>
            <w:proofErr w:type="spellEnd"/>
            <w:r w:rsidRPr="00C47EF4">
              <w:rPr>
                <w:rFonts w:ascii="Arial" w:eastAsia="Lucida Sans Unicode" w:hAnsi="Arial" w:cs="Arial"/>
                <w:kern w:val="2"/>
                <w:lang w:eastAsia="en-US"/>
              </w:rPr>
              <w:t>):  800 x 600 x900 mm (+/-20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C47EF4" w:rsidTr="009F52C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lang w:eastAsia="en-US"/>
              </w:rPr>
            </w:pPr>
            <w:r w:rsidRPr="00C47EF4">
              <w:rPr>
                <w:rFonts w:ascii="Arial" w:eastAsia="Lucida Sans Unicode" w:hAnsi="Arial" w:cs="Arial"/>
                <w:kern w:val="2"/>
                <w:lang w:eastAsia="en-US"/>
              </w:rPr>
              <w:t>4 koła o średnicy min 70 mm w tym min 2 z blokadą</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lang w:eastAsia="en-US"/>
              </w:rPr>
            </w:pPr>
          </w:p>
        </w:tc>
      </w:tr>
      <w:tr w:rsidR="0027352E" w:rsidRPr="00DB75C9" w:rsidTr="009F52C5">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DB75C9" w:rsidRDefault="009F52C5" w:rsidP="0027352E">
            <w:pPr>
              <w:jc w:val="center"/>
              <w:rPr>
                <w:rFonts w:ascii="Arial" w:eastAsia="SimSun" w:hAnsi="Arial" w:cs="Arial"/>
                <w:lang w:eastAsia="zh-CN"/>
              </w:rPr>
            </w:pPr>
            <w:r w:rsidRPr="00DB75C9">
              <w:rPr>
                <w:rFonts w:ascii="Arial" w:eastAsia="SimSun" w:hAnsi="Arial" w:cs="Arial"/>
                <w:lang w:eastAsia="zh-CN"/>
              </w:rPr>
              <w:t>7</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DB75C9" w:rsidRDefault="00B94CDB" w:rsidP="0027352E">
            <w:pPr>
              <w:widowControl w:val="0"/>
              <w:rPr>
                <w:rFonts w:ascii="Arial" w:eastAsiaTheme="minorHAnsi" w:hAnsi="Arial" w:cs="Arial"/>
                <w:lang w:eastAsia="en-US"/>
              </w:rPr>
            </w:pPr>
            <w:r w:rsidRPr="00DB75C9">
              <w:rPr>
                <w:rFonts w:ascii="Arial" w:eastAsiaTheme="minorHAnsi" w:hAnsi="Arial" w:cs="Arial"/>
                <w:lang w:eastAsia="en-US"/>
              </w:rPr>
              <w:t>Wyrób klasyfikowany jako wyrób medyczny. Klasę wyrobu medycznego należy wpisać w odpowiedniej komórce formularza oferty.</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DB75C9" w:rsidRDefault="0027352E" w:rsidP="0027352E">
            <w:pPr>
              <w:jc w:val="center"/>
              <w:rPr>
                <w:rFonts w:ascii="Arial" w:eastAsia="SimSun" w:hAnsi="Arial" w:cs="Arial"/>
                <w:color w:val="000000"/>
                <w:lang w:eastAsia="zh-CN"/>
              </w:rPr>
            </w:pP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DB75C9" w:rsidRDefault="0027352E" w:rsidP="0027352E">
            <w:pPr>
              <w:textAlignment w:val="top"/>
              <w:rPr>
                <w:rFonts w:ascii="Arial" w:eastAsiaTheme="minorHAnsi" w:hAnsi="Arial" w:cs="Arial"/>
                <w:lang w:eastAsia="en-US"/>
              </w:rPr>
            </w:pPr>
          </w:p>
        </w:tc>
      </w:tr>
      <w:tr w:rsidR="003A2FA9"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DB75C9" w:rsidRDefault="003A2FA9" w:rsidP="003A2FA9">
            <w:pPr>
              <w:jc w:val="center"/>
              <w:rPr>
                <w:rFonts w:ascii="Arial" w:eastAsia="SimSun" w:hAnsi="Arial" w:cs="Arial"/>
                <w:lang w:eastAsia="zh-CN"/>
              </w:rPr>
            </w:pPr>
            <w:r w:rsidRPr="00DB75C9">
              <w:rPr>
                <w:rFonts w:ascii="Arial" w:eastAsia="SimSun" w:hAnsi="Arial" w:cs="Arial"/>
                <w:lang w:eastAsia="zh-CN"/>
              </w:rPr>
              <w:t>8</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DB75C9" w:rsidRDefault="003A2FA9" w:rsidP="003A2FA9">
            <w:pPr>
              <w:widowControl w:val="0"/>
              <w:rPr>
                <w:rFonts w:ascii="Arial" w:eastAsiaTheme="minorHAnsi" w:hAnsi="Arial" w:cs="Arial"/>
                <w:lang w:eastAsia="en-US"/>
              </w:rPr>
            </w:pPr>
            <w:r w:rsidRPr="00DB75C9">
              <w:rPr>
                <w:rFonts w:ascii="Arial" w:eastAsiaTheme="minorHAnsi" w:hAnsi="Arial" w:cs="Arial"/>
                <w:lang w:eastAsia="en-US"/>
              </w:rPr>
              <w:t>Gwarancja min. 24 miesiące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3A2FA9" w:rsidRDefault="003A2FA9" w:rsidP="003A2FA9">
            <w:pPr>
              <w:jc w:val="center"/>
              <w:rPr>
                <w:rFonts w:ascii="Arial" w:eastAsia="SimSun" w:hAnsi="Arial" w:cs="Arial"/>
                <w:color w:val="000000"/>
                <w:lang w:eastAsia="zh-CN"/>
              </w:rPr>
            </w:pPr>
            <w:r w:rsidRPr="00DB75C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C47EF4" w:rsidRDefault="003A2FA9" w:rsidP="003A2FA9">
            <w:pPr>
              <w:textAlignment w:val="top"/>
              <w:rPr>
                <w:rFonts w:ascii="Arial" w:eastAsiaTheme="minorHAnsi" w:hAnsi="Arial" w:cs="Arial"/>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FA01BC" w:rsidP="00FA01BC">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D42AC5" w:rsidRPr="00C47EF4">
        <w:rPr>
          <w:rFonts w:ascii="Arial" w:eastAsiaTheme="minorHAnsi" w:hAnsi="Arial" w:cs="Arial"/>
          <w:lang w:eastAsia="en-US"/>
        </w:rPr>
        <w:t>38</w:t>
      </w:r>
    </w:p>
    <w:tbl>
      <w:tblPr>
        <w:tblW w:w="10165" w:type="dxa"/>
        <w:tblCellMar>
          <w:top w:w="15" w:type="dxa"/>
          <w:left w:w="15" w:type="dxa"/>
          <w:bottom w:w="15" w:type="dxa"/>
          <w:right w:w="15" w:type="dxa"/>
        </w:tblCellMar>
        <w:tblLook w:val="04A0" w:firstRow="1" w:lastRow="0" w:firstColumn="1" w:lastColumn="0" w:noHBand="0" w:noVBand="1"/>
      </w:tblPr>
      <w:tblGrid>
        <w:gridCol w:w="425"/>
        <w:gridCol w:w="6329"/>
        <w:gridCol w:w="1989"/>
        <w:gridCol w:w="1422"/>
      </w:tblGrid>
      <w:tr w:rsidR="0027352E" w:rsidRPr="00C47EF4" w:rsidTr="00FA01B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PODEST</w:t>
            </w:r>
          </w:p>
        </w:tc>
      </w:tr>
      <w:tr w:rsidR="0027352E" w:rsidRPr="00C47EF4" w:rsidTr="00FA01B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FA01B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1</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Podest jednostopniowy przeznaczony do użytku na salach operacyjnych i zabiegowych</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2</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Konstrukcja wykonana ze stali nierdzewnej</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3</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Nogi posiadają regulator poziomowania podestu</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4</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Stopnie wykonane z blachy posiadającej antypoślizgowe elementy</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5</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Wymiary (</w:t>
            </w:r>
            <w:proofErr w:type="spellStart"/>
            <w:r w:rsidRPr="003A2FA9">
              <w:rPr>
                <w:rFonts w:ascii="Arial" w:eastAsia="Lucida Sans Unicode" w:hAnsi="Arial" w:cs="Arial"/>
                <w:kern w:val="2"/>
                <w:lang w:eastAsia="en-US"/>
              </w:rPr>
              <w:t>szer</w:t>
            </w:r>
            <w:proofErr w:type="spellEnd"/>
            <w:r w:rsidRPr="003A2FA9">
              <w:rPr>
                <w:rFonts w:ascii="Arial" w:eastAsia="Lucida Sans Unicode" w:hAnsi="Arial" w:cs="Arial"/>
                <w:kern w:val="2"/>
                <w:lang w:eastAsia="en-US"/>
              </w:rPr>
              <w:t>/</w:t>
            </w:r>
            <w:proofErr w:type="spellStart"/>
            <w:r w:rsidRPr="003A2FA9">
              <w:rPr>
                <w:rFonts w:ascii="Arial" w:eastAsia="Lucida Sans Unicode" w:hAnsi="Arial" w:cs="Arial"/>
                <w:kern w:val="2"/>
                <w:lang w:eastAsia="en-US"/>
              </w:rPr>
              <w:t>głęb</w:t>
            </w:r>
            <w:proofErr w:type="spellEnd"/>
            <w:r w:rsidRPr="003A2FA9">
              <w:rPr>
                <w:rFonts w:ascii="Arial" w:eastAsia="Lucida Sans Unicode" w:hAnsi="Arial" w:cs="Arial"/>
                <w:kern w:val="2"/>
                <w:lang w:eastAsia="en-US"/>
              </w:rPr>
              <w:t>/</w:t>
            </w:r>
            <w:proofErr w:type="spellStart"/>
            <w:r w:rsidRPr="003A2FA9">
              <w:rPr>
                <w:rFonts w:ascii="Arial" w:eastAsia="Lucida Sans Unicode" w:hAnsi="Arial" w:cs="Arial"/>
                <w:kern w:val="2"/>
                <w:lang w:eastAsia="en-US"/>
              </w:rPr>
              <w:t>wys</w:t>
            </w:r>
            <w:proofErr w:type="spellEnd"/>
            <w:r w:rsidRPr="003A2FA9">
              <w:rPr>
                <w:rFonts w:ascii="Arial" w:eastAsia="Lucida Sans Unicode" w:hAnsi="Arial" w:cs="Arial"/>
                <w:kern w:val="2"/>
                <w:lang w:eastAsia="en-US"/>
              </w:rPr>
              <w:t>):  500 x 300 x 150 mm (+/-20 mm)</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3A2FA9"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C47EF4" w:rsidRDefault="003A2FA9" w:rsidP="003A2FA9">
            <w:pPr>
              <w:jc w:val="center"/>
              <w:rPr>
                <w:rFonts w:ascii="Arial" w:eastAsia="SimSun" w:hAnsi="Arial" w:cs="Arial"/>
                <w:lang w:eastAsia="zh-CN"/>
              </w:rPr>
            </w:pPr>
            <w:r>
              <w:rPr>
                <w:rFonts w:ascii="Arial" w:eastAsia="SimSun" w:hAnsi="Arial" w:cs="Arial"/>
                <w:lang w:eastAsia="zh-CN"/>
              </w:rPr>
              <w:lastRenderedPageBreak/>
              <w:t>6</w:t>
            </w:r>
          </w:p>
        </w:tc>
        <w:tc>
          <w:tcPr>
            <w:tcW w:w="632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3A2FA9" w:rsidRDefault="003A2FA9" w:rsidP="003A2FA9">
            <w:pPr>
              <w:widowControl w:val="0"/>
              <w:rPr>
                <w:rFonts w:ascii="Arial" w:eastAsia="Lucida Sans Unicode" w:hAnsi="Arial" w:cs="Arial"/>
                <w:kern w:val="2"/>
                <w:lang w:eastAsia="en-US"/>
              </w:rPr>
            </w:pPr>
            <w:r w:rsidRPr="003A2FA9">
              <w:rPr>
                <w:rFonts w:ascii="Arial" w:eastAsia="Lucida Sans Unicode" w:hAnsi="Arial" w:cs="Arial"/>
                <w:kern w:val="2"/>
                <w:lang w:eastAsia="en-US"/>
              </w:rPr>
              <w:t>Gwarancja min. 24 miesiące</w:t>
            </w:r>
          </w:p>
        </w:tc>
        <w:tc>
          <w:tcPr>
            <w:tcW w:w="198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3A2FA9" w:rsidRDefault="003A2FA9" w:rsidP="003A2FA9">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3A2FA9" w:rsidRDefault="003A2FA9" w:rsidP="003A2FA9">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FA01BC" w:rsidP="00FA01BC">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646FB9" w:rsidRPr="00C47EF4">
        <w:rPr>
          <w:rFonts w:ascii="Arial" w:eastAsiaTheme="minorHAnsi" w:hAnsi="Arial" w:cs="Arial"/>
          <w:lang w:eastAsia="en-US"/>
        </w:rPr>
        <w:t>39</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FA01B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rPr>
              <w:t>TABORET Z PNEUMATYCZNA REGULACJĄ WYSOKOŚCI</w:t>
            </w:r>
          </w:p>
        </w:tc>
      </w:tr>
      <w:tr w:rsidR="0027352E" w:rsidRPr="00C47EF4" w:rsidTr="00FA01B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FA01B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Taboret dla personelu medycznego do pomieszczeń szpitalnych</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Konstrukcja taboretu wykonana ze stali nierdzewnej</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Siedzisko tapicerowane z regulacją wysokości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Siedzisko o średnicy 350 mm (+/- 20 mm) wykonane ze spienionego poliuretanu</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 xml:space="preserve">Regulacja wysokości realizowana za pomocą siłownika pneumatycznego przy pomocy dźwigni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Zakres regulacji wysokości min od 440 do 570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Pięcioramienna podstawa o średnicy max 560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lang w:eastAsia="zh-CN"/>
              </w:rPr>
            </w:pPr>
            <w:r w:rsidRPr="003A2FA9">
              <w:rPr>
                <w:rFonts w:ascii="Arial" w:eastAsia="SimSun" w:hAnsi="Arial" w:cs="Arial"/>
                <w:lang w:eastAsia="zh-C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3A2FA9" w:rsidRDefault="0027352E" w:rsidP="0027352E">
            <w:pPr>
              <w:widowControl w:val="0"/>
              <w:rPr>
                <w:rFonts w:ascii="Arial" w:eastAsiaTheme="minorHAnsi" w:hAnsi="Arial" w:cs="Arial"/>
                <w:lang w:eastAsia="en-US"/>
              </w:rPr>
            </w:pPr>
            <w:r w:rsidRPr="003A2FA9">
              <w:rPr>
                <w:rFonts w:ascii="Arial" w:eastAsia="Lucida Sans Unicode" w:hAnsi="Arial" w:cs="Arial"/>
                <w:kern w:val="2"/>
                <w:lang w:eastAsia="en-US"/>
              </w:rPr>
              <w:t>Koła o średnicy min 50 mm, z których co najmniej 2 z blokadą</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3A2FA9" w:rsidRDefault="0027352E" w:rsidP="0027352E">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DB75C9"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DB75C9" w:rsidRDefault="003A2FA9" w:rsidP="0027352E">
            <w:pPr>
              <w:jc w:val="center"/>
              <w:rPr>
                <w:rFonts w:ascii="Arial" w:eastAsia="SimSun" w:hAnsi="Arial" w:cs="Arial"/>
                <w:lang w:eastAsia="zh-CN"/>
              </w:rPr>
            </w:pPr>
            <w:r w:rsidRPr="00DB75C9">
              <w:rPr>
                <w:rFonts w:ascii="Arial" w:eastAsia="SimSun" w:hAnsi="Arial" w:cs="Arial"/>
                <w:lang w:eastAsia="zh-C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DB75C9" w:rsidRDefault="00B94CDB" w:rsidP="0027352E">
            <w:pPr>
              <w:widowControl w:val="0"/>
              <w:rPr>
                <w:rFonts w:ascii="Arial" w:eastAsiaTheme="minorHAnsi" w:hAnsi="Arial" w:cs="Arial"/>
                <w:lang w:eastAsia="en-US"/>
              </w:rPr>
            </w:pPr>
            <w:r w:rsidRPr="00DB75C9">
              <w:rPr>
                <w:rFonts w:ascii="Arial" w:eastAsiaTheme="minorHAnsi" w:hAnsi="Arial" w:cs="Arial"/>
                <w:lang w:eastAsia="en-US"/>
              </w:rPr>
              <w:t>Wyrób klasyfikowany jako wyrób medyczny. Klasę wyrobu medycznego należy wpisać w odpowiedniej komórce formularza oferty.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DB75C9" w:rsidRDefault="003A2FA9" w:rsidP="0027352E">
            <w:pPr>
              <w:jc w:val="center"/>
              <w:rPr>
                <w:rFonts w:ascii="Arial" w:eastAsia="SimSun" w:hAnsi="Arial" w:cs="Arial"/>
                <w:color w:val="000000"/>
                <w:lang w:eastAsia="zh-CN"/>
              </w:rPr>
            </w:pPr>
            <w:r w:rsidRPr="00DB75C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DB75C9" w:rsidRDefault="0027352E" w:rsidP="0027352E">
            <w:pPr>
              <w:textAlignment w:val="top"/>
              <w:rPr>
                <w:rFonts w:ascii="Arial" w:eastAsiaTheme="minorHAnsi" w:hAnsi="Arial" w:cs="Arial"/>
                <w:sz w:val="22"/>
                <w:szCs w:val="22"/>
                <w:lang w:eastAsia="en-US"/>
              </w:rPr>
            </w:pPr>
          </w:p>
        </w:tc>
      </w:tr>
      <w:tr w:rsidR="003A2FA9"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DB75C9" w:rsidRDefault="001E11AE" w:rsidP="003A2FA9">
            <w:pPr>
              <w:jc w:val="center"/>
              <w:rPr>
                <w:rFonts w:ascii="Arial" w:eastAsia="SimSun" w:hAnsi="Arial" w:cs="Arial"/>
                <w:lang w:eastAsia="zh-CN"/>
              </w:rPr>
            </w:pPr>
            <w:r w:rsidRPr="00DB75C9">
              <w:rPr>
                <w:rFonts w:ascii="Arial" w:eastAsia="SimSun" w:hAnsi="Arial" w:cs="Arial"/>
                <w:lang w:eastAsia="zh-CN"/>
              </w:rPr>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DB75C9" w:rsidRDefault="003A2FA9" w:rsidP="003A2FA9">
            <w:pPr>
              <w:widowControl w:val="0"/>
              <w:rPr>
                <w:rFonts w:ascii="Arial" w:eastAsiaTheme="minorHAnsi" w:hAnsi="Arial" w:cs="Arial"/>
                <w:lang w:eastAsia="en-US"/>
              </w:rPr>
            </w:pPr>
            <w:r w:rsidRPr="00DB75C9">
              <w:rPr>
                <w:rFonts w:ascii="Arial" w:eastAsiaTheme="minorHAnsi" w:hAnsi="Arial" w:cs="Arial"/>
                <w:lang w:eastAsia="en-US"/>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A2FA9" w:rsidRPr="003A2FA9" w:rsidRDefault="003A2FA9" w:rsidP="003A2FA9">
            <w:pPr>
              <w:jc w:val="center"/>
              <w:rPr>
                <w:rFonts w:ascii="Arial" w:eastAsia="SimSun" w:hAnsi="Arial" w:cs="Arial"/>
                <w:color w:val="000000"/>
                <w:lang w:eastAsia="zh-CN"/>
              </w:rPr>
            </w:pPr>
            <w:r w:rsidRPr="00DB75C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2FA9" w:rsidRPr="003A2FA9" w:rsidRDefault="003A2FA9" w:rsidP="003A2FA9">
            <w:pPr>
              <w:textAlignment w:val="top"/>
              <w:rPr>
                <w:rFonts w:ascii="Arial" w:eastAsiaTheme="minorHAnsi" w:hAnsi="Arial" w:cs="Arial"/>
                <w:sz w:val="22"/>
                <w:szCs w:val="22"/>
                <w:lang w:eastAsia="en-US"/>
              </w:rPr>
            </w:pPr>
          </w:p>
        </w:tc>
      </w:tr>
    </w:tbl>
    <w:p w:rsidR="0027352E" w:rsidRPr="00C47EF4" w:rsidRDefault="00A1544A" w:rsidP="00A1544A">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C30763" w:rsidRPr="00C47EF4">
        <w:rPr>
          <w:rFonts w:ascii="Arial" w:eastAsiaTheme="minorHAnsi" w:hAnsi="Arial" w:cs="Arial"/>
          <w:lang w:eastAsia="en-US"/>
        </w:rPr>
        <w:t>4</w:t>
      </w:r>
      <w:r w:rsidR="00646FB9" w:rsidRPr="00C47EF4">
        <w:rPr>
          <w:rFonts w:ascii="Arial" w:eastAsiaTheme="minorHAnsi" w:hAnsi="Arial" w:cs="Arial"/>
          <w:lang w:eastAsia="en-US"/>
        </w:rPr>
        <w:t>0</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A1544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rPr>
              <w:t>WÓZEK DO ROZWOŻENIA POSIŁKÓW (BEMAROWY) Z 2 KOMORAMI I DOLNĄ PÓŁKĄ</w:t>
            </w:r>
          </w:p>
        </w:tc>
      </w:tr>
      <w:tr w:rsidR="0027352E" w:rsidRPr="00C47EF4" w:rsidTr="00FA01B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FA01B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rPr>
                <w:rFonts w:ascii="Arial" w:eastAsiaTheme="minorHAnsi" w:hAnsi="Arial" w:cs="Arial"/>
                <w:sz w:val="22"/>
                <w:szCs w:val="22"/>
                <w:lang w:eastAsia="en-US"/>
              </w:rPr>
            </w:pPr>
            <w:r w:rsidRPr="00C47EF4">
              <w:rPr>
                <w:rFonts w:ascii="Arial" w:eastAsia="Lucida Sans Unicode" w:hAnsi="Arial" w:cs="Arial"/>
                <w:kern w:val="2"/>
                <w:sz w:val="22"/>
                <w:szCs w:val="22"/>
                <w:lang w:eastAsia="en-US"/>
              </w:rPr>
              <w:t>Wózek wykonany w całości ze stali nierdzewnej</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sz w:val="22"/>
                <w:szCs w:val="22"/>
                <w:lang w:eastAsia="en-US"/>
              </w:rPr>
            </w:pPr>
            <w:r w:rsidRPr="00C47EF4">
              <w:rPr>
                <w:rFonts w:ascii="Arial" w:eastAsia="Lucida Sans Unicode" w:hAnsi="Arial" w:cs="Arial"/>
                <w:kern w:val="2"/>
                <w:sz w:val="22"/>
                <w:szCs w:val="22"/>
                <w:lang w:eastAsia="en-US"/>
              </w:rPr>
              <w:t>Trzy blaty z wgłębieniem utrudniającym wypadnięcie przedmiotów z wózka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sz w:val="22"/>
                <w:szCs w:val="22"/>
                <w:lang w:eastAsia="en-US"/>
              </w:rPr>
            </w:pPr>
            <w:r w:rsidRPr="00C47EF4">
              <w:rPr>
                <w:rFonts w:ascii="Arial" w:eastAsia="Lucida Sans Unicode" w:hAnsi="Arial" w:cs="Arial"/>
                <w:kern w:val="2"/>
                <w:sz w:val="22"/>
                <w:szCs w:val="22"/>
                <w:lang w:eastAsia="en-US"/>
              </w:rPr>
              <w:t>Uchwyt do prowadzenia z jednej strony wózka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EB6D43" w:rsidP="0027352E">
            <w:pPr>
              <w:widowControl w:val="0"/>
              <w:rPr>
                <w:rFonts w:ascii="Arial" w:eastAsiaTheme="minorHAnsi" w:hAnsi="Arial" w:cs="Arial"/>
                <w:sz w:val="22"/>
                <w:szCs w:val="22"/>
                <w:lang w:eastAsia="en-US"/>
              </w:rPr>
            </w:pPr>
            <w:r w:rsidRPr="00C47EF4">
              <w:rPr>
                <w:rFonts w:ascii="Arial" w:eastAsia="Lucida Sans Unicode" w:hAnsi="Arial" w:cs="Arial"/>
                <w:kern w:val="2"/>
                <w:sz w:val="22"/>
                <w:szCs w:val="22"/>
                <w:lang w:eastAsia="en-US"/>
              </w:rPr>
              <w:t>Wymiar (</w:t>
            </w:r>
            <w:proofErr w:type="spellStart"/>
            <w:r w:rsidRPr="00C47EF4">
              <w:rPr>
                <w:rFonts w:ascii="Arial" w:eastAsia="Lucida Sans Unicode" w:hAnsi="Arial" w:cs="Arial"/>
                <w:kern w:val="2"/>
                <w:sz w:val="22"/>
                <w:szCs w:val="22"/>
                <w:lang w:eastAsia="en-US"/>
              </w:rPr>
              <w:t>szer</w:t>
            </w:r>
            <w:proofErr w:type="spellEnd"/>
            <w:r w:rsidRPr="00C47EF4">
              <w:rPr>
                <w:rFonts w:ascii="Arial" w:eastAsia="Lucida Sans Unicode" w:hAnsi="Arial" w:cs="Arial"/>
                <w:kern w:val="2"/>
                <w:sz w:val="22"/>
                <w:szCs w:val="22"/>
                <w:lang w:eastAsia="en-US"/>
              </w:rPr>
              <w:t>/</w:t>
            </w:r>
            <w:proofErr w:type="spellStart"/>
            <w:r w:rsidRPr="00C47EF4">
              <w:rPr>
                <w:rFonts w:ascii="Arial" w:eastAsia="Lucida Sans Unicode" w:hAnsi="Arial" w:cs="Arial"/>
                <w:kern w:val="2"/>
                <w:sz w:val="22"/>
                <w:szCs w:val="22"/>
                <w:lang w:eastAsia="en-US"/>
              </w:rPr>
              <w:t>głęb</w:t>
            </w:r>
            <w:proofErr w:type="spellEnd"/>
            <w:r w:rsidRPr="00C47EF4">
              <w:rPr>
                <w:rFonts w:ascii="Arial" w:eastAsia="Lucida Sans Unicode" w:hAnsi="Arial" w:cs="Arial"/>
                <w:kern w:val="2"/>
                <w:sz w:val="22"/>
                <w:szCs w:val="22"/>
                <w:lang w:eastAsia="en-US"/>
              </w:rPr>
              <w:t>/</w:t>
            </w:r>
            <w:proofErr w:type="spellStart"/>
            <w:r w:rsidRPr="00C47EF4">
              <w:rPr>
                <w:rFonts w:ascii="Arial" w:eastAsia="Lucida Sans Unicode" w:hAnsi="Arial" w:cs="Arial"/>
                <w:kern w:val="2"/>
                <w:sz w:val="22"/>
                <w:szCs w:val="22"/>
                <w:lang w:eastAsia="en-US"/>
              </w:rPr>
              <w:t>wys</w:t>
            </w:r>
            <w:proofErr w:type="spellEnd"/>
            <w:r w:rsidRPr="00C47EF4">
              <w:rPr>
                <w:rFonts w:ascii="Arial" w:eastAsia="Lucida Sans Unicode" w:hAnsi="Arial" w:cs="Arial"/>
                <w:kern w:val="2"/>
                <w:sz w:val="22"/>
                <w:szCs w:val="22"/>
                <w:lang w:eastAsia="en-US"/>
              </w:rPr>
              <w:t xml:space="preserve">): </w:t>
            </w:r>
            <w:r w:rsidR="0027352E" w:rsidRPr="00C47EF4">
              <w:rPr>
                <w:rFonts w:ascii="Arial" w:eastAsia="Lucida Sans Unicode" w:hAnsi="Arial" w:cs="Arial"/>
                <w:kern w:val="2"/>
                <w:sz w:val="22"/>
                <w:szCs w:val="22"/>
                <w:lang w:eastAsia="en-US"/>
              </w:rPr>
              <w:t>800 x 600 x900 mm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rPr>
                <w:rFonts w:ascii="Arial" w:eastAsiaTheme="minorHAnsi" w:hAnsi="Arial" w:cs="Arial"/>
                <w:sz w:val="22"/>
                <w:szCs w:val="22"/>
                <w:lang w:eastAsia="en-US"/>
              </w:rPr>
            </w:pPr>
            <w:r w:rsidRPr="00C47EF4">
              <w:rPr>
                <w:rFonts w:ascii="Arial" w:eastAsia="Lucida Sans Unicode" w:hAnsi="Arial" w:cs="Arial"/>
                <w:kern w:val="2"/>
                <w:sz w:val="22"/>
                <w:szCs w:val="22"/>
                <w:lang w:eastAsia="en-US"/>
              </w:rPr>
              <w:t>4 koła o średnicy min 70 mm w tym min 2 z blokadą</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1E11A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C47EF4" w:rsidRDefault="001E11AE" w:rsidP="00952AB3">
            <w:pPr>
              <w:jc w:val="center"/>
              <w:rPr>
                <w:rFonts w:ascii="Arial" w:eastAsia="SimSun" w:hAnsi="Arial" w:cs="Arial"/>
                <w:lang w:eastAsia="zh-CN"/>
              </w:rPr>
            </w:pPr>
            <w:r>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1E11AE" w:rsidRDefault="001E11AE" w:rsidP="00952AB3">
            <w:pPr>
              <w:widowControl w:val="0"/>
              <w:rPr>
                <w:rFonts w:ascii="Arial" w:eastAsia="Lucida Sans Unicode" w:hAnsi="Arial" w:cs="Arial"/>
                <w:kern w:val="2"/>
                <w:sz w:val="22"/>
                <w:szCs w:val="22"/>
                <w:lang w:eastAsia="en-US"/>
              </w:rPr>
            </w:pPr>
            <w:r w:rsidRPr="001E11AE">
              <w:rPr>
                <w:rFonts w:ascii="Arial" w:eastAsia="Lucida Sans Unicode" w:hAnsi="Arial" w:cs="Arial"/>
                <w:kern w:val="2"/>
                <w:sz w:val="22"/>
                <w:szCs w:val="22"/>
                <w:lang w:eastAsia="en-US"/>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3A2FA9" w:rsidRDefault="001E11AE" w:rsidP="00952AB3">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3A2FA9" w:rsidRDefault="001E11AE" w:rsidP="00952AB3">
            <w:pPr>
              <w:textAlignment w:val="top"/>
              <w:rPr>
                <w:rFonts w:ascii="Arial" w:eastAsiaTheme="minorHAnsi" w:hAnsi="Arial" w:cs="Arial"/>
                <w:sz w:val="22"/>
                <w:szCs w:val="22"/>
                <w:lang w:eastAsia="en-US"/>
              </w:rPr>
            </w:pPr>
          </w:p>
        </w:tc>
      </w:tr>
    </w:tbl>
    <w:p w:rsidR="00A1544A" w:rsidRPr="00C47EF4" w:rsidRDefault="00A1544A" w:rsidP="0027352E">
      <w:pPr>
        <w:rPr>
          <w:rFonts w:ascii="Arial" w:eastAsiaTheme="minorHAnsi" w:hAnsi="Arial" w:cs="Arial"/>
          <w:sz w:val="22"/>
          <w:szCs w:val="22"/>
          <w:lang w:eastAsia="en-US"/>
        </w:rPr>
      </w:pPr>
    </w:p>
    <w:p w:rsidR="0027352E" w:rsidRPr="00C47EF4" w:rsidRDefault="00A1544A" w:rsidP="00A1544A">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C30763" w:rsidRPr="00C47EF4">
        <w:rPr>
          <w:rFonts w:ascii="Arial" w:eastAsiaTheme="minorHAnsi" w:hAnsi="Arial" w:cs="Arial"/>
          <w:lang w:eastAsia="en-US"/>
        </w:rPr>
        <w:t>4</w:t>
      </w:r>
      <w:r w:rsidR="00646FB9" w:rsidRPr="00C47EF4">
        <w:rPr>
          <w:rFonts w:ascii="Arial" w:eastAsiaTheme="minorHAnsi" w:hAnsi="Arial" w:cs="Arial"/>
          <w:lang w:eastAsia="en-US"/>
        </w:rPr>
        <w:t>1</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A1544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rPr>
              <w:t>ZMYWARKO - WYPARZARKA</w:t>
            </w:r>
          </w:p>
        </w:tc>
      </w:tr>
      <w:tr w:rsidR="0027352E" w:rsidRPr="00C47EF4" w:rsidTr="00A1544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A1544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Theme="minorHAnsi" w:hAnsi="Arial" w:cs="Arial"/>
                <w:sz w:val="22"/>
                <w:szCs w:val="22"/>
                <w:lang w:eastAsia="en-US"/>
              </w:rPr>
            </w:pPr>
            <w:r w:rsidRPr="00C47EF4">
              <w:rPr>
                <w:rFonts w:ascii="Arial" w:eastAsiaTheme="minorHAnsi" w:hAnsi="Arial" w:cs="Arial"/>
                <w:sz w:val="22"/>
                <w:szCs w:val="22"/>
                <w:lang w:eastAsia="en-US"/>
              </w:rPr>
              <w:t>Profesjonalna zmywarka z funkcją wyparzania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Theme="minorHAnsi" w:hAnsi="Arial" w:cs="Arial"/>
                <w:sz w:val="22"/>
                <w:szCs w:val="22"/>
                <w:lang w:eastAsia="en-US"/>
              </w:rPr>
            </w:pPr>
            <w:r w:rsidRPr="00C47EF4">
              <w:rPr>
                <w:rFonts w:ascii="Arial" w:eastAsiaTheme="minorHAnsi" w:hAnsi="Arial" w:cs="Arial"/>
                <w:sz w:val="22"/>
                <w:szCs w:val="22"/>
                <w:lang w:eastAsia="en-US"/>
              </w:rPr>
              <w:t>Wykonana ze stali nierdzewnej</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Theme="minorHAnsi" w:hAnsi="Arial" w:cs="Arial"/>
                <w:sz w:val="22"/>
                <w:szCs w:val="22"/>
                <w:lang w:eastAsia="en-US"/>
              </w:rPr>
            </w:pPr>
            <w:r w:rsidRPr="00C47EF4">
              <w:rPr>
                <w:rFonts w:ascii="Arial" w:eastAsiaTheme="minorHAnsi" w:hAnsi="Arial" w:cs="Arial"/>
                <w:sz w:val="22"/>
                <w:szCs w:val="22"/>
                <w:lang w:eastAsia="en-US"/>
              </w:rPr>
              <w:t>Sterowanie elektromechaniczne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Theme="minorHAnsi" w:hAnsi="Arial" w:cs="Arial"/>
                <w:sz w:val="22"/>
                <w:szCs w:val="22"/>
                <w:lang w:eastAsia="en-US"/>
              </w:rPr>
            </w:pPr>
            <w:r w:rsidRPr="00C47EF4">
              <w:rPr>
                <w:rFonts w:ascii="Arial" w:eastAsiaTheme="minorHAnsi" w:hAnsi="Arial" w:cs="Arial"/>
                <w:sz w:val="22"/>
                <w:szCs w:val="22"/>
                <w:lang w:eastAsia="en-US"/>
              </w:rPr>
              <w:t>Zmywarka powinna być przystosowana do mycia tac GN 1/1</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rPr>
                <w:rFonts w:ascii="Arial" w:eastAsiaTheme="minorHAnsi" w:hAnsi="Arial" w:cs="Arial"/>
                <w:sz w:val="22"/>
                <w:szCs w:val="22"/>
                <w:lang w:eastAsia="en-US"/>
              </w:rPr>
            </w:pPr>
            <w:proofErr w:type="spellStart"/>
            <w:r w:rsidRPr="00C47EF4">
              <w:rPr>
                <w:rFonts w:ascii="Arial" w:eastAsiaTheme="minorHAnsi" w:hAnsi="Arial" w:cs="Arial"/>
                <w:sz w:val="22"/>
                <w:szCs w:val="22"/>
                <w:lang w:eastAsia="en-US"/>
              </w:rPr>
              <w:t>Jelitkowe</w:t>
            </w:r>
            <w:proofErr w:type="spellEnd"/>
            <w:r w:rsidRPr="00C47EF4">
              <w:rPr>
                <w:rFonts w:ascii="Arial" w:eastAsiaTheme="minorHAnsi" w:hAnsi="Arial" w:cs="Arial"/>
                <w:sz w:val="22"/>
                <w:szCs w:val="22"/>
                <w:lang w:eastAsia="en-US"/>
              </w:rPr>
              <w:t xml:space="preserve"> dozowniki płynu myjącego</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autoSpaceDE w:val="0"/>
              <w:ind w:right="-20"/>
              <w:rPr>
                <w:rFonts w:ascii="Arial" w:eastAsiaTheme="minorHAnsi" w:hAnsi="Arial" w:cs="Arial"/>
                <w:sz w:val="22"/>
                <w:szCs w:val="22"/>
                <w:lang w:eastAsia="en-US"/>
              </w:rPr>
            </w:pPr>
            <w:r w:rsidRPr="00C47EF4">
              <w:rPr>
                <w:rFonts w:ascii="Arial" w:eastAsiaTheme="minorHAnsi" w:hAnsi="Arial" w:cs="Arial"/>
                <w:sz w:val="22"/>
                <w:szCs w:val="22"/>
                <w:lang w:eastAsia="en-US"/>
              </w:rPr>
              <w:t>Możliwość ustawienia czasu trwania cyklu 120 lub 180 sekund</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autoSpaceDE w:val="0"/>
              <w:ind w:right="-20"/>
              <w:rPr>
                <w:rFonts w:ascii="Arial" w:eastAsiaTheme="minorHAnsi" w:hAnsi="Arial" w:cs="Arial"/>
                <w:sz w:val="22"/>
                <w:szCs w:val="22"/>
                <w:lang w:eastAsia="en-US"/>
              </w:rPr>
            </w:pPr>
            <w:r w:rsidRPr="00C47EF4">
              <w:rPr>
                <w:rFonts w:ascii="Arial" w:eastAsiaTheme="minorHAnsi" w:hAnsi="Arial" w:cs="Arial"/>
                <w:sz w:val="22"/>
                <w:szCs w:val="22"/>
                <w:lang w:eastAsia="en-US"/>
              </w:rPr>
              <w:t>Kontrolki temperatury pracy bojlera i komory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autoSpaceDE w:val="0"/>
              <w:ind w:right="-20"/>
              <w:rPr>
                <w:rFonts w:ascii="Arial" w:eastAsiaTheme="minorHAnsi" w:hAnsi="Arial" w:cs="Arial"/>
                <w:sz w:val="22"/>
                <w:szCs w:val="22"/>
                <w:lang w:eastAsia="en-US"/>
              </w:rPr>
            </w:pPr>
            <w:r w:rsidRPr="00C47EF4">
              <w:rPr>
                <w:rFonts w:ascii="Arial" w:eastAsiaTheme="minorHAnsi" w:hAnsi="Arial" w:cs="Arial"/>
                <w:sz w:val="22"/>
                <w:szCs w:val="22"/>
                <w:lang w:eastAsia="en-US"/>
              </w:rPr>
              <w:t xml:space="preserve">2 pary ramion myjąco – płuczących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1E11A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C47EF4" w:rsidRDefault="001E11AE" w:rsidP="0027352E">
            <w:pPr>
              <w:jc w:val="center"/>
              <w:rPr>
                <w:rFonts w:ascii="Arial" w:eastAsia="SimSun" w:hAnsi="Arial" w:cs="Arial"/>
                <w:lang w:eastAsia="zh-CN"/>
              </w:rPr>
            </w:pPr>
            <w:r w:rsidRPr="00C47EF4">
              <w:rPr>
                <w:rFonts w:ascii="Arial" w:eastAsia="SimSun" w:hAnsi="Arial" w:cs="Arial"/>
                <w:lang w:eastAsia="zh-C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C47EF4" w:rsidRDefault="001E11AE" w:rsidP="0027352E">
            <w:pPr>
              <w:widowControl w:val="0"/>
              <w:autoSpaceDE w:val="0"/>
              <w:ind w:right="-20"/>
              <w:rPr>
                <w:rFonts w:ascii="Arial" w:eastAsiaTheme="minorHAnsi" w:hAnsi="Arial" w:cs="Arial"/>
                <w:sz w:val="22"/>
                <w:szCs w:val="22"/>
                <w:lang w:eastAsia="en-US"/>
              </w:rPr>
            </w:pPr>
            <w:r w:rsidRPr="00C47EF4">
              <w:rPr>
                <w:rFonts w:ascii="Arial" w:eastAsiaTheme="minorHAnsi" w:hAnsi="Arial" w:cs="Arial"/>
                <w:sz w:val="22"/>
                <w:szCs w:val="22"/>
                <w:lang w:eastAsia="en-US"/>
              </w:rPr>
              <w:t>Zużycie wody max. 3 litry/cykl</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Default="001E11AE" w:rsidP="001E11AE">
            <w:pPr>
              <w:jc w:val="center"/>
            </w:pPr>
            <w:r w:rsidRPr="005D5686">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C47EF4" w:rsidRDefault="001E11AE" w:rsidP="0027352E">
            <w:pPr>
              <w:textAlignment w:val="top"/>
              <w:rPr>
                <w:rFonts w:ascii="Arial" w:eastAsiaTheme="minorHAnsi" w:hAnsi="Arial" w:cs="Arial"/>
                <w:sz w:val="22"/>
                <w:szCs w:val="22"/>
                <w:lang w:eastAsia="en-US"/>
              </w:rPr>
            </w:pPr>
          </w:p>
        </w:tc>
      </w:tr>
      <w:tr w:rsidR="001E11A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C47EF4" w:rsidRDefault="001E11AE" w:rsidP="0027352E">
            <w:pPr>
              <w:jc w:val="center"/>
              <w:rPr>
                <w:rFonts w:ascii="Arial" w:eastAsia="SimSun" w:hAnsi="Arial" w:cs="Arial"/>
                <w:lang w:eastAsia="zh-CN"/>
              </w:rPr>
            </w:pPr>
            <w:r w:rsidRPr="00C47EF4">
              <w:rPr>
                <w:rFonts w:ascii="Arial" w:eastAsia="SimSun" w:hAnsi="Arial" w:cs="Arial"/>
                <w:lang w:eastAsia="zh-CN"/>
              </w:rPr>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C47EF4" w:rsidRDefault="001E11AE" w:rsidP="0027352E">
            <w:pPr>
              <w:widowControl w:val="0"/>
              <w:autoSpaceDE w:val="0"/>
              <w:ind w:right="-20"/>
              <w:rPr>
                <w:rFonts w:ascii="Arial" w:eastAsiaTheme="minorHAnsi" w:hAnsi="Arial" w:cs="Arial"/>
                <w:sz w:val="22"/>
                <w:szCs w:val="22"/>
                <w:lang w:eastAsia="en-US"/>
              </w:rPr>
            </w:pPr>
            <w:r w:rsidRPr="00C47EF4">
              <w:rPr>
                <w:rFonts w:ascii="Arial" w:eastAsiaTheme="minorHAnsi" w:hAnsi="Arial" w:cs="Arial"/>
                <w:sz w:val="22"/>
                <w:szCs w:val="22"/>
                <w:lang w:eastAsia="en-US"/>
              </w:rPr>
              <w:t>Maksymalna wysokość mytego naczynia min. 300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Default="001E11AE" w:rsidP="001E11AE">
            <w:pPr>
              <w:jc w:val="center"/>
            </w:pPr>
            <w:r w:rsidRPr="005D5686">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C47EF4" w:rsidRDefault="001E11AE" w:rsidP="0027352E">
            <w:pPr>
              <w:textAlignment w:val="top"/>
              <w:rPr>
                <w:rFonts w:ascii="Arial" w:eastAsiaTheme="minorHAnsi" w:hAnsi="Arial" w:cs="Arial"/>
                <w:sz w:val="22"/>
                <w:szCs w:val="22"/>
                <w:lang w:eastAsia="en-US"/>
              </w:rPr>
            </w:pPr>
          </w:p>
        </w:tc>
      </w:tr>
      <w:tr w:rsidR="001E11A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C47EF4" w:rsidRDefault="001E11AE" w:rsidP="0027352E">
            <w:pPr>
              <w:jc w:val="center"/>
              <w:rPr>
                <w:rFonts w:ascii="Arial" w:eastAsia="SimSun" w:hAnsi="Arial" w:cs="Arial"/>
                <w:lang w:eastAsia="zh-CN"/>
              </w:rPr>
            </w:pPr>
            <w:r w:rsidRPr="00C47EF4">
              <w:rPr>
                <w:rFonts w:ascii="Arial" w:eastAsia="SimSun" w:hAnsi="Arial" w:cs="Arial"/>
                <w:lang w:eastAsia="zh-CN"/>
              </w:rPr>
              <w:t>11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C47EF4" w:rsidRDefault="001E11AE" w:rsidP="0027352E">
            <w:pPr>
              <w:widowControl w:val="0"/>
              <w:autoSpaceDE w:val="0"/>
              <w:ind w:right="-20"/>
              <w:rPr>
                <w:rFonts w:ascii="Arial" w:eastAsiaTheme="minorHAnsi" w:hAnsi="Arial" w:cs="Arial"/>
                <w:sz w:val="22"/>
                <w:szCs w:val="22"/>
                <w:lang w:eastAsia="en-US"/>
              </w:rPr>
            </w:pPr>
            <w:r w:rsidRPr="00C47EF4">
              <w:rPr>
                <w:rFonts w:ascii="Arial" w:eastAsiaTheme="minorHAnsi" w:hAnsi="Arial" w:cs="Arial"/>
                <w:sz w:val="22"/>
                <w:szCs w:val="22"/>
                <w:lang w:eastAsia="en-US"/>
              </w:rPr>
              <w:t>Kosz o wymiarach min. 500x500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Default="001E11AE" w:rsidP="001E11AE">
            <w:pPr>
              <w:jc w:val="center"/>
            </w:pPr>
            <w:r w:rsidRPr="005D5686">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C47EF4" w:rsidRDefault="001E11AE" w:rsidP="0027352E">
            <w:pPr>
              <w:textAlignment w:val="top"/>
              <w:rPr>
                <w:rFonts w:ascii="Arial" w:eastAsiaTheme="minorHAnsi" w:hAnsi="Arial" w:cs="Arial"/>
                <w:sz w:val="22"/>
                <w:szCs w:val="22"/>
                <w:lang w:eastAsia="en-US"/>
              </w:rPr>
            </w:pPr>
          </w:p>
        </w:tc>
      </w:tr>
      <w:tr w:rsidR="001E11A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C47EF4" w:rsidRDefault="001E11AE" w:rsidP="0027352E">
            <w:pPr>
              <w:jc w:val="center"/>
              <w:rPr>
                <w:rFonts w:ascii="Arial" w:eastAsia="SimSun" w:hAnsi="Arial" w:cs="Arial"/>
                <w:lang w:eastAsia="zh-CN"/>
              </w:rPr>
            </w:pPr>
            <w:r w:rsidRPr="00C47EF4">
              <w:rPr>
                <w:rFonts w:ascii="Arial" w:eastAsia="SimSun" w:hAnsi="Arial" w:cs="Arial"/>
                <w:lang w:eastAsia="zh-CN"/>
              </w:rPr>
              <w:t>12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C47EF4" w:rsidRDefault="001E11AE" w:rsidP="0027352E">
            <w:pPr>
              <w:widowControl w:val="0"/>
              <w:autoSpaceDE w:val="0"/>
              <w:ind w:right="-20"/>
              <w:rPr>
                <w:rFonts w:ascii="Arial" w:eastAsiaTheme="minorHAnsi" w:hAnsi="Arial" w:cs="Arial"/>
                <w:sz w:val="22"/>
                <w:szCs w:val="22"/>
                <w:lang w:eastAsia="en-US"/>
              </w:rPr>
            </w:pPr>
            <w:r w:rsidRPr="00C47EF4">
              <w:rPr>
                <w:rFonts w:ascii="Arial" w:eastAsiaTheme="minorHAnsi" w:hAnsi="Arial" w:cs="Arial"/>
                <w:sz w:val="22"/>
                <w:szCs w:val="22"/>
                <w:lang w:eastAsia="en-US"/>
              </w:rPr>
              <w:t>W komplecie kosz do talerzy, kosz uniwersalny na szkło i pojemnik na sztućce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Default="001E11AE" w:rsidP="001E11AE">
            <w:pPr>
              <w:jc w:val="center"/>
            </w:pPr>
            <w:r w:rsidRPr="005D5686">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C47EF4" w:rsidRDefault="001E11AE" w:rsidP="0027352E">
            <w:pPr>
              <w:textAlignment w:val="top"/>
              <w:rPr>
                <w:rFonts w:ascii="Arial" w:eastAsiaTheme="minorHAnsi" w:hAnsi="Arial" w:cs="Arial"/>
                <w:sz w:val="22"/>
                <w:szCs w:val="22"/>
                <w:lang w:eastAsia="en-US"/>
              </w:rPr>
            </w:pPr>
          </w:p>
        </w:tc>
      </w:tr>
      <w:tr w:rsidR="001E11A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C47EF4" w:rsidRDefault="001E11AE" w:rsidP="0027352E">
            <w:pPr>
              <w:jc w:val="center"/>
              <w:rPr>
                <w:rFonts w:ascii="Arial" w:eastAsia="SimSun" w:hAnsi="Arial" w:cs="Arial"/>
                <w:lang w:eastAsia="zh-CN"/>
              </w:rPr>
            </w:pPr>
            <w:r w:rsidRPr="00C47EF4">
              <w:rPr>
                <w:rFonts w:ascii="Arial" w:eastAsia="SimSun" w:hAnsi="Arial" w:cs="Arial"/>
                <w:lang w:eastAsia="zh-CN"/>
              </w:rPr>
              <w:t>13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C47EF4" w:rsidRDefault="001E11AE" w:rsidP="0027352E">
            <w:pPr>
              <w:widowControl w:val="0"/>
              <w:autoSpaceDE w:val="0"/>
              <w:ind w:right="-20"/>
              <w:rPr>
                <w:rFonts w:ascii="Arial" w:eastAsiaTheme="minorHAnsi" w:hAnsi="Arial" w:cs="Arial"/>
                <w:sz w:val="22"/>
                <w:szCs w:val="22"/>
                <w:lang w:eastAsia="en-US"/>
              </w:rPr>
            </w:pPr>
            <w:r w:rsidRPr="00C47EF4">
              <w:rPr>
                <w:rFonts w:ascii="Arial" w:eastAsiaTheme="minorHAnsi" w:hAnsi="Arial" w:cs="Arial"/>
                <w:sz w:val="22"/>
                <w:szCs w:val="22"/>
                <w:lang w:eastAsia="en-US"/>
              </w:rPr>
              <w:t>Wymiary:</w:t>
            </w:r>
          </w:p>
          <w:p w:rsidR="001E11AE" w:rsidRPr="00C47EF4" w:rsidRDefault="001E11AE" w:rsidP="0027352E">
            <w:pPr>
              <w:widowControl w:val="0"/>
              <w:autoSpaceDE w:val="0"/>
              <w:ind w:right="-20"/>
              <w:rPr>
                <w:rFonts w:ascii="Arial" w:eastAsiaTheme="minorHAnsi" w:hAnsi="Arial" w:cs="Arial"/>
                <w:sz w:val="22"/>
                <w:szCs w:val="22"/>
                <w:lang w:eastAsia="en-US"/>
              </w:rPr>
            </w:pPr>
            <w:r w:rsidRPr="00C47EF4">
              <w:rPr>
                <w:rFonts w:ascii="Arial" w:eastAsiaTheme="minorHAnsi" w:hAnsi="Arial" w:cs="Arial"/>
                <w:sz w:val="22"/>
                <w:szCs w:val="22"/>
                <w:lang w:eastAsia="en-US"/>
              </w:rPr>
              <w:t>- wysokość max. 840 mm,</w:t>
            </w:r>
          </w:p>
          <w:p w:rsidR="001E11AE" w:rsidRPr="00C47EF4" w:rsidRDefault="001E11AE" w:rsidP="0027352E">
            <w:pPr>
              <w:widowControl w:val="0"/>
              <w:autoSpaceDE w:val="0"/>
              <w:ind w:right="-20"/>
              <w:rPr>
                <w:rFonts w:ascii="Arial" w:eastAsiaTheme="minorHAnsi" w:hAnsi="Arial" w:cs="Arial"/>
                <w:sz w:val="22"/>
                <w:szCs w:val="22"/>
                <w:lang w:eastAsia="en-US"/>
              </w:rPr>
            </w:pPr>
            <w:r w:rsidRPr="00C47EF4">
              <w:rPr>
                <w:rFonts w:ascii="Arial" w:eastAsiaTheme="minorHAnsi" w:hAnsi="Arial" w:cs="Arial"/>
                <w:sz w:val="22"/>
                <w:szCs w:val="22"/>
                <w:lang w:eastAsia="en-US"/>
              </w:rPr>
              <w:t>- szerokość max. 670 mm,</w:t>
            </w:r>
          </w:p>
          <w:p w:rsidR="001E11AE" w:rsidRPr="00C47EF4" w:rsidRDefault="001E11AE" w:rsidP="0027352E">
            <w:pPr>
              <w:widowControl w:val="0"/>
              <w:autoSpaceDE w:val="0"/>
              <w:ind w:right="-20"/>
              <w:rPr>
                <w:rFonts w:ascii="Arial" w:eastAsiaTheme="minorHAnsi" w:hAnsi="Arial" w:cs="Arial"/>
                <w:sz w:val="22"/>
                <w:szCs w:val="22"/>
                <w:lang w:eastAsia="en-US"/>
              </w:rPr>
            </w:pPr>
            <w:r w:rsidRPr="00C47EF4">
              <w:rPr>
                <w:rFonts w:ascii="Arial" w:eastAsiaTheme="minorHAnsi" w:hAnsi="Arial" w:cs="Arial"/>
                <w:sz w:val="22"/>
                <w:szCs w:val="22"/>
                <w:lang w:eastAsia="en-US"/>
              </w:rPr>
              <w:t>- głębokość max. 570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Default="001E11AE" w:rsidP="001E11AE">
            <w:pPr>
              <w:jc w:val="center"/>
            </w:pPr>
            <w:r w:rsidRPr="005D5686">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C47EF4" w:rsidRDefault="001E11AE" w:rsidP="0027352E">
            <w:pPr>
              <w:textAlignment w:val="top"/>
              <w:rPr>
                <w:rFonts w:ascii="Arial" w:eastAsiaTheme="minorHAnsi" w:hAnsi="Arial" w:cs="Arial"/>
                <w:sz w:val="22"/>
                <w:szCs w:val="22"/>
                <w:lang w:eastAsia="en-US"/>
              </w:rPr>
            </w:pPr>
          </w:p>
        </w:tc>
      </w:tr>
      <w:tr w:rsidR="001E11A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C47EF4" w:rsidRDefault="001E11AE" w:rsidP="00952AB3">
            <w:pPr>
              <w:jc w:val="center"/>
              <w:rPr>
                <w:rFonts w:ascii="Arial" w:eastAsia="SimSun" w:hAnsi="Arial" w:cs="Arial"/>
                <w:lang w:eastAsia="zh-CN"/>
              </w:rPr>
            </w:pPr>
            <w:r>
              <w:rPr>
                <w:rFonts w:ascii="Arial" w:eastAsia="SimSun" w:hAnsi="Arial" w:cs="Arial"/>
                <w:lang w:eastAsia="zh-CN"/>
              </w:rPr>
              <w:t>14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1E11AE" w:rsidRDefault="001E11AE" w:rsidP="001E11AE">
            <w:pPr>
              <w:widowControl w:val="0"/>
              <w:autoSpaceDE w:val="0"/>
              <w:ind w:right="-20"/>
              <w:rPr>
                <w:rFonts w:ascii="Arial" w:eastAsiaTheme="minorHAnsi" w:hAnsi="Arial" w:cs="Arial"/>
                <w:sz w:val="22"/>
                <w:szCs w:val="22"/>
                <w:lang w:eastAsia="en-US"/>
              </w:rPr>
            </w:pPr>
            <w:r w:rsidRPr="001E11AE">
              <w:rPr>
                <w:rFonts w:ascii="Arial" w:eastAsiaTheme="minorHAnsi" w:hAnsi="Arial" w:cs="Arial"/>
                <w:sz w:val="22"/>
                <w:szCs w:val="22"/>
                <w:lang w:eastAsia="en-US"/>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3A2FA9" w:rsidRDefault="001E11AE" w:rsidP="00952AB3">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3A2FA9" w:rsidRDefault="001E11AE" w:rsidP="00952AB3">
            <w:pPr>
              <w:textAlignment w:val="top"/>
              <w:rPr>
                <w:rFonts w:ascii="Arial" w:eastAsiaTheme="minorHAnsi" w:hAnsi="Arial" w:cs="Arial"/>
                <w:sz w:val="22"/>
                <w:szCs w:val="22"/>
                <w:lang w:eastAsia="en-US"/>
              </w:rPr>
            </w:pPr>
          </w:p>
        </w:tc>
      </w:tr>
    </w:tbl>
    <w:p w:rsidR="0027352E" w:rsidRPr="00C47EF4" w:rsidRDefault="00A1544A" w:rsidP="00A1544A">
      <w:pPr>
        <w:jc w:val="right"/>
        <w:rPr>
          <w:rFonts w:ascii="Arial" w:eastAsiaTheme="minorHAnsi" w:hAnsi="Arial" w:cs="Arial"/>
          <w:sz w:val="22"/>
          <w:szCs w:val="22"/>
          <w:lang w:eastAsia="en-US"/>
        </w:rPr>
      </w:pPr>
      <w:r w:rsidRPr="00C47EF4">
        <w:rPr>
          <w:rFonts w:ascii="Arial" w:eastAsiaTheme="minorHAnsi" w:hAnsi="Arial" w:cs="Arial"/>
          <w:lang w:eastAsia="en-US"/>
        </w:rPr>
        <w:lastRenderedPageBreak/>
        <w:t xml:space="preserve">Tabela nr </w:t>
      </w:r>
      <w:r w:rsidR="00C30763" w:rsidRPr="00C47EF4">
        <w:rPr>
          <w:rFonts w:ascii="Arial" w:eastAsiaTheme="minorHAnsi" w:hAnsi="Arial" w:cs="Arial"/>
          <w:lang w:eastAsia="en-US"/>
        </w:rPr>
        <w:t>4</w:t>
      </w:r>
      <w:r w:rsidR="00646FB9" w:rsidRPr="00C47EF4">
        <w:rPr>
          <w:rFonts w:ascii="Arial" w:eastAsiaTheme="minorHAnsi" w:hAnsi="Arial" w:cs="Arial"/>
          <w:lang w:eastAsia="en-US"/>
        </w:rPr>
        <w:t>2</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A1544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rPr>
              <w:t>KANAPA DO POKOI SOCJALNYCH (I)</w:t>
            </w:r>
          </w:p>
        </w:tc>
      </w:tr>
      <w:tr w:rsidR="0027352E" w:rsidRPr="00C47EF4" w:rsidTr="00A1544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A1544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ind w:right="67"/>
              <w:rPr>
                <w:rFonts w:ascii="Arial" w:eastAsia="Arial Unicode MS" w:hAnsi="Arial" w:cs="Arial"/>
                <w:sz w:val="24"/>
                <w:szCs w:val="24"/>
                <w:lang w:eastAsia="zh-CN"/>
              </w:rPr>
            </w:pPr>
            <w:r w:rsidRPr="00C47EF4">
              <w:rPr>
                <w:rFonts w:ascii="Arial" w:eastAsia="Arial Unicode MS" w:hAnsi="Arial" w:cs="Arial"/>
                <w:color w:val="000000"/>
                <w:lang w:eastAsia="zh-CN"/>
              </w:rPr>
              <w:t>Kanapa wypoczynkowa głęboka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ind w:right="67"/>
              <w:rPr>
                <w:rFonts w:ascii="Arial" w:eastAsia="Arial Unicode MS" w:hAnsi="Arial" w:cs="Arial"/>
                <w:sz w:val="24"/>
                <w:szCs w:val="24"/>
                <w:lang w:eastAsia="zh-CN"/>
              </w:rPr>
            </w:pPr>
            <w:r w:rsidRPr="00C47EF4">
              <w:rPr>
                <w:rFonts w:ascii="Arial" w:eastAsia="Arial Unicode MS" w:hAnsi="Arial" w:cs="Arial"/>
                <w:color w:val="000000"/>
                <w:lang w:eastAsia="zh-CN"/>
              </w:rPr>
              <w:t>Kanapa o wymiarach: szerokość 1850mm x głębokość 870mm x wysokość 780mm; (+/-10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ind w:right="67"/>
              <w:rPr>
                <w:rFonts w:ascii="Arial" w:eastAsia="Arial Unicode MS" w:hAnsi="Arial" w:cs="Arial"/>
                <w:sz w:val="24"/>
                <w:szCs w:val="24"/>
                <w:lang w:eastAsia="zh-CN"/>
              </w:rPr>
            </w:pPr>
            <w:r w:rsidRPr="00C47EF4">
              <w:rPr>
                <w:rFonts w:ascii="Arial" w:eastAsia="Arial Unicode MS" w:hAnsi="Arial" w:cs="Arial"/>
                <w:color w:val="000000"/>
                <w:lang w:eastAsia="zh-CN"/>
              </w:rPr>
              <w:t>Kanapa powinna mieć podłokietniki o szerokości dopasowanej do ogólnej szerokości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ind w:right="67"/>
              <w:rPr>
                <w:rFonts w:ascii="Arial" w:eastAsia="Arial Unicode MS" w:hAnsi="Arial" w:cs="Arial"/>
                <w:sz w:val="24"/>
                <w:szCs w:val="24"/>
                <w:lang w:eastAsia="zh-CN"/>
              </w:rPr>
            </w:pPr>
            <w:r w:rsidRPr="00C47EF4">
              <w:rPr>
                <w:rFonts w:ascii="Arial" w:eastAsia="Arial Unicode MS" w:hAnsi="Arial" w:cs="Arial"/>
                <w:color w:val="000000"/>
                <w:lang w:eastAsia="zh-CN"/>
              </w:rPr>
              <w:t>Kanapa z funkcją spania (rozkładana)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jc w:val="both"/>
              <w:rPr>
                <w:rFonts w:ascii="Arial" w:eastAsia="Arial Unicode MS" w:hAnsi="Arial" w:cs="Arial"/>
                <w:sz w:val="24"/>
                <w:szCs w:val="24"/>
                <w:lang w:eastAsia="zh-CN"/>
              </w:rPr>
            </w:pPr>
            <w:r w:rsidRPr="00C47EF4">
              <w:rPr>
                <w:rFonts w:ascii="Arial" w:eastAsia="Arial Unicode MS" w:hAnsi="Arial" w:cs="Arial"/>
                <w:color w:val="000000"/>
                <w:lang w:eastAsia="zh-CN"/>
              </w:rPr>
              <w:t xml:space="preserve">Kanapa powinna posiadać oparcie w formie wyjmowanych poduch wypełnionych kulką silikonową i granulatem.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jc w:val="both"/>
              <w:rPr>
                <w:rFonts w:ascii="Arial" w:eastAsia="Arial Unicode MS" w:hAnsi="Arial" w:cs="Arial"/>
                <w:sz w:val="24"/>
                <w:szCs w:val="24"/>
                <w:lang w:eastAsia="zh-CN"/>
              </w:rPr>
            </w:pPr>
            <w:r w:rsidRPr="00C47EF4">
              <w:rPr>
                <w:rFonts w:ascii="Arial" w:eastAsia="Arial Unicode MS" w:hAnsi="Arial" w:cs="Arial"/>
                <w:color w:val="000000"/>
                <w:lang w:eastAsia="zh-CN"/>
              </w:rPr>
              <w:t xml:space="preserve">Siedzisko powinno posiadać sprężyny faliste oraz sprężyny typu </w:t>
            </w:r>
            <w:proofErr w:type="spellStart"/>
            <w:r w:rsidRPr="00C47EF4">
              <w:rPr>
                <w:rFonts w:ascii="Arial" w:eastAsia="Arial Unicode MS" w:hAnsi="Arial" w:cs="Arial"/>
                <w:color w:val="000000"/>
                <w:lang w:eastAsia="zh-CN"/>
              </w:rPr>
              <w:t>bonell</w:t>
            </w:r>
            <w:proofErr w:type="spellEnd"/>
            <w:r w:rsidRPr="00C47EF4">
              <w:rPr>
                <w:rFonts w:ascii="Arial" w:eastAsia="Arial Unicode MS" w:hAnsi="Arial" w:cs="Arial"/>
                <w:color w:val="000000"/>
                <w:lang w:eastAsia="zh-CN"/>
              </w:rPr>
              <w:t>, pianka t30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rPr>
                <w:rFonts w:ascii="Arial" w:eastAsia="Arial Unicode MS" w:hAnsi="Arial" w:cs="Arial"/>
                <w:sz w:val="24"/>
                <w:szCs w:val="24"/>
                <w:lang w:eastAsia="zh-CN"/>
              </w:rPr>
            </w:pPr>
            <w:r w:rsidRPr="00C47EF4">
              <w:rPr>
                <w:rFonts w:ascii="Arial" w:eastAsia="Arial Unicode MS" w:hAnsi="Arial" w:cs="Arial"/>
                <w:color w:val="000000"/>
                <w:lang w:eastAsia="zh-CN"/>
              </w:rPr>
              <w:t>Szkielet sofy wykonany z drewna iglastego, płyty stolarskiej oraz sklejki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rPr>
                <w:rFonts w:ascii="Arial" w:eastAsia="Arial Unicode MS" w:hAnsi="Arial" w:cs="Arial"/>
                <w:sz w:val="24"/>
                <w:szCs w:val="24"/>
                <w:lang w:eastAsia="zh-CN"/>
              </w:rPr>
            </w:pPr>
            <w:r w:rsidRPr="00C47EF4">
              <w:rPr>
                <w:rFonts w:ascii="Arial" w:eastAsia="Arial Unicode MS" w:hAnsi="Arial" w:cs="Arial"/>
                <w:color w:val="000000"/>
                <w:lang w:eastAsia="zh-CN"/>
              </w:rPr>
              <w:t xml:space="preserve">Wyścielenie włóknina filcowa oraz </w:t>
            </w:r>
            <w:proofErr w:type="spellStart"/>
            <w:r w:rsidRPr="00C47EF4">
              <w:rPr>
                <w:rFonts w:ascii="Arial" w:eastAsia="Arial Unicode MS" w:hAnsi="Arial" w:cs="Arial"/>
                <w:color w:val="000000"/>
                <w:lang w:eastAsia="zh-CN"/>
              </w:rPr>
              <w:t>owata</w:t>
            </w:r>
            <w:proofErr w:type="spellEnd"/>
            <w:r w:rsidRPr="00C47EF4">
              <w:rPr>
                <w:rFonts w:ascii="Arial" w:eastAsia="Arial Unicode MS" w:hAnsi="Arial" w:cs="Arial"/>
                <w:color w:val="000000"/>
                <w:lang w:eastAsia="zh-CN"/>
              </w:rPr>
              <w:t xml:space="preserve"> 100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Sofa tapicerowany tkaniną o parametrach nie gorszych niż:</w:t>
            </w:r>
          </w:p>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ścieralność: 300 000 cykli,</w:t>
            </w:r>
          </w:p>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trudnopalność (BS EN 1021:1; BS EN 1021:2 lub normy równoważne),</w:t>
            </w:r>
          </w:p>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gramatura: min. 680 g/m2,</w:t>
            </w:r>
          </w:p>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xml:space="preserve">- skład: powłoka zewnętrzna 100% </w:t>
            </w:r>
            <w:proofErr w:type="spellStart"/>
            <w:r w:rsidRPr="00C47EF4">
              <w:rPr>
                <w:rFonts w:ascii="Arial" w:eastAsia="Arial Unicode MS" w:hAnsi="Arial" w:cs="Arial"/>
                <w:color w:val="000000"/>
                <w:lang w:eastAsia="zh-CN"/>
              </w:rPr>
              <w:t>vinyl</w:t>
            </w:r>
            <w:proofErr w:type="spellEnd"/>
            <w:r w:rsidRPr="00C47EF4">
              <w:rPr>
                <w:rFonts w:ascii="Arial" w:eastAsia="Arial Unicode MS" w:hAnsi="Arial" w:cs="Arial"/>
                <w:color w:val="000000"/>
                <w:lang w:eastAsia="zh-CN"/>
              </w:rPr>
              <w:t>, baza 100% poliester,</w:t>
            </w:r>
          </w:p>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odporność na światło: &gt;7,</w:t>
            </w:r>
          </w:p>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odporność na różnice temperatury,</w:t>
            </w:r>
          </w:p>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odporność na płyny ustrojowe,</w:t>
            </w:r>
          </w:p>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bariera przed drobnoustrojami, przeciwgrzybicza, przeciwbakteryjna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rPr>
                <w:rFonts w:ascii="Arial" w:eastAsia="Arial Unicode MS" w:hAnsi="Arial" w:cs="Arial"/>
                <w:sz w:val="24"/>
                <w:szCs w:val="24"/>
                <w:lang w:eastAsia="zh-CN"/>
              </w:rPr>
            </w:pPr>
            <w:r w:rsidRPr="00C47EF4">
              <w:rPr>
                <w:rFonts w:ascii="Arial" w:eastAsia="Arial Unicode MS" w:hAnsi="Arial" w:cs="Arial"/>
                <w:color w:val="000000"/>
                <w:lang w:eastAsia="zh-CN"/>
              </w:rPr>
              <w:t>Kolorystyka tapicerki do ustalenia po wyborze oferenta z minimum 10 kolorów</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1E11A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C47EF4" w:rsidRDefault="001E11AE" w:rsidP="00952AB3">
            <w:pPr>
              <w:jc w:val="center"/>
              <w:rPr>
                <w:rFonts w:ascii="Arial" w:eastAsia="SimSun" w:hAnsi="Arial" w:cs="Arial"/>
                <w:lang w:eastAsia="zh-CN"/>
              </w:rPr>
            </w:pPr>
            <w:r>
              <w:rPr>
                <w:rFonts w:ascii="Arial" w:eastAsia="SimSun" w:hAnsi="Arial" w:cs="Arial"/>
                <w:lang w:eastAsia="zh-CN"/>
              </w:rPr>
              <w:t>11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1E11AE" w:rsidRDefault="001E11AE" w:rsidP="001E11AE">
            <w:pPr>
              <w:autoSpaceDE w:val="0"/>
              <w:rPr>
                <w:rFonts w:ascii="Arial" w:eastAsia="Arial Unicode MS" w:hAnsi="Arial" w:cs="Arial"/>
                <w:color w:val="000000"/>
                <w:lang w:eastAsia="zh-CN"/>
              </w:rPr>
            </w:pPr>
            <w:r w:rsidRPr="001E11AE">
              <w:rPr>
                <w:rFonts w:ascii="Arial" w:eastAsia="Arial Unicode MS" w:hAnsi="Arial" w:cs="Arial"/>
                <w:color w:val="000000"/>
                <w:lang w:eastAsia="zh-CN"/>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1E11AE" w:rsidRDefault="001E11AE" w:rsidP="00952AB3">
            <w:pPr>
              <w:jc w:val="center"/>
              <w:rPr>
                <w:rFonts w:ascii="Arial" w:eastAsiaTheme="minorHAnsi" w:hAnsi="Arial" w:cs="Arial"/>
                <w:color w:val="000000"/>
                <w:sz w:val="22"/>
                <w:szCs w:val="22"/>
                <w:lang w:eastAsia="en-US"/>
              </w:rPr>
            </w:pPr>
            <w:r w:rsidRPr="001E11AE">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3A2FA9" w:rsidRDefault="001E11AE" w:rsidP="00952AB3">
            <w:pPr>
              <w:textAlignment w:val="top"/>
              <w:rPr>
                <w:rFonts w:ascii="Arial" w:eastAsiaTheme="minorHAnsi" w:hAnsi="Arial" w:cs="Arial"/>
                <w:sz w:val="22"/>
                <w:szCs w:val="22"/>
                <w:lang w:eastAsia="en-US"/>
              </w:rPr>
            </w:pPr>
          </w:p>
        </w:tc>
      </w:tr>
    </w:tbl>
    <w:p w:rsidR="00A1544A" w:rsidRPr="00C47EF4" w:rsidRDefault="00A1544A" w:rsidP="0027352E">
      <w:pPr>
        <w:rPr>
          <w:rFonts w:ascii="Arial" w:eastAsiaTheme="minorHAnsi" w:hAnsi="Arial" w:cs="Arial"/>
          <w:sz w:val="22"/>
          <w:szCs w:val="22"/>
          <w:lang w:eastAsia="en-US"/>
        </w:rPr>
      </w:pPr>
    </w:p>
    <w:p w:rsidR="0027352E" w:rsidRPr="00C47EF4" w:rsidRDefault="00A1544A" w:rsidP="00A1544A">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C30763" w:rsidRPr="00C47EF4">
        <w:rPr>
          <w:rFonts w:ascii="Arial" w:eastAsiaTheme="minorHAnsi" w:hAnsi="Arial" w:cs="Arial"/>
          <w:lang w:eastAsia="en-US"/>
        </w:rPr>
        <w:t>4</w:t>
      </w:r>
      <w:r w:rsidR="00646FB9" w:rsidRPr="00C47EF4">
        <w:rPr>
          <w:rFonts w:ascii="Arial" w:eastAsiaTheme="minorHAnsi" w:hAnsi="Arial" w:cs="Arial"/>
          <w:lang w:eastAsia="en-US"/>
        </w:rPr>
        <w:t>3</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A1544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rPr>
              <w:t>KANAPA DO POKOI SOCJALNYCH (I</w:t>
            </w:r>
            <w:r w:rsidR="00352D47" w:rsidRPr="00C47EF4">
              <w:rPr>
                <w:rFonts w:ascii="Arial" w:hAnsi="Arial" w:cs="Arial"/>
                <w:color w:val="000000"/>
              </w:rPr>
              <w:t>I</w:t>
            </w:r>
            <w:r w:rsidRPr="00C47EF4">
              <w:rPr>
                <w:rFonts w:ascii="Arial" w:hAnsi="Arial" w:cs="Arial"/>
                <w:color w:val="000000"/>
              </w:rPr>
              <w:t>)</w:t>
            </w:r>
          </w:p>
        </w:tc>
      </w:tr>
      <w:tr w:rsidR="0027352E" w:rsidRPr="00C47EF4" w:rsidTr="00A1544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A1544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ind w:right="67"/>
              <w:rPr>
                <w:rFonts w:ascii="Arial" w:eastAsia="Arial Unicode MS" w:hAnsi="Arial" w:cs="Arial"/>
                <w:lang w:eastAsia="zh-CN"/>
              </w:rPr>
            </w:pPr>
            <w:r w:rsidRPr="00C47EF4">
              <w:rPr>
                <w:rFonts w:ascii="Arial" w:eastAsia="Arial Unicode MS" w:hAnsi="Arial" w:cs="Arial"/>
                <w:color w:val="000000"/>
                <w:lang w:eastAsia="zh-CN"/>
              </w:rPr>
              <w:t>Kanapa wypoczynkowa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ind w:right="67"/>
              <w:rPr>
                <w:rFonts w:ascii="Arial" w:eastAsia="Arial Unicode MS" w:hAnsi="Arial" w:cs="Arial"/>
                <w:lang w:eastAsia="zh-CN"/>
              </w:rPr>
            </w:pPr>
            <w:r w:rsidRPr="00C47EF4">
              <w:rPr>
                <w:rFonts w:ascii="Arial" w:eastAsia="Arial Unicode MS" w:hAnsi="Arial" w:cs="Arial"/>
                <w:color w:val="000000"/>
                <w:lang w:eastAsia="zh-CN"/>
              </w:rPr>
              <w:t>Sofa o wymiarach: szerokość 2000mm x głębokość 870mm x wysokość 780mm; (+/- 10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ind w:right="67"/>
              <w:rPr>
                <w:rFonts w:ascii="Arial" w:eastAsia="Arial Unicode MS" w:hAnsi="Arial" w:cs="Arial"/>
                <w:lang w:eastAsia="zh-CN"/>
              </w:rPr>
            </w:pPr>
            <w:r w:rsidRPr="00C47EF4">
              <w:rPr>
                <w:rFonts w:ascii="Arial" w:eastAsia="Arial Unicode MS" w:hAnsi="Arial" w:cs="Arial"/>
                <w:color w:val="000000"/>
                <w:lang w:eastAsia="zh-CN"/>
              </w:rPr>
              <w:t>Kanapa powinna mieć podłokietniki o szerokości dopasowanej do ogólnej szerokości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ind w:right="67"/>
              <w:rPr>
                <w:rFonts w:ascii="Arial" w:eastAsia="Arial Unicode MS" w:hAnsi="Arial" w:cs="Arial"/>
                <w:lang w:eastAsia="zh-CN"/>
              </w:rPr>
            </w:pPr>
            <w:r w:rsidRPr="00C47EF4">
              <w:rPr>
                <w:rFonts w:ascii="Arial" w:eastAsia="Arial Unicode MS" w:hAnsi="Arial" w:cs="Arial"/>
                <w:color w:val="000000"/>
                <w:lang w:eastAsia="zh-CN"/>
              </w:rPr>
              <w:t>Kanapa z funkcją spania (rozkładana)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Kanapa powinna posiadać oparcie w formie wyjmowanych poduch wypełnionych kulką silikonową i granulatem.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 xml:space="preserve">Siedzisko powinno posiadać sprężyny faliste oraz sprężyny typu </w:t>
            </w:r>
            <w:proofErr w:type="spellStart"/>
            <w:r w:rsidRPr="00C47EF4">
              <w:rPr>
                <w:rFonts w:ascii="Arial" w:eastAsia="Arial Unicode MS" w:hAnsi="Arial" w:cs="Arial"/>
                <w:color w:val="000000"/>
                <w:lang w:eastAsia="zh-CN"/>
              </w:rPr>
              <w:t>bonell</w:t>
            </w:r>
            <w:proofErr w:type="spellEnd"/>
            <w:r w:rsidRPr="00C47EF4">
              <w:rPr>
                <w:rFonts w:ascii="Arial" w:eastAsia="Arial Unicode MS" w:hAnsi="Arial" w:cs="Arial"/>
                <w:color w:val="000000"/>
                <w:lang w:eastAsia="zh-CN"/>
              </w:rPr>
              <w:t>, pianka t30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Szkielet sofy wykonany z drewna iglastego, płyty stolarskiej oraz sklejki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xml:space="preserve">Wyścielenie włóknina filcowa oraz </w:t>
            </w:r>
            <w:proofErr w:type="spellStart"/>
            <w:r w:rsidRPr="00C47EF4">
              <w:rPr>
                <w:rFonts w:ascii="Arial" w:eastAsia="Arial Unicode MS" w:hAnsi="Arial" w:cs="Arial"/>
                <w:color w:val="000000"/>
                <w:lang w:eastAsia="zh-CN"/>
              </w:rPr>
              <w:t>owata</w:t>
            </w:r>
            <w:proofErr w:type="spellEnd"/>
            <w:r w:rsidRPr="00C47EF4">
              <w:rPr>
                <w:rFonts w:ascii="Arial" w:eastAsia="Arial Unicode MS" w:hAnsi="Arial" w:cs="Arial"/>
                <w:color w:val="000000"/>
                <w:lang w:eastAsia="zh-CN"/>
              </w:rPr>
              <w:t xml:space="preserve"> 100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1E11A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C47EF4" w:rsidRDefault="001E11AE" w:rsidP="0027352E">
            <w:pPr>
              <w:jc w:val="center"/>
              <w:rPr>
                <w:rFonts w:ascii="Arial" w:eastAsia="SimSun" w:hAnsi="Arial" w:cs="Arial"/>
                <w:lang w:eastAsia="zh-CN"/>
              </w:rPr>
            </w:pPr>
            <w:r w:rsidRPr="00C47EF4">
              <w:rPr>
                <w:rFonts w:ascii="Arial" w:eastAsia="SimSun" w:hAnsi="Arial" w:cs="Arial"/>
                <w:lang w:eastAsia="zh-C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C47EF4" w:rsidRDefault="001E11A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Sofa tapicerowany tkaniną o parametrach nie gorszych niż:</w:t>
            </w:r>
          </w:p>
          <w:p w:rsidR="001E11AE" w:rsidRPr="00C47EF4" w:rsidRDefault="001E11A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ścieralność: 300 000 cykli,</w:t>
            </w:r>
          </w:p>
          <w:p w:rsidR="001E11AE" w:rsidRPr="00C47EF4" w:rsidRDefault="001E11A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trudnopalność (BS EN 1021:1; BS EN 1021:2 lub normy równoważne),</w:t>
            </w:r>
          </w:p>
          <w:p w:rsidR="001E11AE" w:rsidRPr="00C47EF4" w:rsidRDefault="001E11A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gramatura: min. 680 g/m2,</w:t>
            </w:r>
          </w:p>
          <w:p w:rsidR="001E11AE" w:rsidRPr="00C47EF4" w:rsidRDefault="001E11A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xml:space="preserve">- skład: powłoka zewnętrzna 100% </w:t>
            </w:r>
            <w:proofErr w:type="spellStart"/>
            <w:r w:rsidRPr="00C47EF4">
              <w:rPr>
                <w:rFonts w:ascii="Arial" w:eastAsia="Arial Unicode MS" w:hAnsi="Arial" w:cs="Arial"/>
                <w:color w:val="000000"/>
                <w:lang w:eastAsia="zh-CN"/>
              </w:rPr>
              <w:t>vinyl</w:t>
            </w:r>
            <w:proofErr w:type="spellEnd"/>
            <w:r w:rsidRPr="00C47EF4">
              <w:rPr>
                <w:rFonts w:ascii="Arial" w:eastAsia="Arial Unicode MS" w:hAnsi="Arial" w:cs="Arial"/>
                <w:color w:val="000000"/>
                <w:lang w:eastAsia="zh-CN"/>
              </w:rPr>
              <w:t>, baza 100% poliester,</w:t>
            </w:r>
          </w:p>
          <w:p w:rsidR="001E11AE" w:rsidRPr="00C47EF4" w:rsidRDefault="001E11A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odporność na światło: &gt;7,</w:t>
            </w:r>
          </w:p>
          <w:p w:rsidR="001E11AE" w:rsidRPr="00C47EF4" w:rsidRDefault="001E11A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odporność na różnice temperatury,</w:t>
            </w:r>
          </w:p>
          <w:p w:rsidR="001E11AE" w:rsidRPr="00C47EF4" w:rsidRDefault="001E11A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odporność na płyny ustrojowe,</w:t>
            </w:r>
          </w:p>
          <w:p w:rsidR="001E11AE" w:rsidRPr="00C47EF4" w:rsidRDefault="001E11A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bariera przed drobnoustrojami, przeciwgrzybicza, przeciwbakteryjna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Default="001E11AE" w:rsidP="001E11AE">
            <w:pPr>
              <w:jc w:val="center"/>
            </w:pPr>
            <w:r w:rsidRPr="00671D05">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C47EF4" w:rsidRDefault="001E11AE" w:rsidP="0027352E">
            <w:pPr>
              <w:textAlignment w:val="top"/>
              <w:rPr>
                <w:rFonts w:ascii="Arial" w:eastAsiaTheme="minorHAnsi" w:hAnsi="Arial" w:cs="Arial"/>
                <w:sz w:val="22"/>
                <w:szCs w:val="22"/>
                <w:lang w:eastAsia="en-US"/>
              </w:rPr>
            </w:pPr>
          </w:p>
        </w:tc>
      </w:tr>
      <w:tr w:rsidR="001E11A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C47EF4" w:rsidRDefault="001E11AE" w:rsidP="0027352E">
            <w:pPr>
              <w:jc w:val="center"/>
              <w:rPr>
                <w:rFonts w:ascii="Arial" w:eastAsia="SimSun" w:hAnsi="Arial" w:cs="Arial"/>
                <w:lang w:eastAsia="zh-CN"/>
              </w:rPr>
            </w:pPr>
            <w:r w:rsidRPr="00C47EF4">
              <w:rPr>
                <w:rFonts w:ascii="Arial" w:eastAsia="SimSun" w:hAnsi="Arial" w:cs="Arial"/>
                <w:lang w:eastAsia="zh-CN"/>
              </w:rPr>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C47EF4" w:rsidRDefault="001E11A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xml:space="preserve">Kolorystyka tapicerki do ustalenia po wyborze oferenta z minimum 10 </w:t>
            </w:r>
            <w:r w:rsidRPr="00C47EF4">
              <w:rPr>
                <w:rFonts w:ascii="Arial" w:eastAsia="Arial Unicode MS" w:hAnsi="Arial" w:cs="Arial"/>
                <w:color w:val="000000"/>
                <w:lang w:eastAsia="zh-CN"/>
              </w:rPr>
              <w:lastRenderedPageBreak/>
              <w:t>kolorów</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Default="001E11AE" w:rsidP="001E11AE">
            <w:pPr>
              <w:jc w:val="center"/>
            </w:pPr>
            <w:r w:rsidRPr="00671D05">
              <w:rPr>
                <w:rFonts w:ascii="Arial" w:eastAsia="SimSun" w:hAnsi="Arial" w:cs="Arial"/>
                <w:color w:val="000000"/>
                <w:lang w:eastAsia="zh-CN"/>
              </w:rPr>
              <w:lastRenderedPageBreak/>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C47EF4" w:rsidRDefault="001E11AE" w:rsidP="0027352E">
            <w:pPr>
              <w:textAlignment w:val="top"/>
              <w:rPr>
                <w:rFonts w:ascii="Arial" w:eastAsiaTheme="minorHAnsi" w:hAnsi="Arial" w:cs="Arial"/>
                <w:sz w:val="22"/>
                <w:szCs w:val="22"/>
                <w:lang w:eastAsia="en-US"/>
              </w:rPr>
            </w:pPr>
          </w:p>
        </w:tc>
      </w:tr>
      <w:tr w:rsidR="001E11A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C47EF4" w:rsidRDefault="001E11AE" w:rsidP="00952AB3">
            <w:pPr>
              <w:jc w:val="center"/>
              <w:rPr>
                <w:rFonts w:ascii="Arial" w:eastAsia="SimSun" w:hAnsi="Arial" w:cs="Arial"/>
                <w:lang w:eastAsia="zh-CN"/>
              </w:rPr>
            </w:pPr>
            <w:r>
              <w:rPr>
                <w:rFonts w:ascii="Arial" w:eastAsia="SimSun" w:hAnsi="Arial" w:cs="Arial"/>
                <w:lang w:eastAsia="zh-CN"/>
              </w:rPr>
              <w:lastRenderedPageBreak/>
              <w:t>11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1E11AE" w:rsidRDefault="001E11AE" w:rsidP="001E11AE">
            <w:pPr>
              <w:autoSpaceDE w:val="0"/>
              <w:rPr>
                <w:rFonts w:ascii="Arial" w:eastAsia="Arial Unicode MS" w:hAnsi="Arial" w:cs="Arial"/>
                <w:color w:val="000000"/>
                <w:lang w:eastAsia="zh-CN"/>
              </w:rPr>
            </w:pPr>
            <w:r w:rsidRPr="001E11AE">
              <w:rPr>
                <w:rFonts w:ascii="Arial" w:eastAsia="Arial Unicode MS" w:hAnsi="Arial" w:cs="Arial"/>
                <w:color w:val="000000"/>
                <w:lang w:eastAsia="zh-CN"/>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3A2FA9" w:rsidRDefault="001E11AE" w:rsidP="00952AB3">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3A2FA9" w:rsidRDefault="001E11AE" w:rsidP="00952AB3">
            <w:pPr>
              <w:textAlignment w:val="top"/>
              <w:rPr>
                <w:rFonts w:ascii="Arial" w:eastAsiaTheme="minorHAnsi" w:hAnsi="Arial" w:cs="Arial"/>
                <w:sz w:val="22"/>
                <w:szCs w:val="22"/>
                <w:lang w:eastAsia="en-US"/>
              </w:rPr>
            </w:pPr>
          </w:p>
        </w:tc>
      </w:tr>
    </w:tbl>
    <w:p w:rsidR="001E11AE" w:rsidRDefault="001E11AE" w:rsidP="001E11AE">
      <w:pPr>
        <w:jc w:val="both"/>
        <w:rPr>
          <w:rFonts w:ascii="Arial" w:eastAsiaTheme="minorHAnsi" w:hAnsi="Arial" w:cs="Arial"/>
          <w:lang w:eastAsia="en-US"/>
        </w:rPr>
      </w:pPr>
    </w:p>
    <w:p w:rsidR="0027352E" w:rsidRPr="00C47EF4" w:rsidRDefault="00A1544A" w:rsidP="00A1544A">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C30763" w:rsidRPr="00C47EF4">
        <w:rPr>
          <w:rFonts w:ascii="Arial" w:eastAsiaTheme="minorHAnsi" w:hAnsi="Arial" w:cs="Arial"/>
          <w:lang w:eastAsia="en-US"/>
        </w:rPr>
        <w:t>4</w:t>
      </w:r>
      <w:r w:rsidR="00646FB9" w:rsidRPr="00C47EF4">
        <w:rPr>
          <w:rFonts w:ascii="Arial" w:eastAsiaTheme="minorHAnsi" w:hAnsi="Arial" w:cs="Arial"/>
          <w:lang w:eastAsia="en-US"/>
        </w:rPr>
        <w:t>4</w:t>
      </w:r>
    </w:p>
    <w:tbl>
      <w:tblPr>
        <w:tblW w:w="10165" w:type="dxa"/>
        <w:tblCellMar>
          <w:top w:w="15" w:type="dxa"/>
          <w:left w:w="15" w:type="dxa"/>
          <w:bottom w:w="15" w:type="dxa"/>
          <w:right w:w="15" w:type="dxa"/>
        </w:tblCellMar>
        <w:tblLook w:val="04A0" w:firstRow="1" w:lastRow="0" w:firstColumn="1" w:lastColumn="0" w:noHBand="0" w:noVBand="1"/>
      </w:tblPr>
      <w:tblGrid>
        <w:gridCol w:w="451"/>
        <w:gridCol w:w="6453"/>
        <w:gridCol w:w="1843"/>
        <w:gridCol w:w="1418"/>
      </w:tblGrid>
      <w:tr w:rsidR="0027352E" w:rsidRPr="00C47EF4" w:rsidTr="00A1544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rPr>
              <w:t>STOLIK ZABIEGOWY TYPU MAYO Z HYDRAULICZNA REGULACJĄ WYSOKOŚCI</w:t>
            </w:r>
          </w:p>
        </w:tc>
      </w:tr>
      <w:tr w:rsidR="0027352E" w:rsidRPr="00C47EF4" w:rsidTr="00A1544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A1544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A1544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Lp.</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Opis przedmiotu zamówienia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24"/>
                <w:szCs w:val="24"/>
                <w:lang w:eastAsia="zh-CN"/>
              </w:rPr>
            </w:pPr>
            <w:r w:rsidRPr="00C47EF4">
              <w:rPr>
                <w:rFonts w:ascii="Arial" w:eastAsia="SimSun" w:hAnsi="Arial" w:cs="Arial"/>
                <w:color w:val="000000"/>
                <w:sz w:val="18"/>
                <w:szCs w:val="18"/>
                <w:lang w:eastAsia="zh-CN"/>
              </w:rPr>
              <w:t>Potwierdzenie</w:t>
            </w:r>
          </w:p>
        </w:tc>
      </w:tr>
      <w:tr w:rsidR="0027352E" w:rsidRPr="00C47EF4" w:rsidTr="00A1544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1</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Wózek zabiegowy wykorzystywany do przetrzymywania instrumentarium w czasie wykonywania badań i zabiegów</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A1544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2</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Stolik wykonany w całości ze stali nierdzewnej</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A1544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3</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Wózek łatwy do mycia i odporny na dezynfekcję szpitalną</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A1544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4</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 xml:space="preserve">Regulacja wysokości uzyskiwana przy pomocy pompy hydraulicznej sterowanej dźwignią nożną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A1544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lang w:eastAsia="zh-CN"/>
              </w:rPr>
              <w:t>5</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Zakres regulacji wysokości min. od 950 do 1350 mm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A1544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lang w:eastAsia="zh-CN"/>
              </w:rPr>
              <w:t>6</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Blat roboczy z wgłębieniem ograniczającym wypadanie przedmiotów o wymiarach ok. 750 x 500 mm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color w:val="000000"/>
                <w:lang w:eastAsia="zh-CN"/>
              </w:rPr>
            </w:pPr>
            <w:r w:rsidRPr="001E11A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A1544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lang w:eastAsia="zh-CN"/>
              </w:rPr>
              <w:t>7</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Blat z możliwością obrotu o 360°</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color w:val="000000"/>
                <w:lang w:eastAsia="zh-CN"/>
              </w:rPr>
            </w:pPr>
            <w:r w:rsidRPr="001E11A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A1544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lang w:eastAsia="zh-CN"/>
              </w:rPr>
              <w:t>8</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 xml:space="preserve">Podstawa stabilna w kształcie litery T wykonana z prostokątnych profili z trzema kołami z blokadą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color w:val="000000"/>
                <w:lang w:eastAsia="zh-CN"/>
              </w:rPr>
            </w:pPr>
            <w:r w:rsidRPr="001E11A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A1544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lang w:eastAsia="zh-CN"/>
              </w:rPr>
              <w:t>9</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Koła o średnicy min. 70 mm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color w:val="000000"/>
                <w:lang w:eastAsia="zh-CN"/>
              </w:rPr>
            </w:pPr>
            <w:r w:rsidRPr="001E11A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A1544A" w:rsidRPr="00DB75C9" w:rsidTr="00A1544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1544A" w:rsidRPr="00DB75C9" w:rsidRDefault="00A1544A" w:rsidP="0027352E">
            <w:pPr>
              <w:jc w:val="center"/>
              <w:rPr>
                <w:rFonts w:ascii="Arial" w:eastAsia="SimSun" w:hAnsi="Arial" w:cs="Arial"/>
                <w:lang w:eastAsia="zh-CN"/>
              </w:rPr>
            </w:pPr>
            <w:r w:rsidRPr="00DB75C9">
              <w:rPr>
                <w:rFonts w:ascii="Arial" w:eastAsia="SimSun" w:hAnsi="Arial" w:cs="Arial"/>
                <w:lang w:eastAsia="zh-CN"/>
              </w:rPr>
              <w:t>10</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1544A" w:rsidRPr="00DB75C9" w:rsidRDefault="00A1544A" w:rsidP="0027352E">
            <w:pPr>
              <w:widowControl w:val="0"/>
              <w:rPr>
                <w:rFonts w:ascii="Arial" w:eastAsiaTheme="minorHAnsi" w:hAnsi="Arial" w:cs="Arial"/>
                <w:lang w:eastAsia="en-US"/>
              </w:rPr>
            </w:pPr>
            <w:r w:rsidRPr="00DB75C9">
              <w:rPr>
                <w:rFonts w:ascii="Arial" w:eastAsiaTheme="minorHAnsi" w:hAnsi="Arial" w:cs="Arial"/>
                <w:lang w:eastAsia="en-US"/>
              </w:rPr>
              <w:t>Wyrób klasyfikowany jako wyrób medyczny. Klasę wyrobu medycznego należy wpisać w odpowiedniej komórce formularza oferty.</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1544A" w:rsidRPr="00DB75C9" w:rsidRDefault="00A1544A" w:rsidP="00D03F02">
            <w:pPr>
              <w:jc w:val="center"/>
              <w:rPr>
                <w:rFonts w:ascii="Arial" w:eastAsia="SimSun" w:hAnsi="Arial" w:cs="Arial"/>
                <w:color w:val="000000"/>
                <w:lang w:eastAsia="zh-CN"/>
              </w:rPr>
            </w:pPr>
            <w:r w:rsidRPr="00DB75C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1544A" w:rsidRPr="00DB75C9" w:rsidRDefault="00A1544A" w:rsidP="0027352E">
            <w:pPr>
              <w:textAlignment w:val="top"/>
              <w:rPr>
                <w:rFonts w:ascii="Arial" w:eastAsiaTheme="minorHAnsi" w:hAnsi="Arial" w:cs="Arial"/>
                <w:lang w:eastAsia="en-US"/>
              </w:rPr>
            </w:pPr>
          </w:p>
        </w:tc>
      </w:tr>
      <w:tr w:rsidR="001E11A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DB75C9" w:rsidRDefault="001E11AE" w:rsidP="00952AB3">
            <w:pPr>
              <w:jc w:val="center"/>
              <w:rPr>
                <w:rFonts w:ascii="Arial" w:eastAsia="SimSun" w:hAnsi="Arial" w:cs="Arial"/>
                <w:lang w:eastAsia="zh-CN"/>
              </w:rPr>
            </w:pPr>
            <w:r w:rsidRPr="00DB75C9">
              <w:rPr>
                <w:rFonts w:ascii="Arial" w:eastAsia="SimSun" w:hAnsi="Arial" w:cs="Arial"/>
                <w:lang w:eastAsia="zh-CN"/>
              </w:rPr>
              <w:t>11</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DB75C9" w:rsidRDefault="001E11AE" w:rsidP="001E11AE">
            <w:pPr>
              <w:widowControl w:val="0"/>
              <w:rPr>
                <w:rFonts w:ascii="Arial" w:eastAsiaTheme="minorHAnsi" w:hAnsi="Arial" w:cs="Arial"/>
                <w:lang w:eastAsia="en-US"/>
              </w:rPr>
            </w:pPr>
            <w:r w:rsidRPr="00DB75C9">
              <w:rPr>
                <w:rFonts w:ascii="Arial" w:eastAsiaTheme="minorHAnsi" w:hAnsi="Arial" w:cs="Arial"/>
                <w:lang w:eastAsia="en-US"/>
              </w:rPr>
              <w:t>Gwarancja min. 24 miesiące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1E11AE" w:rsidRDefault="001E11AE" w:rsidP="00952AB3">
            <w:pPr>
              <w:jc w:val="center"/>
              <w:rPr>
                <w:rFonts w:ascii="Arial" w:eastAsia="SimSun" w:hAnsi="Arial" w:cs="Arial"/>
                <w:color w:val="000000"/>
                <w:lang w:eastAsia="zh-CN"/>
              </w:rPr>
            </w:pPr>
            <w:r w:rsidRPr="00DB75C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1E11AE" w:rsidRDefault="001E11AE" w:rsidP="00952AB3">
            <w:pPr>
              <w:textAlignment w:val="top"/>
              <w:rPr>
                <w:rFonts w:ascii="Arial" w:eastAsiaTheme="minorHAnsi" w:hAnsi="Arial" w:cs="Arial"/>
                <w:lang w:eastAsia="en-US"/>
              </w:rPr>
            </w:pPr>
          </w:p>
        </w:tc>
      </w:tr>
    </w:tbl>
    <w:p w:rsidR="006257D9" w:rsidRPr="00C47EF4" w:rsidRDefault="006257D9" w:rsidP="0027352E">
      <w:pPr>
        <w:rPr>
          <w:rFonts w:ascii="Arial" w:eastAsiaTheme="minorHAnsi" w:hAnsi="Arial" w:cs="Arial"/>
          <w:sz w:val="22"/>
          <w:szCs w:val="22"/>
          <w:lang w:eastAsia="en-US"/>
        </w:rPr>
      </w:pPr>
    </w:p>
    <w:p w:rsidR="0027352E" w:rsidRPr="00C47EF4" w:rsidRDefault="006257D9" w:rsidP="006257D9">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C30763" w:rsidRPr="00C47EF4">
        <w:rPr>
          <w:rFonts w:ascii="Arial" w:eastAsiaTheme="minorHAnsi" w:hAnsi="Arial" w:cs="Arial"/>
          <w:lang w:eastAsia="en-US"/>
        </w:rPr>
        <w:t>4</w:t>
      </w:r>
      <w:r w:rsidR="00646FB9" w:rsidRPr="00C47EF4">
        <w:rPr>
          <w:rFonts w:ascii="Arial" w:eastAsiaTheme="minorHAnsi" w:hAnsi="Arial" w:cs="Arial"/>
          <w:lang w:eastAsia="en-US"/>
        </w:rPr>
        <w:t>5</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A44B9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rPr>
              <w:t>STOLIK ZABIEGOWY Z JEDNYM BLATEM</w:t>
            </w:r>
          </w:p>
        </w:tc>
      </w:tr>
      <w:tr w:rsidR="0027352E" w:rsidRPr="00C47EF4" w:rsidTr="006257D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6257D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Stolik zabiegowy wykorzystywany do przetrzymywania instrumentarium w czasie wykonywania badań i zabiegów</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Stolik wykonany w całości ze stali nierdzewnej</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Jeden blat z wgłębieniem utrudniającym wypadnięcie przedmiotów ze stolika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Uchwyt do prowadzenia z jednej strony wózka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Wymiar (</w:t>
            </w:r>
            <w:proofErr w:type="spellStart"/>
            <w:r w:rsidRPr="001E11AE">
              <w:rPr>
                <w:rFonts w:ascii="Arial" w:eastAsia="Lucida Sans Unicode" w:hAnsi="Arial" w:cs="Arial"/>
                <w:kern w:val="2"/>
                <w:lang w:eastAsia="en-US"/>
              </w:rPr>
              <w:t>szer</w:t>
            </w:r>
            <w:proofErr w:type="spellEnd"/>
            <w:r w:rsidRPr="001E11AE">
              <w:rPr>
                <w:rFonts w:ascii="Arial" w:eastAsia="Lucida Sans Unicode" w:hAnsi="Arial" w:cs="Arial"/>
                <w:kern w:val="2"/>
                <w:lang w:eastAsia="en-US"/>
              </w:rPr>
              <w:t>/</w:t>
            </w:r>
            <w:proofErr w:type="spellStart"/>
            <w:r w:rsidRPr="001E11AE">
              <w:rPr>
                <w:rFonts w:ascii="Arial" w:eastAsia="Lucida Sans Unicode" w:hAnsi="Arial" w:cs="Arial"/>
                <w:kern w:val="2"/>
                <w:lang w:eastAsia="en-US"/>
              </w:rPr>
              <w:t>głęb</w:t>
            </w:r>
            <w:proofErr w:type="spellEnd"/>
            <w:r w:rsidRPr="001E11AE">
              <w:rPr>
                <w:rFonts w:ascii="Arial" w:eastAsia="Lucida Sans Unicode" w:hAnsi="Arial" w:cs="Arial"/>
                <w:kern w:val="2"/>
                <w:lang w:eastAsia="en-US"/>
              </w:rPr>
              <w:t>/</w:t>
            </w:r>
            <w:proofErr w:type="spellStart"/>
            <w:r w:rsidRPr="001E11AE">
              <w:rPr>
                <w:rFonts w:ascii="Arial" w:eastAsia="Lucida Sans Unicode" w:hAnsi="Arial" w:cs="Arial"/>
                <w:kern w:val="2"/>
                <w:lang w:eastAsia="en-US"/>
              </w:rPr>
              <w:t>wys</w:t>
            </w:r>
            <w:proofErr w:type="spellEnd"/>
            <w:r w:rsidRPr="001E11AE">
              <w:rPr>
                <w:rFonts w:ascii="Arial" w:eastAsia="Lucida Sans Unicode" w:hAnsi="Arial" w:cs="Arial"/>
                <w:kern w:val="2"/>
                <w:lang w:eastAsia="en-US"/>
              </w:rPr>
              <w:t>):  1000 x 600 x900 mm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4 koła o średnicy min 70 mm w tym min 2 z blokadą</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color w:val="000000"/>
                <w:lang w:eastAsia="zh-CN"/>
              </w:rPr>
            </w:pPr>
            <w:r w:rsidRPr="001E11AE">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A44B99" w:rsidRPr="00DB75C9"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44B99" w:rsidRPr="00DB75C9" w:rsidRDefault="00A44B99" w:rsidP="0027352E">
            <w:pPr>
              <w:jc w:val="center"/>
              <w:rPr>
                <w:rFonts w:ascii="Arial" w:eastAsia="SimSun" w:hAnsi="Arial" w:cs="Arial"/>
                <w:lang w:eastAsia="zh-CN"/>
              </w:rPr>
            </w:pPr>
            <w:r w:rsidRPr="00DB75C9">
              <w:rPr>
                <w:rFonts w:ascii="Arial" w:eastAsia="SimSun"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44B99" w:rsidRPr="00DB75C9" w:rsidRDefault="00A44B99" w:rsidP="0027352E">
            <w:pPr>
              <w:widowControl w:val="0"/>
              <w:rPr>
                <w:rFonts w:ascii="Arial" w:eastAsiaTheme="minorHAnsi" w:hAnsi="Arial" w:cs="Arial"/>
                <w:lang w:eastAsia="en-US"/>
              </w:rPr>
            </w:pPr>
            <w:r w:rsidRPr="00DB75C9">
              <w:rPr>
                <w:rFonts w:ascii="Arial" w:eastAsiaTheme="minorHAnsi" w:hAnsi="Arial" w:cs="Arial"/>
                <w:lang w:eastAsia="en-US"/>
              </w:rPr>
              <w:t>Wyrób klasyfikowany jako wyrób medyczny. Klasę wyrobu medycznego należy wpisać w odpowiedniej komórce formularza oferty.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44B99" w:rsidRPr="00DB75C9" w:rsidRDefault="00A44B99" w:rsidP="00D03F02">
            <w:pPr>
              <w:jc w:val="center"/>
              <w:rPr>
                <w:rFonts w:ascii="Arial" w:eastAsia="SimSun" w:hAnsi="Arial" w:cs="Arial"/>
                <w:color w:val="000000"/>
                <w:lang w:eastAsia="zh-CN"/>
              </w:rPr>
            </w:pPr>
            <w:r w:rsidRPr="00DB75C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44B99" w:rsidRPr="00DB75C9" w:rsidRDefault="00A44B99" w:rsidP="0027352E">
            <w:pPr>
              <w:textAlignment w:val="top"/>
              <w:rPr>
                <w:rFonts w:ascii="Arial" w:eastAsiaTheme="minorHAnsi" w:hAnsi="Arial" w:cs="Arial"/>
                <w:lang w:eastAsia="en-US"/>
              </w:rPr>
            </w:pPr>
          </w:p>
        </w:tc>
      </w:tr>
      <w:tr w:rsidR="001E11A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DB75C9" w:rsidRDefault="001E11AE" w:rsidP="00952AB3">
            <w:pPr>
              <w:jc w:val="center"/>
              <w:rPr>
                <w:rFonts w:ascii="Arial" w:eastAsia="SimSun" w:hAnsi="Arial" w:cs="Arial"/>
                <w:lang w:eastAsia="zh-CN"/>
              </w:rPr>
            </w:pPr>
            <w:r w:rsidRPr="00DB75C9">
              <w:rPr>
                <w:rFonts w:ascii="Arial" w:eastAsia="SimSun" w:hAnsi="Arial" w:cs="Arial"/>
                <w:lang w:eastAsia="zh-C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DB75C9" w:rsidRDefault="001E11AE" w:rsidP="001E11AE">
            <w:pPr>
              <w:widowControl w:val="0"/>
              <w:rPr>
                <w:rFonts w:ascii="Arial" w:eastAsiaTheme="minorHAnsi" w:hAnsi="Arial" w:cs="Arial"/>
                <w:lang w:eastAsia="en-US"/>
              </w:rPr>
            </w:pPr>
            <w:r w:rsidRPr="00DB75C9">
              <w:rPr>
                <w:rFonts w:ascii="Arial" w:eastAsiaTheme="minorHAnsi" w:hAnsi="Arial" w:cs="Arial"/>
                <w:lang w:eastAsia="en-US"/>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1E11AE" w:rsidRDefault="001E11AE" w:rsidP="00952AB3">
            <w:pPr>
              <w:jc w:val="center"/>
              <w:rPr>
                <w:rFonts w:ascii="Arial" w:eastAsia="SimSun" w:hAnsi="Arial" w:cs="Arial"/>
                <w:color w:val="000000"/>
                <w:lang w:eastAsia="zh-CN"/>
              </w:rPr>
            </w:pPr>
            <w:r w:rsidRPr="00DB75C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1E11AE" w:rsidRDefault="001E11AE" w:rsidP="00952AB3">
            <w:pPr>
              <w:textAlignment w:val="top"/>
              <w:rPr>
                <w:rFonts w:ascii="Arial" w:eastAsiaTheme="minorHAnsi" w:hAnsi="Arial" w:cs="Arial"/>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A44B99" w:rsidP="00A44B99">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C30763" w:rsidRPr="00C47EF4">
        <w:rPr>
          <w:rFonts w:ascii="Arial" w:eastAsiaTheme="minorHAnsi" w:hAnsi="Arial" w:cs="Arial"/>
          <w:lang w:eastAsia="en-US"/>
        </w:rPr>
        <w:t>4</w:t>
      </w:r>
      <w:r w:rsidR="00646FB9" w:rsidRPr="00C47EF4">
        <w:rPr>
          <w:rFonts w:ascii="Arial" w:eastAsiaTheme="minorHAnsi" w:hAnsi="Arial" w:cs="Arial"/>
          <w:lang w:eastAsia="en-US"/>
        </w:rPr>
        <w:t>6</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A44B9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C10A3A" w:rsidP="0027352E">
            <w:pPr>
              <w:jc w:val="both"/>
              <w:rPr>
                <w:rFonts w:ascii="Arial" w:hAnsi="Arial" w:cs="Arial"/>
                <w:color w:val="000000"/>
              </w:rPr>
            </w:pPr>
            <w:r w:rsidRPr="00C47EF4">
              <w:rPr>
                <w:rFonts w:ascii="Arial" w:hAnsi="Arial" w:cs="Arial"/>
                <w:color w:val="000000"/>
              </w:rPr>
              <w:t>TABORET Z HYDRAULICZNĄ REGULACJĄ</w:t>
            </w:r>
            <w:r w:rsidR="0027352E" w:rsidRPr="00C47EF4">
              <w:rPr>
                <w:rFonts w:ascii="Arial" w:hAnsi="Arial" w:cs="Arial"/>
                <w:color w:val="000000"/>
              </w:rPr>
              <w:t xml:space="preserve"> WYSOKOŚCI BEZ OPARCIA</w:t>
            </w:r>
          </w:p>
        </w:tc>
      </w:tr>
      <w:tr w:rsidR="0027352E" w:rsidRPr="00C47EF4" w:rsidTr="00A44B9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A44B9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Taboret dla personelu medycznego do pomieszczeń szpitalnych</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Konstrukcja taboretu wykonana ze stali nierdzewnej</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Siedzisko tapicerowane z regulacją wysokości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Siedzisko o średnicy 350 mm (+/- 20 mm) wykonane ze spienionego poliuretanu</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 xml:space="preserve">Regulacja wysokości realizowana pompą hydrauliczną przy pomocy dźwigni nożnej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Zakres regulacji wysokości min od 440 do 600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color w:val="000000"/>
                <w:lang w:eastAsia="zh-CN"/>
              </w:rPr>
            </w:pPr>
            <w:r w:rsidRPr="001E11AE">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Pięcioramienna podstawa o średnicy max 560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color w:val="000000"/>
                <w:lang w:eastAsia="zh-CN"/>
              </w:rPr>
            </w:pPr>
            <w:r w:rsidRPr="001E11AE">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lang w:eastAsia="zh-C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Koła o średnicy min 50 mm, z których co najmniej 2 z blokadą</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color w:val="000000"/>
                <w:lang w:eastAsia="zh-CN"/>
              </w:rPr>
            </w:pPr>
            <w:r w:rsidRPr="001E11AE">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A44B99" w:rsidRPr="00DB75C9"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44B99" w:rsidRPr="00DB75C9" w:rsidRDefault="00A44B99" w:rsidP="0027352E">
            <w:pPr>
              <w:jc w:val="center"/>
              <w:rPr>
                <w:rFonts w:ascii="Arial" w:eastAsia="SimSun" w:hAnsi="Arial" w:cs="Arial"/>
                <w:lang w:eastAsia="zh-CN"/>
              </w:rPr>
            </w:pPr>
            <w:r w:rsidRPr="00DB75C9">
              <w:rPr>
                <w:rFonts w:ascii="Arial" w:eastAsia="SimSun" w:hAnsi="Arial" w:cs="Arial"/>
                <w:lang w:eastAsia="zh-C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44B99" w:rsidRPr="00DB75C9" w:rsidRDefault="00A44B99" w:rsidP="0027352E">
            <w:pPr>
              <w:widowControl w:val="0"/>
              <w:rPr>
                <w:rFonts w:ascii="Arial" w:eastAsiaTheme="minorHAnsi" w:hAnsi="Arial" w:cs="Arial"/>
                <w:lang w:eastAsia="en-US"/>
              </w:rPr>
            </w:pPr>
            <w:r w:rsidRPr="00DB75C9">
              <w:rPr>
                <w:rFonts w:ascii="Arial" w:eastAsiaTheme="minorHAnsi" w:hAnsi="Arial" w:cs="Arial"/>
                <w:lang w:eastAsia="en-US"/>
              </w:rPr>
              <w:t xml:space="preserve">Wyrób klasyfikowany jako wyrób medyczny. Klasę wyrobu </w:t>
            </w:r>
            <w:r w:rsidRPr="00DB75C9">
              <w:rPr>
                <w:rFonts w:ascii="Arial" w:eastAsiaTheme="minorHAnsi" w:hAnsi="Arial" w:cs="Arial"/>
                <w:lang w:eastAsia="en-US"/>
              </w:rPr>
              <w:lastRenderedPageBreak/>
              <w:t>medycznego należy wpisać w odpowiedniej komórce formularza oferty.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44B99" w:rsidRPr="00DB75C9" w:rsidRDefault="00A44B99" w:rsidP="00D03F02">
            <w:pPr>
              <w:jc w:val="center"/>
              <w:rPr>
                <w:rFonts w:ascii="Arial" w:eastAsia="SimSun" w:hAnsi="Arial" w:cs="Arial"/>
                <w:color w:val="000000"/>
                <w:lang w:eastAsia="zh-CN"/>
              </w:rPr>
            </w:pPr>
            <w:r w:rsidRPr="00DB75C9">
              <w:rPr>
                <w:rFonts w:ascii="Arial" w:eastAsia="SimSun" w:hAnsi="Arial" w:cs="Arial"/>
                <w:color w:val="000000"/>
                <w:lang w:eastAsia="zh-CN"/>
              </w:rPr>
              <w:lastRenderedPageBreak/>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44B99" w:rsidRPr="00DB75C9" w:rsidRDefault="00A44B99" w:rsidP="0027352E">
            <w:pPr>
              <w:textAlignment w:val="top"/>
              <w:rPr>
                <w:rFonts w:ascii="Arial" w:eastAsiaTheme="minorHAnsi" w:hAnsi="Arial" w:cs="Arial"/>
                <w:lang w:eastAsia="en-US"/>
              </w:rPr>
            </w:pPr>
          </w:p>
        </w:tc>
      </w:tr>
      <w:tr w:rsidR="001E11A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DB75C9" w:rsidRDefault="001E11AE" w:rsidP="001E11AE">
            <w:pPr>
              <w:jc w:val="center"/>
              <w:rPr>
                <w:rFonts w:ascii="Arial" w:eastAsia="SimSun" w:hAnsi="Arial" w:cs="Arial"/>
                <w:lang w:eastAsia="zh-CN"/>
              </w:rPr>
            </w:pPr>
            <w:r w:rsidRPr="00DB75C9">
              <w:rPr>
                <w:rFonts w:ascii="Arial" w:eastAsia="SimSun" w:hAnsi="Arial" w:cs="Arial"/>
                <w:lang w:eastAsia="zh-CN"/>
              </w:rPr>
              <w:lastRenderedPageBreak/>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DB75C9" w:rsidRDefault="001E11AE" w:rsidP="001E11AE">
            <w:pPr>
              <w:widowControl w:val="0"/>
              <w:rPr>
                <w:rFonts w:ascii="Arial" w:eastAsiaTheme="minorHAnsi" w:hAnsi="Arial" w:cs="Arial"/>
                <w:lang w:eastAsia="en-US"/>
              </w:rPr>
            </w:pPr>
            <w:r w:rsidRPr="00DB75C9">
              <w:rPr>
                <w:rFonts w:ascii="Arial" w:eastAsiaTheme="minorHAnsi" w:hAnsi="Arial" w:cs="Arial"/>
                <w:lang w:eastAsia="en-US"/>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1E11AE" w:rsidRDefault="001E11AE" w:rsidP="00952AB3">
            <w:pPr>
              <w:jc w:val="center"/>
              <w:rPr>
                <w:rFonts w:ascii="Arial" w:eastAsia="SimSun" w:hAnsi="Arial" w:cs="Arial"/>
                <w:color w:val="000000"/>
                <w:lang w:eastAsia="zh-CN"/>
              </w:rPr>
            </w:pPr>
            <w:r w:rsidRPr="00DB75C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1E11AE" w:rsidRDefault="001E11AE" w:rsidP="00952AB3">
            <w:pPr>
              <w:textAlignment w:val="top"/>
              <w:rPr>
                <w:rFonts w:ascii="Arial" w:eastAsiaTheme="minorHAnsi" w:hAnsi="Arial" w:cs="Arial"/>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A44B99" w:rsidP="00A44B99">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C30763" w:rsidRPr="00C47EF4">
        <w:rPr>
          <w:rFonts w:ascii="Arial" w:eastAsiaTheme="minorHAnsi" w:hAnsi="Arial" w:cs="Arial"/>
          <w:lang w:eastAsia="en-US"/>
        </w:rPr>
        <w:t>4</w:t>
      </w:r>
      <w:r w:rsidR="00646FB9" w:rsidRPr="00C47EF4">
        <w:rPr>
          <w:rFonts w:ascii="Arial" w:eastAsiaTheme="minorHAnsi" w:hAnsi="Arial" w:cs="Arial"/>
          <w:lang w:eastAsia="en-US"/>
        </w:rPr>
        <w:t>7</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80"/>
        <w:gridCol w:w="1843"/>
        <w:gridCol w:w="1418"/>
      </w:tblGrid>
      <w:tr w:rsidR="0027352E" w:rsidRPr="00C47EF4" w:rsidTr="00A44B9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rPr>
              <w:t>TABORET Z HYDRAULICZNĄ REGULACJA WYSOKOŚCI OPARCIA</w:t>
            </w:r>
          </w:p>
        </w:tc>
      </w:tr>
      <w:tr w:rsidR="0027352E" w:rsidRPr="00C47EF4" w:rsidTr="00A44B9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A44B99">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8F734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8F734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1</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Taboret dla personelu medycznego do pomieszczeń szpitalnych</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8F734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2</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Konstrukcja taboretu wykonana ze stali nierdzewnej</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8F734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3</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Siedzisko tapicerowane z regulacją wysokości</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8F734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4</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Siedzisko o średnicy 350 mm (+/- 20 mm) wykonane ze spienionego poliuretanu</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8F734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lang w:eastAsia="zh-CN"/>
              </w:rPr>
              <w:t>5</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 xml:space="preserve">Regulacja wysokości realizowana pompą hydrauliczną przy pomocy dźwigni nożnej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8F734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lang w:eastAsia="zh-CN"/>
              </w:rPr>
              <w:t>6</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Zakres regulacji wysokości min od 440 do 600 mm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color w:val="000000"/>
                <w:lang w:eastAsia="zh-CN"/>
              </w:rPr>
            </w:pPr>
            <w:r w:rsidRPr="001E11A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8F734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lang w:eastAsia="zh-CN"/>
              </w:rPr>
              <w:t>7</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 xml:space="preserve">Oparcie pleców posiadające regulację wysokości i możliwość jego odjęcia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color w:val="000000"/>
                <w:lang w:eastAsia="zh-CN"/>
              </w:rPr>
            </w:pPr>
            <w:r w:rsidRPr="001E11A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27352E" w:rsidRPr="00C47EF4" w:rsidTr="008F734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lang w:eastAsia="zh-CN"/>
              </w:rPr>
            </w:pPr>
            <w:r w:rsidRPr="001E11AE">
              <w:rPr>
                <w:rFonts w:ascii="Arial" w:eastAsia="SimSun" w:hAnsi="Arial" w:cs="Arial"/>
                <w:lang w:eastAsia="zh-CN"/>
              </w:rPr>
              <w:t>8</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widowControl w:val="0"/>
              <w:rPr>
                <w:rFonts w:ascii="Arial" w:eastAsiaTheme="minorHAnsi" w:hAnsi="Arial" w:cs="Arial"/>
                <w:lang w:eastAsia="en-US"/>
              </w:rPr>
            </w:pPr>
            <w:r w:rsidRPr="001E11AE">
              <w:rPr>
                <w:rFonts w:ascii="Arial" w:eastAsia="Lucida Sans Unicode" w:hAnsi="Arial" w:cs="Arial"/>
                <w:kern w:val="2"/>
                <w:lang w:eastAsia="en-US"/>
              </w:rPr>
              <w:t>Oparcie pleców wykonane ze spienionego poliuretanu</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1E11AE" w:rsidRDefault="0027352E" w:rsidP="0027352E">
            <w:pPr>
              <w:jc w:val="center"/>
              <w:rPr>
                <w:rFonts w:ascii="Arial" w:eastAsia="SimSun" w:hAnsi="Arial" w:cs="Arial"/>
                <w:color w:val="000000"/>
                <w:lang w:eastAsia="zh-CN"/>
              </w:rPr>
            </w:pPr>
            <w:r w:rsidRPr="001E11A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1E11AE" w:rsidRDefault="0027352E" w:rsidP="0027352E">
            <w:pPr>
              <w:textAlignment w:val="top"/>
              <w:rPr>
                <w:rFonts w:ascii="Arial" w:eastAsiaTheme="minorHAnsi" w:hAnsi="Arial" w:cs="Arial"/>
                <w:lang w:eastAsia="en-US"/>
              </w:rPr>
            </w:pPr>
          </w:p>
        </w:tc>
      </w:tr>
      <w:tr w:rsidR="008F7346" w:rsidRPr="00C47EF4" w:rsidTr="008F734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F7346" w:rsidRPr="001E11AE" w:rsidRDefault="008F7346" w:rsidP="0027352E">
            <w:pPr>
              <w:jc w:val="center"/>
              <w:rPr>
                <w:rFonts w:ascii="Arial" w:eastAsia="SimSun" w:hAnsi="Arial" w:cs="Arial"/>
                <w:lang w:eastAsia="zh-CN"/>
              </w:rPr>
            </w:pPr>
            <w:r w:rsidRPr="001E11AE">
              <w:rPr>
                <w:rFonts w:ascii="Arial" w:eastAsia="SimSun" w:hAnsi="Arial" w:cs="Arial"/>
                <w:lang w:eastAsia="zh-CN"/>
              </w:rPr>
              <w:t>9</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F7346" w:rsidRPr="001E11AE" w:rsidRDefault="008F7346" w:rsidP="0027352E">
            <w:pPr>
              <w:widowControl w:val="0"/>
              <w:rPr>
                <w:rFonts w:ascii="Arial" w:eastAsiaTheme="minorHAnsi" w:hAnsi="Arial" w:cs="Arial"/>
                <w:lang w:eastAsia="en-US"/>
              </w:rPr>
            </w:pPr>
            <w:r w:rsidRPr="001E11AE">
              <w:rPr>
                <w:rFonts w:ascii="Arial" w:eastAsia="Lucida Sans Unicode" w:hAnsi="Arial" w:cs="Arial"/>
                <w:kern w:val="2"/>
                <w:lang w:eastAsia="en-US"/>
              </w:rPr>
              <w:t>Pięcioramienna podstawa o średnicy max 560 mm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F7346" w:rsidRPr="001E11AE" w:rsidRDefault="008F7346" w:rsidP="00D03F02">
            <w:pPr>
              <w:jc w:val="center"/>
              <w:rPr>
                <w:rFonts w:ascii="Arial" w:eastAsia="SimSun" w:hAnsi="Arial" w:cs="Arial"/>
                <w:color w:val="000000"/>
                <w:lang w:eastAsia="zh-CN"/>
              </w:rPr>
            </w:pPr>
            <w:r w:rsidRPr="001E11A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F7346" w:rsidRPr="001E11AE" w:rsidRDefault="008F7346" w:rsidP="0027352E">
            <w:pPr>
              <w:textAlignment w:val="top"/>
              <w:rPr>
                <w:rFonts w:ascii="Arial" w:eastAsiaTheme="minorHAnsi" w:hAnsi="Arial" w:cs="Arial"/>
                <w:lang w:eastAsia="en-US"/>
              </w:rPr>
            </w:pPr>
          </w:p>
        </w:tc>
      </w:tr>
      <w:tr w:rsidR="008F7346" w:rsidRPr="00C47EF4" w:rsidTr="008F734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F7346" w:rsidRPr="001E11AE" w:rsidRDefault="008F7346" w:rsidP="0027352E">
            <w:pPr>
              <w:jc w:val="center"/>
              <w:rPr>
                <w:rFonts w:ascii="Arial" w:eastAsia="SimSun" w:hAnsi="Arial" w:cs="Arial"/>
                <w:lang w:eastAsia="zh-CN"/>
              </w:rPr>
            </w:pPr>
            <w:r w:rsidRPr="001E11AE">
              <w:rPr>
                <w:rFonts w:ascii="Arial" w:eastAsia="SimSun" w:hAnsi="Arial" w:cs="Arial"/>
                <w:lang w:eastAsia="zh-CN"/>
              </w:rPr>
              <w:t>10</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F7346" w:rsidRPr="001E11AE" w:rsidRDefault="008F7346" w:rsidP="0027352E">
            <w:pPr>
              <w:widowControl w:val="0"/>
              <w:rPr>
                <w:rFonts w:ascii="Arial" w:eastAsiaTheme="minorHAnsi" w:hAnsi="Arial" w:cs="Arial"/>
                <w:lang w:eastAsia="en-US"/>
              </w:rPr>
            </w:pPr>
            <w:r w:rsidRPr="001E11AE">
              <w:rPr>
                <w:rFonts w:ascii="Arial" w:eastAsia="Lucida Sans Unicode" w:hAnsi="Arial" w:cs="Arial"/>
                <w:kern w:val="2"/>
                <w:lang w:eastAsia="en-US"/>
              </w:rPr>
              <w:t>Koła o średnicy min 50 mm, z których co najmniej 2 z blokadą</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F7346" w:rsidRPr="001E11AE" w:rsidRDefault="008F7346" w:rsidP="00D03F02">
            <w:pPr>
              <w:jc w:val="center"/>
              <w:rPr>
                <w:rFonts w:ascii="Arial" w:eastAsia="SimSun" w:hAnsi="Arial" w:cs="Arial"/>
                <w:color w:val="000000"/>
                <w:lang w:eastAsia="zh-CN"/>
              </w:rPr>
            </w:pPr>
            <w:r w:rsidRPr="001E11A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F7346" w:rsidRPr="001E11AE" w:rsidRDefault="008F7346" w:rsidP="0027352E">
            <w:pPr>
              <w:textAlignment w:val="top"/>
              <w:rPr>
                <w:rFonts w:ascii="Arial" w:eastAsiaTheme="minorHAnsi" w:hAnsi="Arial" w:cs="Arial"/>
                <w:lang w:eastAsia="en-US"/>
              </w:rPr>
            </w:pPr>
          </w:p>
        </w:tc>
      </w:tr>
      <w:tr w:rsidR="008F7346" w:rsidRPr="00DB75C9" w:rsidTr="008F734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F7346" w:rsidRPr="00DB75C9" w:rsidRDefault="008F7346" w:rsidP="0027352E">
            <w:pPr>
              <w:jc w:val="center"/>
              <w:rPr>
                <w:rFonts w:ascii="Arial" w:eastAsia="SimSun" w:hAnsi="Arial" w:cs="Arial"/>
                <w:lang w:eastAsia="zh-CN"/>
              </w:rPr>
            </w:pPr>
            <w:r w:rsidRPr="00DB75C9">
              <w:rPr>
                <w:rFonts w:ascii="Arial" w:eastAsia="SimSun" w:hAnsi="Arial" w:cs="Arial"/>
                <w:lang w:eastAsia="zh-CN"/>
              </w:rPr>
              <w:t>11</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F7346" w:rsidRPr="00DB75C9" w:rsidRDefault="008F7346" w:rsidP="0027352E">
            <w:pPr>
              <w:widowControl w:val="0"/>
              <w:rPr>
                <w:rFonts w:ascii="Arial" w:eastAsiaTheme="minorHAnsi" w:hAnsi="Arial" w:cs="Arial"/>
                <w:lang w:eastAsia="en-US"/>
              </w:rPr>
            </w:pPr>
            <w:r w:rsidRPr="00DB75C9">
              <w:rPr>
                <w:rFonts w:ascii="Arial" w:eastAsiaTheme="minorHAnsi" w:hAnsi="Arial" w:cs="Arial"/>
                <w:lang w:eastAsia="en-US"/>
              </w:rPr>
              <w:t>Wyrób klasyfikowany jako wyrób medyczny. Klasę wyrobu medycznego należy wpisać w odpowiedniej komórce formularza oferty.</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F7346" w:rsidRPr="00DB75C9" w:rsidRDefault="008F7346" w:rsidP="00D03F02">
            <w:pPr>
              <w:jc w:val="center"/>
              <w:rPr>
                <w:rFonts w:ascii="Arial" w:eastAsia="SimSun" w:hAnsi="Arial" w:cs="Arial"/>
                <w:color w:val="000000"/>
                <w:lang w:eastAsia="zh-CN"/>
              </w:rPr>
            </w:pPr>
            <w:r w:rsidRPr="00DB75C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F7346" w:rsidRPr="00DB75C9" w:rsidRDefault="008F7346" w:rsidP="0027352E">
            <w:pPr>
              <w:textAlignment w:val="top"/>
              <w:rPr>
                <w:rFonts w:ascii="Arial" w:eastAsiaTheme="minorHAnsi" w:hAnsi="Arial" w:cs="Arial"/>
                <w:lang w:eastAsia="en-US"/>
              </w:rPr>
            </w:pPr>
          </w:p>
        </w:tc>
      </w:tr>
      <w:tr w:rsidR="001E11A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DB75C9" w:rsidRDefault="001E11AE" w:rsidP="00952AB3">
            <w:pPr>
              <w:jc w:val="center"/>
              <w:rPr>
                <w:rFonts w:ascii="Arial" w:eastAsia="SimSun" w:hAnsi="Arial" w:cs="Arial"/>
                <w:lang w:eastAsia="zh-CN"/>
              </w:rPr>
            </w:pPr>
            <w:r w:rsidRPr="00DB75C9">
              <w:rPr>
                <w:rFonts w:ascii="Arial" w:eastAsia="SimSun" w:hAnsi="Arial" w:cs="Arial"/>
                <w:lang w:eastAsia="zh-CN"/>
              </w:rPr>
              <w:t>11</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DB75C9" w:rsidRDefault="001E11AE" w:rsidP="001E11AE">
            <w:pPr>
              <w:widowControl w:val="0"/>
              <w:rPr>
                <w:rFonts w:ascii="Arial" w:eastAsiaTheme="minorHAnsi" w:hAnsi="Arial" w:cs="Arial"/>
                <w:lang w:eastAsia="en-US"/>
              </w:rPr>
            </w:pPr>
            <w:r w:rsidRPr="00DB75C9">
              <w:rPr>
                <w:rFonts w:ascii="Arial" w:eastAsiaTheme="minorHAnsi" w:hAnsi="Arial" w:cs="Arial"/>
                <w:lang w:eastAsia="en-US"/>
              </w:rPr>
              <w:t>Gwarancja min. 24 miesiące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1E11AE" w:rsidRDefault="001E11AE" w:rsidP="00952AB3">
            <w:pPr>
              <w:jc w:val="center"/>
              <w:rPr>
                <w:rFonts w:ascii="Arial" w:eastAsia="SimSun" w:hAnsi="Arial" w:cs="Arial"/>
                <w:color w:val="000000"/>
                <w:lang w:eastAsia="zh-CN"/>
              </w:rPr>
            </w:pPr>
            <w:r w:rsidRPr="00DB75C9">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1E11AE" w:rsidRDefault="001E11AE" w:rsidP="00952AB3">
            <w:pPr>
              <w:textAlignment w:val="top"/>
              <w:rPr>
                <w:rFonts w:ascii="Arial" w:eastAsiaTheme="minorHAnsi" w:hAnsi="Arial" w:cs="Arial"/>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8F7346" w:rsidP="008F7346">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C30763" w:rsidRPr="00C47EF4">
        <w:rPr>
          <w:rFonts w:ascii="Arial" w:eastAsiaTheme="minorHAnsi" w:hAnsi="Arial" w:cs="Arial"/>
          <w:lang w:eastAsia="en-US"/>
        </w:rPr>
        <w:t>4</w:t>
      </w:r>
      <w:r w:rsidR="00646FB9" w:rsidRPr="00C47EF4">
        <w:rPr>
          <w:rFonts w:ascii="Arial" w:eastAsiaTheme="minorHAnsi" w:hAnsi="Arial" w:cs="Arial"/>
          <w:lang w:eastAsia="en-US"/>
        </w:rPr>
        <w:t>8</w:t>
      </w:r>
    </w:p>
    <w:tbl>
      <w:tblPr>
        <w:tblW w:w="10165" w:type="dxa"/>
        <w:tblCellMar>
          <w:top w:w="15" w:type="dxa"/>
          <w:left w:w="15" w:type="dxa"/>
          <w:bottom w:w="15" w:type="dxa"/>
          <w:right w:w="15" w:type="dxa"/>
        </w:tblCellMar>
        <w:tblLook w:val="04A0" w:firstRow="1" w:lastRow="0" w:firstColumn="1" w:lastColumn="0" w:noHBand="0" w:noVBand="1"/>
      </w:tblPr>
      <w:tblGrid>
        <w:gridCol w:w="423"/>
        <w:gridCol w:w="6468"/>
        <w:gridCol w:w="9"/>
        <w:gridCol w:w="1843"/>
        <w:gridCol w:w="1422"/>
      </w:tblGrid>
      <w:tr w:rsidR="0027352E" w:rsidRPr="00C47EF4" w:rsidTr="008F7346">
        <w:tc>
          <w:tcPr>
            <w:tcW w:w="1016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rPr>
              <w:t>PRZEWIJAK PRZYŚCIENNY DLA NIEMOWLĄT</w:t>
            </w:r>
          </w:p>
        </w:tc>
      </w:tr>
      <w:tr w:rsidR="0027352E" w:rsidRPr="00C47EF4" w:rsidTr="008F7346">
        <w:tc>
          <w:tcPr>
            <w:tcW w:w="1016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8F7346">
        <w:tc>
          <w:tcPr>
            <w:tcW w:w="1016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7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SimSun" w:hAnsi="Arial" w:cs="Arial"/>
                <w:color w:val="000000"/>
                <w:kern w:val="3"/>
                <w:lang w:eastAsia="zh-CN" w:bidi="hi-IN"/>
              </w:rPr>
            </w:pPr>
            <w:r w:rsidRPr="00C47EF4">
              <w:rPr>
                <w:rFonts w:ascii="Arial" w:eastAsia="SimSun" w:hAnsi="Arial" w:cs="Arial"/>
                <w:color w:val="000000"/>
                <w:kern w:val="3"/>
                <w:lang w:eastAsia="zh-CN" w:bidi="hi-IN"/>
              </w:rPr>
              <w:t>Kolor: Biały</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7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textAlignment w:val="baseline"/>
              <w:rPr>
                <w:rFonts w:ascii="Arial" w:eastAsia="SimSun" w:hAnsi="Arial" w:cs="Arial"/>
                <w:color w:val="000000"/>
                <w:kern w:val="3"/>
                <w:lang w:eastAsia="zh-CN" w:bidi="hi-IN"/>
              </w:rPr>
            </w:pPr>
            <w:r w:rsidRPr="00C47EF4">
              <w:rPr>
                <w:rFonts w:ascii="Arial" w:eastAsia="SimSun" w:hAnsi="Arial" w:cs="Arial"/>
                <w:color w:val="000000"/>
                <w:kern w:val="3"/>
                <w:lang w:eastAsia="zh-CN" w:bidi="hi-IN"/>
              </w:rPr>
              <w:t>Zabezpieczenia: Regulowany pas nylonowy lub równoważny</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7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SimSun" w:hAnsi="Arial" w:cs="Arial"/>
                <w:color w:val="000000"/>
                <w:kern w:val="3"/>
                <w:lang w:eastAsia="zh-CN" w:bidi="hi-IN"/>
              </w:rPr>
            </w:pPr>
            <w:r w:rsidRPr="00C47EF4">
              <w:rPr>
                <w:rFonts w:ascii="Arial" w:eastAsia="SimSun" w:hAnsi="Arial" w:cs="Arial"/>
                <w:color w:val="000000"/>
                <w:kern w:val="3"/>
                <w:lang w:eastAsia="zh-CN" w:bidi="hi-IN"/>
              </w:rPr>
              <w:t>Mocowanie: Ścienne, minimum 4-śrubowe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47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SimSun" w:hAnsi="Arial" w:cs="Arial"/>
                <w:color w:val="000000"/>
                <w:kern w:val="3"/>
                <w:lang w:eastAsia="zh-CN" w:bidi="hi-IN"/>
              </w:rPr>
            </w:pPr>
            <w:r w:rsidRPr="00C47EF4">
              <w:rPr>
                <w:rFonts w:ascii="Arial" w:eastAsia="SimSun" w:hAnsi="Arial" w:cs="Arial"/>
                <w:color w:val="000000"/>
                <w:kern w:val="3"/>
                <w:lang w:eastAsia="zh-CN" w:bidi="hi-IN"/>
              </w:rPr>
              <w:t>Pozycja: Pionowa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47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SimSun" w:hAnsi="Arial" w:cs="Arial"/>
                <w:color w:val="000000"/>
                <w:kern w:val="3"/>
                <w:lang w:eastAsia="zh-CN" w:bidi="hi-IN"/>
              </w:rPr>
            </w:pPr>
            <w:r w:rsidRPr="00C47EF4">
              <w:rPr>
                <w:rFonts w:ascii="Arial" w:eastAsia="SimSun" w:hAnsi="Arial" w:cs="Arial"/>
                <w:color w:val="000000"/>
                <w:kern w:val="3"/>
                <w:lang w:eastAsia="zh-CN" w:bidi="hi-IN"/>
              </w:rPr>
              <w:t>Składanie: Do ściany</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47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SimSun" w:hAnsi="Arial" w:cs="Arial"/>
                <w:color w:val="000000"/>
                <w:kern w:val="3"/>
                <w:lang w:eastAsia="zh-CN" w:bidi="hi-IN"/>
              </w:rPr>
            </w:pPr>
            <w:r w:rsidRPr="00C47EF4">
              <w:rPr>
                <w:rFonts w:ascii="Arial" w:eastAsia="SimSun" w:hAnsi="Arial" w:cs="Arial"/>
                <w:color w:val="000000"/>
                <w:kern w:val="3"/>
                <w:lang w:eastAsia="zh-CN" w:bidi="hi-IN"/>
              </w:rPr>
              <w:t>Maksymalne obciążenie: minimum 80 kg</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47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SimSun" w:hAnsi="Arial" w:cs="Arial"/>
                <w:color w:val="000000"/>
                <w:kern w:val="3"/>
                <w:lang w:eastAsia="zh-CN" w:bidi="hi-IN"/>
              </w:rPr>
            </w:pPr>
            <w:r w:rsidRPr="00C47EF4">
              <w:rPr>
                <w:rFonts w:ascii="Arial" w:eastAsia="SimSun" w:hAnsi="Arial" w:cs="Arial"/>
                <w:color w:val="000000"/>
                <w:kern w:val="3"/>
                <w:lang w:eastAsia="zh-CN" w:bidi="hi-IN"/>
              </w:rPr>
              <w:t>Normy: EN1729-2 (2006), EN15372 (2008) lub równoważne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8</w:t>
            </w:r>
          </w:p>
        </w:tc>
        <w:tc>
          <w:tcPr>
            <w:tcW w:w="647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SimSun" w:hAnsi="Arial" w:cs="Arial"/>
                <w:color w:val="000000"/>
                <w:kern w:val="3"/>
                <w:lang w:eastAsia="zh-CN" w:bidi="hi-IN"/>
              </w:rPr>
            </w:pPr>
            <w:r w:rsidRPr="00C47EF4">
              <w:rPr>
                <w:rFonts w:ascii="Arial" w:eastAsia="SimSun" w:hAnsi="Arial" w:cs="Arial"/>
                <w:color w:val="000000"/>
                <w:kern w:val="3"/>
                <w:lang w:eastAsia="zh-CN" w:bidi="hi-IN"/>
              </w:rPr>
              <w:t>Wymiary przewijaka (otwarte): Wysokość 640-650 mm, długość 560-570 mm, głębokość 903-910 mm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9</w:t>
            </w:r>
          </w:p>
        </w:tc>
        <w:tc>
          <w:tcPr>
            <w:tcW w:w="647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Wymiary przewijaka (zamknięte): Wysokość 890-900 mm, długość 55</w:t>
            </w:r>
            <w:r w:rsidR="00BC23ED" w:rsidRPr="00BC23ED">
              <w:rPr>
                <w:rFonts w:ascii="Arial" w:eastAsia="SimSun" w:hAnsi="Arial" w:cs="Arial"/>
                <w:color w:val="000000"/>
                <w:kern w:val="3"/>
                <w:lang w:eastAsia="zh-CN" w:bidi="hi-IN"/>
              </w:rPr>
              <w:t>0-</w:t>
            </w:r>
            <w:r w:rsidRPr="00BC23ED">
              <w:rPr>
                <w:rFonts w:ascii="Arial" w:eastAsia="SimSun" w:hAnsi="Arial" w:cs="Arial"/>
                <w:color w:val="000000"/>
                <w:kern w:val="3"/>
                <w:lang w:eastAsia="zh-CN" w:bidi="hi-IN"/>
              </w:rPr>
              <w:t>560 mm, głębokość 110-120 mm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1E11AE" w:rsidRPr="00C47EF4" w:rsidTr="001E11AE">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C47EF4" w:rsidRDefault="001E11AE" w:rsidP="00952AB3">
            <w:pPr>
              <w:jc w:val="center"/>
              <w:rPr>
                <w:rFonts w:ascii="Arial" w:eastAsia="SimSun" w:hAnsi="Arial" w:cs="Arial"/>
                <w:lang w:eastAsia="zh-CN"/>
              </w:rPr>
            </w:pPr>
            <w:r>
              <w:rPr>
                <w:rFonts w:ascii="Arial" w:eastAsia="SimSun" w:hAnsi="Arial" w:cs="Arial"/>
                <w:lang w:eastAsia="zh-CN"/>
              </w:rPr>
              <w:t>10</w:t>
            </w:r>
          </w:p>
        </w:tc>
        <w:tc>
          <w:tcPr>
            <w:tcW w:w="646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1E11AE" w:rsidRDefault="001E11AE" w:rsidP="00952AB3">
            <w:pPr>
              <w:autoSpaceDE w:val="0"/>
              <w:rPr>
                <w:rFonts w:ascii="Arial" w:eastAsia="Arial Unicode MS" w:hAnsi="Arial" w:cs="Arial"/>
                <w:color w:val="000000"/>
                <w:lang w:eastAsia="zh-CN"/>
              </w:rPr>
            </w:pPr>
            <w:r w:rsidRPr="001E11AE">
              <w:rPr>
                <w:rFonts w:ascii="Arial" w:eastAsia="Arial Unicode MS" w:hAnsi="Arial" w:cs="Arial"/>
                <w:color w:val="000000"/>
                <w:lang w:eastAsia="zh-CN"/>
              </w:rPr>
              <w:t>Gwarancja min. 24 miesiące</w:t>
            </w:r>
          </w:p>
        </w:tc>
        <w:tc>
          <w:tcPr>
            <w:tcW w:w="185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E11AE" w:rsidRPr="003A2FA9" w:rsidRDefault="001E11AE" w:rsidP="00952AB3">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E11AE" w:rsidRPr="003A2FA9" w:rsidRDefault="001E11AE" w:rsidP="00952AB3">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8F7346" w:rsidP="008F7346">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646FB9" w:rsidRPr="00C47EF4">
        <w:rPr>
          <w:rFonts w:ascii="Arial" w:eastAsiaTheme="minorHAnsi" w:hAnsi="Arial" w:cs="Arial"/>
          <w:lang w:eastAsia="en-US"/>
        </w:rPr>
        <w:t>49</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DC7F27">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rPr>
              <w:t>TABORET OBROTOWY DO GABINETÓW ZABIEGOWYCH</w:t>
            </w:r>
          </w:p>
        </w:tc>
      </w:tr>
      <w:tr w:rsidR="0027352E" w:rsidRPr="00C47EF4" w:rsidTr="008F734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8F734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8B463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8B463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widowControl w:val="0"/>
              <w:suppressAutoHyphens/>
              <w:autoSpaceDN w:val="0"/>
              <w:textAlignment w:val="baseline"/>
              <w:rPr>
                <w:rFonts w:ascii="Arial" w:eastAsia="Lucida Sans Unicode" w:hAnsi="Arial" w:cs="Arial"/>
                <w:kern w:val="3"/>
                <w:lang w:eastAsia="zh-CN" w:bidi="hi-IN"/>
              </w:rPr>
            </w:pPr>
            <w:r w:rsidRPr="00BC23ED">
              <w:rPr>
                <w:rFonts w:ascii="Arial" w:eastAsia="Lucida Sans Unicode" w:hAnsi="Arial" w:cs="Arial"/>
                <w:kern w:val="3"/>
                <w:lang w:eastAsia="zh-CN" w:bidi="hi-IN"/>
              </w:rPr>
              <w:t>Taboret dla personelu medycznego do pomieszczeń szpitalnych</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8B463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widowControl w:val="0"/>
              <w:suppressAutoHyphens/>
              <w:autoSpaceDN w:val="0"/>
              <w:textAlignment w:val="baseline"/>
              <w:rPr>
                <w:rFonts w:ascii="Arial" w:eastAsia="Lucida Sans Unicode" w:hAnsi="Arial" w:cs="Arial"/>
                <w:kern w:val="3"/>
                <w:lang w:eastAsia="zh-CN" w:bidi="hi-IN"/>
              </w:rPr>
            </w:pPr>
            <w:r w:rsidRPr="00BC23ED">
              <w:rPr>
                <w:rFonts w:ascii="Arial" w:eastAsia="Lucida Sans Unicode" w:hAnsi="Arial" w:cs="Arial"/>
                <w:kern w:val="3"/>
                <w:lang w:eastAsia="zh-CN" w:bidi="hi-IN"/>
              </w:rPr>
              <w:t>Konstrukcja taboretu wykonana ze stali nierdzewnej</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8B463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Lucida Sans Unicode" w:hAnsi="Arial" w:cs="Arial"/>
                <w:kern w:val="3"/>
                <w:lang w:eastAsia="zh-CN" w:bidi="hi-IN"/>
              </w:rPr>
            </w:pPr>
            <w:r w:rsidRPr="00BC23ED">
              <w:rPr>
                <w:rFonts w:ascii="Arial" w:eastAsia="Lucida Sans Unicode" w:hAnsi="Arial" w:cs="Arial"/>
                <w:kern w:val="3"/>
                <w:lang w:eastAsia="zh-CN" w:bidi="hi-IN"/>
              </w:rPr>
              <w:t>Siedzisko tapicerowane z regulacją wysokości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8B463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Lucida Sans Unicode" w:hAnsi="Arial" w:cs="Arial"/>
                <w:kern w:val="3"/>
                <w:lang w:eastAsia="zh-CN" w:bidi="hi-IN"/>
              </w:rPr>
            </w:pPr>
            <w:r w:rsidRPr="00BC23ED">
              <w:rPr>
                <w:rFonts w:ascii="Arial" w:eastAsia="Lucida Sans Unicode" w:hAnsi="Arial" w:cs="Arial"/>
                <w:kern w:val="3"/>
                <w:lang w:eastAsia="zh-CN" w:bidi="hi-IN"/>
              </w:rPr>
              <w:t>Siedzisko o średnicy 350 mm (+/- 20 mm) wykonane ze spienionego poliuretanu</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8B463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Lucida Sans Unicode" w:hAnsi="Arial" w:cs="Arial"/>
                <w:kern w:val="3"/>
                <w:lang w:eastAsia="zh-CN" w:bidi="hi-IN"/>
              </w:rPr>
            </w:pPr>
            <w:r w:rsidRPr="00BC23ED">
              <w:rPr>
                <w:rFonts w:ascii="Arial" w:eastAsia="Lucida Sans Unicode" w:hAnsi="Arial" w:cs="Arial"/>
                <w:kern w:val="3"/>
                <w:lang w:eastAsia="zh-CN" w:bidi="hi-IN"/>
              </w:rPr>
              <w:t>Regulacja wysokości realizowana za pomocą siłownika pneumatycznego przy pomocy dźwigni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8B463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Lucida Sans Unicode" w:hAnsi="Arial" w:cs="Arial"/>
                <w:kern w:val="3"/>
                <w:lang w:eastAsia="zh-CN" w:bidi="hi-IN"/>
              </w:rPr>
            </w:pPr>
            <w:r w:rsidRPr="00BC23ED">
              <w:rPr>
                <w:rFonts w:ascii="Arial" w:eastAsia="Lucida Sans Unicode" w:hAnsi="Arial" w:cs="Arial"/>
                <w:kern w:val="3"/>
                <w:lang w:eastAsia="zh-CN" w:bidi="hi-IN"/>
              </w:rPr>
              <w:t>Zakres regulacji wysokości min od 440 do 570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color w:val="000000"/>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8B463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Lucida Sans Unicode" w:hAnsi="Arial" w:cs="Arial"/>
                <w:kern w:val="3"/>
                <w:lang w:eastAsia="zh-CN" w:bidi="hi-IN"/>
              </w:rPr>
            </w:pPr>
            <w:r w:rsidRPr="00BC23ED">
              <w:rPr>
                <w:rFonts w:ascii="Arial" w:eastAsia="Lucida Sans Unicode" w:hAnsi="Arial" w:cs="Arial"/>
                <w:kern w:val="3"/>
                <w:lang w:eastAsia="zh-CN" w:bidi="hi-IN"/>
              </w:rPr>
              <w:t>Pięcioramienna podstawa o średnicy max 560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color w:val="000000"/>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8B463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lastRenderedPageBreak/>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Lucida Sans Unicode" w:hAnsi="Arial" w:cs="Arial"/>
                <w:kern w:val="3"/>
                <w:lang w:eastAsia="zh-CN" w:bidi="hi-IN"/>
              </w:rPr>
            </w:pPr>
            <w:r w:rsidRPr="00BC23ED">
              <w:rPr>
                <w:rFonts w:ascii="Arial" w:eastAsia="Lucida Sans Unicode" w:hAnsi="Arial" w:cs="Arial"/>
                <w:kern w:val="3"/>
                <w:lang w:eastAsia="zh-CN" w:bidi="hi-IN"/>
              </w:rPr>
              <w:t>Koła o średnicy min 50 mm, z których co najmniej 2 z blokadą</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color w:val="000000"/>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8B463B" w:rsidRPr="008570A7"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B463B" w:rsidRPr="008570A7" w:rsidRDefault="008B463B" w:rsidP="0027352E">
            <w:pPr>
              <w:jc w:val="center"/>
              <w:rPr>
                <w:rFonts w:ascii="Arial" w:eastAsia="SimSun" w:hAnsi="Arial" w:cs="Arial"/>
                <w:lang w:eastAsia="zh-CN"/>
              </w:rPr>
            </w:pPr>
            <w:r w:rsidRPr="008570A7">
              <w:rPr>
                <w:rFonts w:ascii="Arial" w:eastAsia="SimSun" w:hAnsi="Arial" w:cs="Arial"/>
                <w:lang w:eastAsia="zh-C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B463B" w:rsidRPr="008570A7" w:rsidRDefault="008B463B" w:rsidP="0027352E">
            <w:pPr>
              <w:widowControl w:val="0"/>
              <w:suppressAutoHyphens/>
              <w:autoSpaceDN w:val="0"/>
              <w:textAlignment w:val="baseline"/>
              <w:rPr>
                <w:rFonts w:ascii="Arial" w:eastAsia="Lucida Sans Unicode" w:hAnsi="Arial" w:cs="Arial"/>
                <w:kern w:val="3"/>
                <w:lang w:eastAsia="zh-CN" w:bidi="hi-IN"/>
              </w:rPr>
            </w:pPr>
            <w:r w:rsidRPr="008570A7">
              <w:rPr>
                <w:rFonts w:ascii="Arial" w:eastAsiaTheme="minorHAnsi" w:hAnsi="Arial" w:cs="Arial"/>
                <w:lang w:eastAsia="en-US"/>
              </w:rPr>
              <w:t>Wyrób klasyfikowany jako wyrób medyczny. Klasę wyrobu medycznego należy wpisać w odpowiedniej komórce formularza oferty.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B463B" w:rsidRPr="008570A7" w:rsidRDefault="008B463B" w:rsidP="00D03F02">
            <w:pPr>
              <w:jc w:val="center"/>
              <w:rPr>
                <w:rFonts w:ascii="Arial" w:eastAsia="SimSun" w:hAnsi="Arial" w:cs="Arial"/>
                <w:color w:val="000000"/>
                <w:lang w:eastAsia="zh-CN"/>
              </w:rPr>
            </w:pPr>
            <w:r w:rsidRPr="008570A7">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B463B" w:rsidRPr="008570A7" w:rsidRDefault="008B463B" w:rsidP="0027352E">
            <w:pPr>
              <w:textAlignment w:val="top"/>
              <w:rPr>
                <w:rFonts w:ascii="Arial" w:eastAsiaTheme="minorHAnsi" w:hAnsi="Arial" w:cs="Arial"/>
                <w:sz w:val="22"/>
                <w:szCs w:val="22"/>
                <w:lang w:eastAsia="en-US"/>
              </w:rPr>
            </w:pPr>
          </w:p>
        </w:tc>
      </w:tr>
      <w:tr w:rsidR="00BC23ED" w:rsidRPr="00C47EF4" w:rsidTr="00BC23E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C23ED" w:rsidRPr="008570A7" w:rsidRDefault="00BC23ED" w:rsidP="00952AB3">
            <w:pPr>
              <w:jc w:val="center"/>
              <w:rPr>
                <w:rFonts w:ascii="Arial" w:eastAsia="SimSun" w:hAnsi="Arial" w:cs="Arial"/>
                <w:lang w:eastAsia="zh-CN"/>
              </w:rPr>
            </w:pPr>
            <w:r w:rsidRPr="008570A7">
              <w:rPr>
                <w:rFonts w:ascii="Arial" w:eastAsia="SimSun" w:hAnsi="Arial" w:cs="Arial"/>
                <w:lang w:eastAsia="zh-CN"/>
              </w:rPr>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BC23ED" w:rsidRPr="008570A7" w:rsidRDefault="00BC23ED" w:rsidP="00BC23ED">
            <w:pPr>
              <w:widowControl w:val="0"/>
              <w:suppressAutoHyphens/>
              <w:autoSpaceDN w:val="0"/>
              <w:textAlignment w:val="baseline"/>
              <w:rPr>
                <w:rFonts w:ascii="Arial" w:eastAsiaTheme="minorHAnsi" w:hAnsi="Arial" w:cs="Arial"/>
                <w:lang w:eastAsia="en-US"/>
              </w:rPr>
            </w:pPr>
            <w:r w:rsidRPr="008570A7">
              <w:rPr>
                <w:rFonts w:ascii="Arial" w:eastAsiaTheme="minorHAnsi" w:hAnsi="Arial" w:cs="Arial"/>
                <w:lang w:eastAsia="en-US"/>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C23ED" w:rsidRPr="00BC23ED" w:rsidRDefault="00BC23ED" w:rsidP="00952AB3">
            <w:pPr>
              <w:jc w:val="center"/>
              <w:rPr>
                <w:rFonts w:ascii="Arial" w:eastAsia="SimSun" w:hAnsi="Arial" w:cs="Arial"/>
                <w:color w:val="000000"/>
                <w:lang w:eastAsia="zh-CN"/>
              </w:rPr>
            </w:pPr>
            <w:r w:rsidRPr="008570A7">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BC23ED" w:rsidRPr="003A2FA9" w:rsidRDefault="00BC23ED" w:rsidP="00952AB3">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F603B3" w:rsidP="00F603B3">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C30763" w:rsidRPr="00C47EF4">
        <w:rPr>
          <w:rFonts w:ascii="Arial" w:eastAsiaTheme="minorHAnsi" w:hAnsi="Arial" w:cs="Arial"/>
          <w:lang w:eastAsia="en-US"/>
        </w:rPr>
        <w:t>5</w:t>
      </w:r>
      <w:r w:rsidR="00646FB9" w:rsidRPr="00C47EF4">
        <w:rPr>
          <w:rFonts w:ascii="Arial" w:eastAsiaTheme="minorHAnsi" w:hAnsi="Arial" w:cs="Arial"/>
          <w:lang w:eastAsia="en-US"/>
        </w:rPr>
        <w:t>0</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F603B3">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rPr>
              <w:t>REGULOWANY FOTEL DO POBIERANIA KRWI</w:t>
            </w:r>
          </w:p>
        </w:tc>
      </w:tr>
      <w:tr w:rsidR="0027352E" w:rsidRPr="00C47EF4" w:rsidTr="00F603B3">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F603B3">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Regulacja oparcia pleców -  manualna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Podłokietniki obustronne - tak</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Regulacja podłokietników Tak</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Blat zabiegowy - bez blatu</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Podnóżek - bez podnóżka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Kółka w podstawie -Nie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color w:val="000000"/>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Maksymalne obciążenie minimum 120 kg</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color w:val="000000"/>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Konstrukcja profile stalowe lakierowane proszkowo lub równoważnie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color w:val="000000"/>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Wysokość (cm) 125 - 130</w:t>
            </w:r>
          </w:p>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Szerokość (cm) 78 - 82</w:t>
            </w:r>
          </w:p>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Głębokość (cm) 78 – 82</w:t>
            </w:r>
          </w:p>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(+/- 10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Theme="minorHAnsi" w:hAnsi="Arial" w:cs="Arial"/>
                <w:lang w:eastAsia="en-US"/>
              </w:rPr>
            </w:pPr>
            <w:r w:rsidRPr="00BC23ED">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Oparcie pleców tapicerowane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Theme="minorHAnsi" w:hAnsi="Arial" w:cs="Arial"/>
                <w:lang w:eastAsia="en-US"/>
              </w:rPr>
            </w:pPr>
            <w:r w:rsidRPr="00BC23ED">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11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Sposób regulacji oparcia pleców - pneumatyczny sprężyną gazową</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Theme="minorHAnsi" w:hAnsi="Arial" w:cs="Arial"/>
                <w:lang w:eastAsia="en-US"/>
              </w:rPr>
            </w:pPr>
            <w:r w:rsidRPr="00BC23ED">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12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Zakres regulacji oparcia pleców 0-90°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Theme="minorHAnsi" w:hAnsi="Arial" w:cs="Arial"/>
                <w:lang w:eastAsia="en-US"/>
              </w:rPr>
            </w:pPr>
            <w:r w:rsidRPr="00BC23ED">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13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Siedzisko tapicerowane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Theme="minorHAnsi" w:hAnsi="Arial" w:cs="Arial"/>
                <w:lang w:eastAsia="en-US"/>
              </w:rPr>
            </w:pPr>
            <w:r w:rsidRPr="00BC23ED">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14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Sposób regulacji siedziska - bez regulacji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Theme="minorHAnsi" w:hAnsi="Arial" w:cs="Arial"/>
                <w:lang w:eastAsia="en-US"/>
              </w:rPr>
            </w:pPr>
            <w:r w:rsidRPr="00BC23ED">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15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Wysokość siedziska od podłoża (cm) 48 - 52</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Theme="minorHAnsi" w:hAnsi="Arial" w:cs="Arial"/>
                <w:lang w:eastAsia="en-US"/>
              </w:rPr>
            </w:pPr>
            <w:r w:rsidRPr="00BC23ED">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16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Podgłówek tapicerowany z regulacją</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Theme="minorHAnsi" w:hAnsi="Arial" w:cs="Arial"/>
                <w:lang w:eastAsia="en-US"/>
              </w:rPr>
            </w:pPr>
            <w:r w:rsidRPr="00BC23ED">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17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Podłokietniki - materiał tapicerowane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Theme="minorHAnsi" w:hAnsi="Arial" w:cs="Arial"/>
                <w:lang w:eastAsia="en-US"/>
              </w:rPr>
            </w:pPr>
            <w:r w:rsidRPr="00BC23ED">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18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Sposób regulacji podłokietników manualnie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Theme="minorHAnsi" w:hAnsi="Arial" w:cs="Arial"/>
                <w:lang w:eastAsia="en-US"/>
              </w:rPr>
            </w:pPr>
            <w:r w:rsidRPr="00BC23ED">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19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Zakres regulacji podłokietników - wysokość 12-25 cm od poziomu siedziska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Theme="minorHAnsi" w:hAnsi="Arial" w:cs="Arial"/>
                <w:lang w:eastAsia="en-US"/>
              </w:rPr>
            </w:pPr>
            <w:r w:rsidRPr="00BC23ED">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20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Zakres regulacji podłokietników - obrót w poziomie 0-180°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Theme="minorHAnsi" w:hAnsi="Arial" w:cs="Arial"/>
                <w:lang w:eastAsia="en-US"/>
              </w:rPr>
            </w:pPr>
            <w:r w:rsidRPr="00BC23ED">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21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Podstawa - stopki przeciwpoślizgowe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Theme="minorHAnsi" w:hAnsi="Arial" w:cs="Arial"/>
                <w:lang w:eastAsia="en-US"/>
              </w:rPr>
            </w:pPr>
            <w:r w:rsidRPr="00BC23ED">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22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Kolor do uzgodnienia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Theme="minorHAnsi" w:hAnsi="Arial" w:cs="Arial"/>
                <w:lang w:eastAsia="en-US"/>
              </w:rPr>
            </w:pPr>
            <w:r w:rsidRPr="00BC23ED">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F603B3" w:rsidRPr="008570A7"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603B3" w:rsidRPr="008570A7" w:rsidRDefault="00F603B3" w:rsidP="0027352E">
            <w:pPr>
              <w:jc w:val="center"/>
              <w:rPr>
                <w:rFonts w:ascii="Arial" w:eastAsia="SimSun" w:hAnsi="Arial" w:cs="Arial"/>
                <w:lang w:eastAsia="zh-CN"/>
              </w:rPr>
            </w:pPr>
            <w:r w:rsidRPr="008570A7">
              <w:rPr>
                <w:rFonts w:ascii="Arial" w:eastAsia="SimSun" w:hAnsi="Arial" w:cs="Arial"/>
                <w:lang w:eastAsia="zh-CN"/>
              </w:rPr>
              <w:t>23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603B3" w:rsidRPr="008570A7" w:rsidRDefault="00F603B3" w:rsidP="0027352E">
            <w:pPr>
              <w:widowControl w:val="0"/>
              <w:suppressAutoHyphens/>
              <w:autoSpaceDN w:val="0"/>
              <w:textAlignment w:val="baseline"/>
              <w:rPr>
                <w:rFonts w:ascii="Arial" w:eastAsia="Lucida Sans Unicode" w:hAnsi="Arial" w:cs="Arial"/>
                <w:kern w:val="3"/>
                <w:lang w:eastAsia="zh-CN" w:bidi="hi-IN"/>
              </w:rPr>
            </w:pPr>
            <w:r w:rsidRPr="008570A7">
              <w:rPr>
                <w:rFonts w:ascii="Arial" w:eastAsiaTheme="minorHAnsi" w:hAnsi="Arial" w:cs="Arial"/>
                <w:lang w:eastAsia="en-US"/>
              </w:rPr>
              <w:t>Wyrób klasyfikowany jako wyrób medyczny. Klasę wyrobu medycznego należy wpisać w odpowiedniej komórce formularza oferty.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603B3" w:rsidRPr="008570A7" w:rsidRDefault="00F603B3" w:rsidP="00D03F02">
            <w:pPr>
              <w:jc w:val="center"/>
              <w:rPr>
                <w:rFonts w:ascii="Arial" w:eastAsiaTheme="minorHAnsi" w:hAnsi="Arial" w:cs="Arial"/>
                <w:lang w:eastAsia="en-US"/>
              </w:rPr>
            </w:pPr>
            <w:r w:rsidRPr="008570A7">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603B3" w:rsidRPr="008570A7" w:rsidRDefault="00F603B3" w:rsidP="0027352E">
            <w:pPr>
              <w:textAlignment w:val="top"/>
              <w:rPr>
                <w:rFonts w:ascii="Arial" w:eastAsiaTheme="minorHAnsi" w:hAnsi="Arial" w:cs="Arial"/>
                <w:sz w:val="22"/>
                <w:szCs w:val="22"/>
                <w:lang w:eastAsia="en-US"/>
              </w:rPr>
            </w:pPr>
          </w:p>
        </w:tc>
      </w:tr>
      <w:tr w:rsidR="00BC23ED" w:rsidRPr="00C47EF4" w:rsidTr="00BC23E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C23ED" w:rsidRPr="008570A7" w:rsidRDefault="00BC23ED" w:rsidP="00952AB3">
            <w:pPr>
              <w:jc w:val="center"/>
              <w:rPr>
                <w:rFonts w:ascii="Arial" w:eastAsia="SimSun" w:hAnsi="Arial" w:cs="Arial"/>
                <w:lang w:eastAsia="zh-CN"/>
              </w:rPr>
            </w:pPr>
            <w:r w:rsidRPr="008570A7">
              <w:rPr>
                <w:rFonts w:ascii="Arial" w:eastAsia="SimSun" w:hAnsi="Arial" w:cs="Arial"/>
                <w:lang w:eastAsia="zh-CN"/>
              </w:rPr>
              <w:t>24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BC23ED" w:rsidRPr="008570A7" w:rsidRDefault="00BC23ED" w:rsidP="00BC23ED">
            <w:pPr>
              <w:widowControl w:val="0"/>
              <w:suppressAutoHyphens/>
              <w:autoSpaceDN w:val="0"/>
              <w:textAlignment w:val="baseline"/>
              <w:rPr>
                <w:rFonts w:ascii="Arial" w:eastAsiaTheme="minorHAnsi" w:hAnsi="Arial" w:cs="Arial"/>
                <w:lang w:eastAsia="en-US"/>
              </w:rPr>
            </w:pPr>
            <w:r w:rsidRPr="008570A7">
              <w:rPr>
                <w:rFonts w:ascii="Arial" w:eastAsiaTheme="minorHAnsi" w:hAnsi="Arial" w:cs="Arial"/>
                <w:lang w:eastAsia="en-US"/>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C23ED" w:rsidRPr="00BC23ED" w:rsidRDefault="00BC23ED" w:rsidP="00952AB3">
            <w:pPr>
              <w:jc w:val="center"/>
              <w:rPr>
                <w:rFonts w:ascii="Arial" w:eastAsiaTheme="minorHAnsi" w:hAnsi="Arial" w:cs="Arial"/>
                <w:color w:val="000000"/>
                <w:lang w:eastAsia="en-US"/>
              </w:rPr>
            </w:pPr>
            <w:r w:rsidRPr="008570A7">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BC23ED" w:rsidRPr="003A2FA9" w:rsidRDefault="00BC23ED" w:rsidP="00952AB3">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F603B3" w:rsidP="00F603B3">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C30763" w:rsidRPr="00C47EF4">
        <w:rPr>
          <w:rFonts w:ascii="Arial" w:eastAsiaTheme="minorHAnsi" w:hAnsi="Arial" w:cs="Arial"/>
          <w:lang w:eastAsia="en-US"/>
        </w:rPr>
        <w:t>5</w:t>
      </w:r>
      <w:r w:rsidR="00646FB9" w:rsidRPr="00C47EF4">
        <w:rPr>
          <w:rFonts w:ascii="Arial" w:eastAsiaTheme="minorHAnsi" w:hAnsi="Arial" w:cs="Arial"/>
          <w:lang w:eastAsia="en-US"/>
        </w:rPr>
        <w:t>1</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F603B3">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bCs/>
                <w:color w:val="000000"/>
                <w:lang w:eastAsia="zh-CN"/>
              </w:rPr>
              <w:t>SZAFKA DO BADAŃ NIEMOWLĄT</w:t>
            </w:r>
          </w:p>
        </w:tc>
      </w:tr>
      <w:tr w:rsidR="0027352E" w:rsidRPr="00C47EF4" w:rsidTr="00F603B3">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F603B3">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Materiał  - stal nierdzewna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Wyposażona w odpinany materac - przewijak</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Przewijak z trzema podniesionymi bokami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Waga elektroniczna z homologacją</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Maksymalne obciążenie wagi - minimum 30 kg</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Waga z miarą</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color w:val="000000"/>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Całość wyposażona w szafkę z pojedynczymi drzwiami - wewnątrz jedna półka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color w:val="000000"/>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 xml:space="preserve">regulowana wykonana ze stali nierdzewnej oraz trzy szuflady na prowadnicach </w:t>
            </w:r>
            <w:proofErr w:type="spellStart"/>
            <w:r w:rsidRPr="00BC23ED">
              <w:rPr>
                <w:rFonts w:ascii="Arial" w:eastAsia="SimSun" w:hAnsi="Arial" w:cs="Arial"/>
                <w:color w:val="000000"/>
                <w:kern w:val="3"/>
                <w:lang w:eastAsia="zh-CN" w:bidi="hi-IN"/>
              </w:rPr>
              <w:t>samodociągowych</w:t>
            </w:r>
            <w:proofErr w:type="spellEnd"/>
            <w:r w:rsidRPr="00BC23ED">
              <w:rPr>
                <w:rFonts w:ascii="Arial" w:eastAsia="SimSun" w:hAnsi="Arial" w:cs="Arial"/>
                <w:color w:val="000000"/>
                <w:kern w:val="3"/>
                <w:lang w:eastAsia="zh-CN" w:bidi="hi-IN"/>
              </w:rPr>
              <w:t xml:space="preserve"> z pełnym wysuwem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color w:val="000000"/>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szafka i szuflady malowane proszkowo</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Theme="minorHAnsi" w:hAnsi="Arial" w:cs="Arial"/>
                <w:lang w:eastAsia="en-US"/>
              </w:rPr>
            </w:pPr>
            <w:r w:rsidRPr="00BC23ED">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lastRenderedPageBreak/>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wysokość szafki bez wagi i przewijaka 840 - 860 mm; Długość - 1260 - 1300 mm; szerokość 590 - 610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Theme="minorHAnsi" w:hAnsi="Arial" w:cs="Arial"/>
                <w:lang w:eastAsia="en-US"/>
              </w:rPr>
            </w:pPr>
            <w:r w:rsidRPr="00BC23ED">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lang w:eastAsia="zh-CN"/>
              </w:rPr>
              <w:t>11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Kolor do uzgodnienia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Theme="minorHAnsi" w:hAnsi="Arial" w:cs="Arial"/>
                <w:lang w:eastAsia="en-US"/>
              </w:rPr>
            </w:pPr>
            <w:r w:rsidRPr="00BC23ED">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F603B3" w:rsidRPr="008570A7"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603B3" w:rsidRPr="008570A7" w:rsidRDefault="00F603B3" w:rsidP="0027352E">
            <w:pPr>
              <w:jc w:val="center"/>
              <w:rPr>
                <w:rFonts w:ascii="Arial" w:eastAsia="SimSun" w:hAnsi="Arial" w:cs="Arial"/>
                <w:lang w:eastAsia="zh-CN"/>
              </w:rPr>
            </w:pPr>
            <w:r w:rsidRPr="008570A7">
              <w:rPr>
                <w:rFonts w:ascii="Arial" w:eastAsia="SimSun" w:hAnsi="Arial" w:cs="Arial"/>
                <w:lang w:eastAsia="zh-CN"/>
              </w:rPr>
              <w:t>12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603B3" w:rsidRPr="008570A7" w:rsidRDefault="00F603B3" w:rsidP="0027352E">
            <w:pPr>
              <w:widowControl w:val="0"/>
              <w:suppressAutoHyphens/>
              <w:autoSpaceDN w:val="0"/>
              <w:textAlignment w:val="baseline"/>
              <w:rPr>
                <w:rFonts w:ascii="Arial" w:eastAsia="Lucida Sans Unicode" w:hAnsi="Arial" w:cs="Arial"/>
                <w:kern w:val="3"/>
                <w:lang w:eastAsia="zh-CN" w:bidi="hi-IN"/>
              </w:rPr>
            </w:pPr>
            <w:r w:rsidRPr="008570A7">
              <w:rPr>
                <w:rFonts w:ascii="Arial" w:eastAsiaTheme="minorHAnsi" w:hAnsi="Arial" w:cs="Arial"/>
                <w:lang w:eastAsia="en-US"/>
              </w:rPr>
              <w:t>Wyrób klasyfikowany jako wyrób medyczny. Klasę wyrobu medycznego należy wpisać w odpowiedniej komórce formularza oferty.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603B3" w:rsidRPr="008570A7" w:rsidRDefault="00F603B3" w:rsidP="00D03F02">
            <w:pPr>
              <w:jc w:val="center"/>
              <w:rPr>
                <w:rFonts w:ascii="Arial" w:eastAsiaTheme="minorHAnsi" w:hAnsi="Arial" w:cs="Arial"/>
                <w:lang w:eastAsia="en-US"/>
              </w:rPr>
            </w:pPr>
            <w:r w:rsidRPr="008570A7">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603B3" w:rsidRPr="008570A7" w:rsidRDefault="00F603B3" w:rsidP="0027352E">
            <w:pPr>
              <w:textAlignment w:val="top"/>
              <w:rPr>
                <w:rFonts w:ascii="Arial" w:eastAsiaTheme="minorHAnsi" w:hAnsi="Arial" w:cs="Arial"/>
                <w:sz w:val="22"/>
                <w:szCs w:val="22"/>
                <w:lang w:eastAsia="en-US"/>
              </w:rPr>
            </w:pPr>
          </w:p>
        </w:tc>
      </w:tr>
      <w:tr w:rsidR="00BC23ED" w:rsidRPr="00C47EF4" w:rsidTr="00BC23E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C23ED" w:rsidRPr="008570A7" w:rsidRDefault="00BC23ED" w:rsidP="00952AB3">
            <w:pPr>
              <w:jc w:val="center"/>
              <w:rPr>
                <w:rFonts w:ascii="Arial" w:eastAsia="SimSun" w:hAnsi="Arial" w:cs="Arial"/>
                <w:lang w:eastAsia="zh-CN"/>
              </w:rPr>
            </w:pPr>
            <w:r w:rsidRPr="008570A7">
              <w:rPr>
                <w:rFonts w:ascii="Arial" w:eastAsia="SimSun" w:hAnsi="Arial" w:cs="Arial"/>
                <w:lang w:eastAsia="zh-CN"/>
              </w:rPr>
              <w:t>13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BC23ED" w:rsidRPr="008570A7" w:rsidRDefault="00BC23ED" w:rsidP="00BC23ED">
            <w:pPr>
              <w:widowControl w:val="0"/>
              <w:suppressAutoHyphens/>
              <w:autoSpaceDN w:val="0"/>
              <w:textAlignment w:val="baseline"/>
              <w:rPr>
                <w:rFonts w:ascii="Arial" w:eastAsiaTheme="minorHAnsi" w:hAnsi="Arial" w:cs="Arial"/>
                <w:lang w:eastAsia="en-US"/>
              </w:rPr>
            </w:pPr>
            <w:r w:rsidRPr="008570A7">
              <w:rPr>
                <w:rFonts w:ascii="Arial" w:eastAsiaTheme="minorHAnsi" w:hAnsi="Arial" w:cs="Arial"/>
                <w:lang w:eastAsia="en-US"/>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C23ED" w:rsidRPr="00BC23ED" w:rsidRDefault="00BC23ED" w:rsidP="00952AB3">
            <w:pPr>
              <w:jc w:val="center"/>
              <w:rPr>
                <w:rFonts w:ascii="Arial" w:eastAsiaTheme="minorHAnsi" w:hAnsi="Arial" w:cs="Arial"/>
                <w:color w:val="000000"/>
                <w:lang w:eastAsia="en-US"/>
              </w:rPr>
            </w:pPr>
            <w:r w:rsidRPr="008570A7">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BC23ED" w:rsidRPr="003A2FA9" w:rsidRDefault="00BC23ED" w:rsidP="00952AB3">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F603B3" w:rsidP="00F603B3">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C30763" w:rsidRPr="00C47EF4">
        <w:rPr>
          <w:rFonts w:ascii="Arial" w:eastAsiaTheme="minorHAnsi" w:hAnsi="Arial" w:cs="Arial"/>
          <w:lang w:eastAsia="en-US"/>
        </w:rPr>
        <w:t>5</w:t>
      </w:r>
      <w:r w:rsidR="00646FB9" w:rsidRPr="00C47EF4">
        <w:rPr>
          <w:rFonts w:ascii="Arial" w:eastAsiaTheme="minorHAnsi" w:hAnsi="Arial" w:cs="Arial"/>
          <w:lang w:eastAsia="en-US"/>
        </w:rPr>
        <w:t>2</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F603B3">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rPr>
              <w:t>KOZETKA LEKARSKA Z UCHWYTEM NA PAPIER</w:t>
            </w:r>
          </w:p>
        </w:tc>
      </w:tr>
      <w:tr w:rsidR="0027352E" w:rsidRPr="00C47EF4" w:rsidTr="00F603B3">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F603B3">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Długość 190-192 cm, Wysokość 50-80 cm, Szerokość 59-61 cm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Udźwig max minimum 140 kg</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Kozetka wyposażona w uchwyt na papier</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BC23ED" w:rsidRDefault="0027352E" w:rsidP="0027352E">
            <w:pPr>
              <w:widowControl w:val="0"/>
              <w:suppressAutoHyphens/>
              <w:autoSpaceDN w:val="0"/>
              <w:textAlignment w:val="baseline"/>
              <w:rPr>
                <w:rFonts w:ascii="Arial" w:eastAsia="SimSun" w:hAnsi="Arial" w:cs="Arial"/>
                <w:color w:val="000000"/>
                <w:kern w:val="3"/>
                <w:lang w:eastAsia="zh-CN" w:bidi="hi-IN"/>
              </w:rPr>
            </w:pPr>
            <w:r w:rsidRPr="00BC23ED">
              <w:rPr>
                <w:rFonts w:ascii="Arial" w:eastAsia="SimSun" w:hAnsi="Arial" w:cs="Arial"/>
                <w:color w:val="000000"/>
                <w:kern w:val="3"/>
                <w:lang w:eastAsia="zh-CN" w:bidi="hi-IN"/>
              </w:rPr>
              <w:t>Kolor do uzgodnienia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BC23ED" w:rsidRDefault="0027352E" w:rsidP="0027352E">
            <w:pPr>
              <w:jc w:val="center"/>
              <w:rPr>
                <w:rFonts w:ascii="Arial" w:eastAsia="SimSun" w:hAnsi="Arial" w:cs="Arial"/>
                <w:lang w:eastAsia="zh-CN"/>
              </w:rPr>
            </w:pPr>
            <w:r w:rsidRPr="00BC23ED">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F603B3" w:rsidRPr="008570A7" w:rsidTr="00F603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603B3" w:rsidRPr="008570A7" w:rsidRDefault="00F603B3" w:rsidP="0027352E">
            <w:pPr>
              <w:jc w:val="center"/>
              <w:rPr>
                <w:rFonts w:ascii="Arial" w:eastAsia="SimSun" w:hAnsi="Arial" w:cs="Arial"/>
                <w:lang w:eastAsia="zh-CN"/>
              </w:rPr>
            </w:pPr>
            <w:r w:rsidRPr="008570A7">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603B3" w:rsidRPr="008570A7" w:rsidRDefault="00F603B3" w:rsidP="0027352E">
            <w:pPr>
              <w:widowControl w:val="0"/>
              <w:suppressAutoHyphens/>
              <w:autoSpaceDN w:val="0"/>
              <w:textAlignment w:val="baseline"/>
              <w:rPr>
                <w:rFonts w:ascii="Arial" w:eastAsia="Lucida Sans Unicode" w:hAnsi="Arial" w:cs="Arial"/>
                <w:kern w:val="3"/>
                <w:lang w:eastAsia="zh-CN" w:bidi="hi-IN"/>
              </w:rPr>
            </w:pPr>
            <w:r w:rsidRPr="008570A7">
              <w:rPr>
                <w:rFonts w:ascii="Arial" w:eastAsiaTheme="minorHAnsi" w:hAnsi="Arial" w:cs="Arial"/>
                <w:lang w:eastAsia="en-US"/>
              </w:rPr>
              <w:t>Wyrób klasyfikowany jako wyrób medyczny. Klasę wyrobu medycznego należy wpisać w odpowiedniej komórce formularza oferty.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603B3" w:rsidRPr="008570A7" w:rsidRDefault="00F603B3" w:rsidP="00D03F02">
            <w:pPr>
              <w:jc w:val="center"/>
              <w:rPr>
                <w:rFonts w:ascii="Arial" w:eastAsia="SimSun" w:hAnsi="Arial" w:cs="Arial"/>
                <w:lang w:eastAsia="zh-CN"/>
              </w:rPr>
            </w:pPr>
            <w:r w:rsidRPr="008570A7">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603B3" w:rsidRPr="008570A7" w:rsidRDefault="00F603B3" w:rsidP="0027352E">
            <w:pPr>
              <w:textAlignment w:val="top"/>
              <w:rPr>
                <w:rFonts w:ascii="Arial" w:eastAsiaTheme="minorHAnsi" w:hAnsi="Arial" w:cs="Arial"/>
                <w:sz w:val="22"/>
                <w:szCs w:val="22"/>
                <w:lang w:eastAsia="en-US"/>
              </w:rPr>
            </w:pPr>
          </w:p>
        </w:tc>
      </w:tr>
      <w:tr w:rsidR="00BC23ED" w:rsidRPr="00C47EF4" w:rsidTr="00BC23E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C23ED" w:rsidRPr="008570A7" w:rsidRDefault="00BC23ED" w:rsidP="00952AB3">
            <w:pPr>
              <w:jc w:val="center"/>
              <w:rPr>
                <w:rFonts w:ascii="Arial" w:eastAsia="SimSun" w:hAnsi="Arial" w:cs="Arial"/>
                <w:lang w:eastAsia="zh-CN"/>
              </w:rPr>
            </w:pPr>
            <w:r w:rsidRPr="008570A7">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BC23ED" w:rsidRPr="008570A7" w:rsidRDefault="00BC23ED" w:rsidP="00BC23ED">
            <w:pPr>
              <w:widowControl w:val="0"/>
              <w:suppressAutoHyphens/>
              <w:autoSpaceDN w:val="0"/>
              <w:textAlignment w:val="baseline"/>
              <w:rPr>
                <w:rFonts w:ascii="Arial" w:eastAsiaTheme="minorHAnsi" w:hAnsi="Arial" w:cs="Arial"/>
                <w:lang w:eastAsia="en-US"/>
              </w:rPr>
            </w:pPr>
            <w:r w:rsidRPr="008570A7">
              <w:rPr>
                <w:rFonts w:ascii="Arial" w:eastAsiaTheme="minorHAnsi" w:hAnsi="Arial" w:cs="Arial"/>
                <w:lang w:eastAsia="en-US"/>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C23ED" w:rsidRPr="00BC23ED" w:rsidRDefault="00BC23ED" w:rsidP="00952AB3">
            <w:pPr>
              <w:jc w:val="center"/>
              <w:rPr>
                <w:rFonts w:ascii="Arial" w:eastAsia="SimSun" w:hAnsi="Arial" w:cs="Arial"/>
                <w:color w:val="000000"/>
                <w:lang w:eastAsia="zh-CN"/>
              </w:rPr>
            </w:pPr>
            <w:r w:rsidRPr="008570A7">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BC23ED" w:rsidRPr="003A2FA9" w:rsidRDefault="00BC23ED" w:rsidP="00952AB3">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792B5A" w:rsidP="00F603B3">
      <w:pPr>
        <w:jc w:val="right"/>
        <w:rPr>
          <w:rFonts w:ascii="Arial" w:eastAsiaTheme="minorHAnsi" w:hAnsi="Arial" w:cs="Arial"/>
          <w:sz w:val="22"/>
          <w:szCs w:val="22"/>
          <w:lang w:eastAsia="en-US"/>
        </w:rPr>
      </w:pPr>
      <w:r w:rsidRPr="00C47EF4">
        <w:rPr>
          <w:rFonts w:ascii="Arial" w:eastAsiaTheme="minorHAnsi" w:hAnsi="Arial" w:cs="Arial"/>
          <w:lang w:eastAsia="en-US"/>
        </w:rPr>
        <w:t>T</w:t>
      </w:r>
      <w:r w:rsidR="00F603B3" w:rsidRPr="00C47EF4">
        <w:rPr>
          <w:rFonts w:ascii="Arial" w:eastAsiaTheme="minorHAnsi" w:hAnsi="Arial" w:cs="Arial"/>
          <w:lang w:eastAsia="en-US"/>
        </w:rPr>
        <w:t xml:space="preserve">abela nr </w:t>
      </w:r>
      <w:r w:rsidR="00C30763" w:rsidRPr="00C47EF4">
        <w:rPr>
          <w:rFonts w:ascii="Arial" w:eastAsiaTheme="minorHAnsi" w:hAnsi="Arial" w:cs="Arial"/>
          <w:lang w:eastAsia="en-US"/>
        </w:rPr>
        <w:t>5</w:t>
      </w:r>
      <w:r w:rsidR="00646FB9" w:rsidRPr="00C47EF4">
        <w:rPr>
          <w:rFonts w:ascii="Arial" w:eastAsiaTheme="minorHAnsi" w:hAnsi="Arial" w:cs="Arial"/>
          <w:lang w:eastAsia="en-US"/>
        </w:rPr>
        <w:t>3</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80"/>
        <w:gridCol w:w="1843"/>
        <w:gridCol w:w="1418"/>
      </w:tblGrid>
      <w:tr w:rsidR="0027352E" w:rsidRPr="00C47EF4" w:rsidTr="00F603B3">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rPr>
              <w:t>FOTEL KUBEŁKOWY</w:t>
            </w:r>
          </w:p>
        </w:tc>
      </w:tr>
      <w:tr w:rsidR="0027352E" w:rsidRPr="00C47EF4" w:rsidTr="00F603B3">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F603B3">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1</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rPr>
                <w:rFonts w:ascii="Arial" w:eastAsiaTheme="minorHAnsi" w:hAnsi="Arial" w:cs="Arial"/>
                <w:lang w:eastAsia="en-US"/>
              </w:rPr>
            </w:pPr>
            <w:r w:rsidRPr="00952AB3">
              <w:rPr>
                <w:rFonts w:ascii="Arial" w:eastAsiaTheme="minorHAnsi" w:hAnsi="Arial" w:cs="Arial"/>
                <w:lang w:eastAsia="en-US"/>
              </w:rPr>
              <w:t>Wymagane wymiary fotela:</w:t>
            </w:r>
          </w:p>
          <w:p w:rsidR="0027352E" w:rsidRPr="00952AB3" w:rsidRDefault="0027352E" w:rsidP="0027352E">
            <w:pPr>
              <w:rPr>
                <w:rFonts w:ascii="Arial" w:eastAsiaTheme="minorHAnsi" w:hAnsi="Arial" w:cs="Arial"/>
                <w:lang w:eastAsia="en-US"/>
              </w:rPr>
            </w:pPr>
            <w:r w:rsidRPr="00952AB3">
              <w:rPr>
                <w:rFonts w:ascii="Arial" w:eastAsiaTheme="minorHAnsi" w:hAnsi="Arial" w:cs="Arial"/>
                <w:lang w:eastAsia="en-US"/>
              </w:rPr>
              <w:t>- wysokość całkowita: 760 mm,</w:t>
            </w:r>
          </w:p>
          <w:p w:rsidR="0027352E" w:rsidRPr="00952AB3" w:rsidRDefault="0027352E" w:rsidP="0027352E">
            <w:pPr>
              <w:rPr>
                <w:rFonts w:ascii="Arial" w:eastAsiaTheme="minorHAnsi" w:hAnsi="Arial" w:cs="Arial"/>
                <w:lang w:eastAsia="en-US"/>
              </w:rPr>
            </w:pPr>
            <w:r w:rsidRPr="00952AB3">
              <w:rPr>
                <w:rFonts w:ascii="Arial" w:eastAsiaTheme="minorHAnsi" w:hAnsi="Arial" w:cs="Arial"/>
                <w:lang w:eastAsia="en-US"/>
              </w:rPr>
              <w:t>- szerokość całkowita: 700 mm,</w:t>
            </w:r>
          </w:p>
          <w:p w:rsidR="0027352E" w:rsidRPr="00952AB3" w:rsidRDefault="0027352E" w:rsidP="0027352E">
            <w:pPr>
              <w:rPr>
                <w:rFonts w:ascii="Arial" w:eastAsiaTheme="minorHAnsi" w:hAnsi="Arial" w:cs="Arial"/>
                <w:lang w:eastAsia="en-US"/>
              </w:rPr>
            </w:pPr>
            <w:r w:rsidRPr="00952AB3">
              <w:rPr>
                <w:rFonts w:ascii="Arial" w:eastAsiaTheme="minorHAnsi" w:hAnsi="Arial" w:cs="Arial"/>
                <w:lang w:eastAsia="en-US"/>
              </w:rPr>
              <w:t>- głębokość całkowita: 600 mm,</w:t>
            </w:r>
          </w:p>
          <w:p w:rsidR="0027352E" w:rsidRPr="00952AB3" w:rsidRDefault="0027352E" w:rsidP="0027352E">
            <w:pPr>
              <w:rPr>
                <w:rFonts w:ascii="Arial" w:eastAsiaTheme="minorHAnsi" w:hAnsi="Arial" w:cs="Arial"/>
                <w:lang w:eastAsia="en-US"/>
              </w:rPr>
            </w:pPr>
            <w:r w:rsidRPr="00952AB3">
              <w:rPr>
                <w:rFonts w:ascii="Arial" w:eastAsiaTheme="minorHAnsi" w:hAnsi="Arial" w:cs="Arial"/>
                <w:lang w:eastAsia="en-US"/>
              </w:rPr>
              <w:t>- wysokość siedziska: 450 mm,</w:t>
            </w:r>
          </w:p>
          <w:p w:rsidR="0027352E" w:rsidRPr="00952AB3" w:rsidRDefault="0027352E" w:rsidP="0027352E">
            <w:pPr>
              <w:rPr>
                <w:rFonts w:ascii="Arial" w:eastAsiaTheme="minorHAnsi" w:hAnsi="Arial" w:cs="Arial"/>
                <w:lang w:eastAsia="en-US"/>
              </w:rPr>
            </w:pPr>
            <w:r w:rsidRPr="00952AB3">
              <w:rPr>
                <w:rFonts w:ascii="Arial" w:eastAsiaTheme="minorHAnsi" w:hAnsi="Arial" w:cs="Arial"/>
                <w:lang w:eastAsia="en-US"/>
              </w:rPr>
              <w:t>Od powyższych wymiarów dopuszcza się tolerancję w zakresie +/- 15 mm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2</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rPr>
                <w:rFonts w:ascii="Arial" w:eastAsiaTheme="minorHAnsi" w:hAnsi="Arial" w:cs="Arial"/>
                <w:lang w:eastAsia="en-US"/>
              </w:rPr>
            </w:pPr>
            <w:r w:rsidRPr="00952AB3">
              <w:rPr>
                <w:rFonts w:ascii="Arial" w:eastAsiaTheme="minorHAnsi" w:hAnsi="Arial" w:cs="Arial"/>
                <w:lang w:eastAsia="en-US"/>
              </w:rPr>
              <w:t>Szkielet fotela wykonany na bazie sklejki i płyty wiórowej oraz drewnianych listew</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3</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rPr>
                <w:rFonts w:ascii="Arial" w:eastAsiaTheme="minorHAnsi" w:hAnsi="Arial" w:cs="Arial"/>
                <w:lang w:eastAsia="en-US"/>
              </w:rPr>
            </w:pPr>
            <w:r w:rsidRPr="00952AB3">
              <w:rPr>
                <w:rFonts w:ascii="Arial" w:eastAsiaTheme="minorHAnsi" w:hAnsi="Arial" w:cs="Arial"/>
                <w:lang w:eastAsia="en-US"/>
              </w:rPr>
              <w:t>Siedzisko i oparcie zintegrowane z podłokietnikami.</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4</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rPr>
                <w:rFonts w:ascii="Arial" w:eastAsiaTheme="minorHAnsi" w:hAnsi="Arial" w:cs="Arial"/>
                <w:lang w:eastAsia="en-US"/>
              </w:rPr>
            </w:pPr>
            <w:r w:rsidRPr="00952AB3">
              <w:rPr>
                <w:rFonts w:ascii="Arial" w:eastAsiaTheme="minorHAnsi" w:hAnsi="Arial" w:cs="Arial"/>
                <w:lang w:eastAsia="en-US"/>
              </w:rPr>
              <w:t>Chromowane nóżki zakończone stopkami, które chronią przed zarysowaniem podłogi</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5</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rPr>
                <w:rFonts w:ascii="Arial" w:eastAsiaTheme="minorHAnsi" w:hAnsi="Arial" w:cs="Arial"/>
                <w:lang w:eastAsia="en-US"/>
              </w:rPr>
            </w:pPr>
            <w:proofErr w:type="spellStart"/>
            <w:r w:rsidRPr="00952AB3">
              <w:rPr>
                <w:rFonts w:ascii="Arial" w:eastAsiaTheme="minorHAnsi" w:hAnsi="Arial" w:cs="Arial"/>
                <w:lang w:eastAsia="en-US"/>
              </w:rPr>
              <w:t>Fote</w:t>
            </w:r>
            <w:proofErr w:type="spellEnd"/>
            <w:r w:rsidRPr="00952AB3">
              <w:rPr>
                <w:rFonts w:ascii="Arial" w:eastAsiaTheme="minorHAnsi" w:hAnsi="Arial" w:cs="Arial"/>
                <w:lang w:eastAsia="en-US"/>
              </w:rPr>
              <w:t xml:space="preserve"> tapicerowane materiałem powlekanym zmywalnym z wytłoczoną fakturą zewnętrzną o wyglądzie tkaniny plecionej z nici ( nie dopuszcza się materiału powlekanego o wyglądzie skóry) i parametrach nie gorszych niż:</w:t>
            </w:r>
          </w:p>
          <w:p w:rsidR="0027352E" w:rsidRPr="00952AB3" w:rsidRDefault="0027352E" w:rsidP="0027352E">
            <w:pPr>
              <w:rPr>
                <w:rFonts w:ascii="Arial" w:eastAsiaTheme="minorHAnsi" w:hAnsi="Arial" w:cs="Arial"/>
                <w:lang w:eastAsia="en-US"/>
              </w:rPr>
            </w:pPr>
            <w:r w:rsidRPr="00952AB3">
              <w:rPr>
                <w:rFonts w:ascii="Arial" w:eastAsiaTheme="minorHAnsi" w:hAnsi="Arial" w:cs="Arial"/>
                <w:lang w:eastAsia="en-US"/>
              </w:rPr>
              <w:t>• Ścieralność: 300 000 cykli</w:t>
            </w:r>
          </w:p>
          <w:p w:rsidR="0027352E" w:rsidRPr="00952AB3" w:rsidRDefault="0027352E" w:rsidP="0027352E">
            <w:pPr>
              <w:rPr>
                <w:rFonts w:ascii="Arial" w:eastAsiaTheme="minorHAnsi" w:hAnsi="Arial" w:cs="Arial"/>
                <w:lang w:eastAsia="en-US"/>
              </w:rPr>
            </w:pPr>
            <w:r w:rsidRPr="00952AB3">
              <w:rPr>
                <w:rFonts w:ascii="Arial" w:eastAsiaTheme="minorHAnsi" w:hAnsi="Arial" w:cs="Arial"/>
                <w:lang w:eastAsia="en-US"/>
              </w:rPr>
              <w:t>• Trudnopalność (BS EN 1021:1, BS EN 1021:2 lub normy równoważne)</w:t>
            </w:r>
          </w:p>
          <w:p w:rsidR="0027352E" w:rsidRPr="00952AB3" w:rsidRDefault="0027352E" w:rsidP="0027352E">
            <w:pPr>
              <w:rPr>
                <w:rFonts w:ascii="Arial" w:eastAsiaTheme="minorHAnsi" w:hAnsi="Arial" w:cs="Arial"/>
                <w:lang w:eastAsia="en-US"/>
              </w:rPr>
            </w:pPr>
            <w:r w:rsidRPr="00952AB3">
              <w:rPr>
                <w:rFonts w:ascii="Arial" w:eastAsiaTheme="minorHAnsi" w:hAnsi="Arial" w:cs="Arial"/>
                <w:lang w:eastAsia="en-US"/>
              </w:rPr>
              <w:t>• Odporność na światło minimum &gt;7</w:t>
            </w:r>
          </w:p>
          <w:p w:rsidR="0027352E" w:rsidRPr="00952AB3" w:rsidRDefault="0027352E" w:rsidP="0027352E">
            <w:pPr>
              <w:rPr>
                <w:rFonts w:ascii="Arial" w:eastAsiaTheme="minorHAnsi" w:hAnsi="Arial" w:cs="Arial"/>
                <w:lang w:eastAsia="en-US"/>
              </w:rPr>
            </w:pPr>
            <w:r w:rsidRPr="00952AB3">
              <w:rPr>
                <w:rFonts w:ascii="Arial" w:eastAsiaTheme="minorHAnsi" w:hAnsi="Arial" w:cs="Arial"/>
                <w:lang w:eastAsia="en-US"/>
              </w:rPr>
              <w:t>• Gramatura 685 g/m2</w:t>
            </w:r>
          </w:p>
          <w:p w:rsidR="0027352E" w:rsidRPr="00952AB3" w:rsidRDefault="0027352E" w:rsidP="0027352E">
            <w:pPr>
              <w:rPr>
                <w:rFonts w:ascii="Arial" w:eastAsiaTheme="minorHAnsi" w:hAnsi="Arial" w:cs="Arial"/>
                <w:lang w:eastAsia="en-US"/>
              </w:rPr>
            </w:pPr>
            <w:r w:rsidRPr="00952AB3">
              <w:rPr>
                <w:rFonts w:ascii="Arial" w:eastAsiaTheme="minorHAnsi" w:hAnsi="Arial" w:cs="Arial"/>
                <w:lang w:eastAsia="en-US"/>
              </w:rPr>
              <w:t xml:space="preserve">• Skład: powłoka zewnętrzna 100% winyl, baza 100% poliester </w:t>
            </w:r>
          </w:p>
          <w:p w:rsidR="0027352E" w:rsidRPr="00952AB3" w:rsidRDefault="0027352E" w:rsidP="0027352E">
            <w:pPr>
              <w:rPr>
                <w:rFonts w:ascii="Arial" w:eastAsiaTheme="minorHAnsi" w:hAnsi="Arial" w:cs="Arial"/>
                <w:lang w:eastAsia="en-US"/>
              </w:rPr>
            </w:pPr>
            <w:r w:rsidRPr="00952AB3">
              <w:rPr>
                <w:rFonts w:ascii="Arial" w:eastAsiaTheme="minorHAnsi" w:hAnsi="Arial" w:cs="Arial"/>
                <w:lang w:eastAsia="en-US"/>
              </w:rPr>
              <w:t>• Właściwości zmywalne w tym łagodnymi środkami chemicznymi</w:t>
            </w:r>
          </w:p>
          <w:p w:rsidR="0027352E" w:rsidRPr="00952AB3" w:rsidRDefault="0027352E" w:rsidP="0027352E">
            <w:pPr>
              <w:rPr>
                <w:rFonts w:ascii="Arial" w:eastAsiaTheme="minorHAnsi" w:hAnsi="Arial" w:cs="Arial"/>
                <w:lang w:eastAsia="en-US"/>
              </w:rPr>
            </w:pPr>
            <w:r w:rsidRPr="00952AB3">
              <w:rPr>
                <w:rFonts w:ascii="Arial" w:eastAsiaTheme="minorHAnsi" w:hAnsi="Arial" w:cs="Arial"/>
                <w:lang w:eastAsia="en-US"/>
              </w:rPr>
              <w:t>• Duża odporność na różnice temperatury</w:t>
            </w:r>
          </w:p>
          <w:p w:rsidR="0027352E" w:rsidRPr="00952AB3" w:rsidRDefault="0027352E" w:rsidP="0027352E">
            <w:pPr>
              <w:rPr>
                <w:rFonts w:ascii="Arial" w:eastAsiaTheme="minorHAnsi" w:hAnsi="Arial" w:cs="Arial"/>
                <w:lang w:eastAsia="en-US"/>
              </w:rPr>
            </w:pPr>
            <w:r w:rsidRPr="00952AB3">
              <w:rPr>
                <w:rFonts w:ascii="Arial" w:eastAsiaTheme="minorHAnsi" w:hAnsi="Arial" w:cs="Arial"/>
                <w:lang w:eastAsia="en-US"/>
              </w:rPr>
              <w:t>• Odporność na urynę i krew i pot</w:t>
            </w:r>
          </w:p>
          <w:p w:rsidR="0027352E" w:rsidRPr="00952AB3" w:rsidRDefault="0027352E" w:rsidP="0027352E">
            <w:pPr>
              <w:rPr>
                <w:rFonts w:ascii="Arial" w:eastAsiaTheme="minorHAnsi" w:hAnsi="Arial" w:cs="Arial"/>
                <w:lang w:eastAsia="en-US"/>
              </w:rPr>
            </w:pPr>
            <w:r w:rsidRPr="00952AB3">
              <w:rPr>
                <w:rFonts w:ascii="Arial" w:eastAsiaTheme="minorHAnsi" w:hAnsi="Arial" w:cs="Arial"/>
                <w:lang w:eastAsia="en-US"/>
              </w:rPr>
              <w:t>• Bariera przed drobnoustrojami, przeciwbakteryjna i przeciwgrzybicza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952AB3" w:rsidP="0027352E">
            <w:pPr>
              <w:jc w:val="center"/>
              <w:rPr>
                <w:rFonts w:ascii="Arial" w:eastAsia="SimSun" w:hAnsi="Arial" w:cs="Arial"/>
                <w:lang w:eastAsia="zh-CN"/>
              </w:rPr>
            </w:pPr>
            <w:r w:rsidRPr="00952AB3">
              <w:rPr>
                <w:rFonts w:ascii="Arial" w:eastAsia="SimSun" w:hAnsi="Arial" w:cs="Arial"/>
                <w:lang w:eastAsia="zh-CN"/>
              </w:rPr>
              <w:t>6</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rPr>
                <w:rFonts w:ascii="Arial" w:eastAsiaTheme="minorHAnsi" w:hAnsi="Arial" w:cs="Arial"/>
                <w:lang w:eastAsia="en-US"/>
              </w:rPr>
            </w:pPr>
            <w:r w:rsidRPr="00952AB3">
              <w:rPr>
                <w:rFonts w:ascii="Arial" w:eastAsiaTheme="minorHAnsi" w:hAnsi="Arial" w:cs="Arial"/>
                <w:lang w:eastAsia="en-US"/>
              </w:rPr>
              <w:t xml:space="preserve">Kolorystyka tapicerki do ustalenia po wyborze oferenta z minimum 10 </w:t>
            </w:r>
            <w:proofErr w:type="spellStart"/>
            <w:r w:rsidRPr="00952AB3">
              <w:rPr>
                <w:rFonts w:ascii="Arial" w:eastAsiaTheme="minorHAnsi" w:hAnsi="Arial" w:cs="Arial"/>
                <w:lang w:eastAsia="en-US"/>
              </w:rPr>
              <w:t>ciu</w:t>
            </w:r>
            <w:proofErr w:type="spellEnd"/>
            <w:r w:rsidRPr="00952AB3">
              <w:rPr>
                <w:rFonts w:ascii="Arial" w:eastAsiaTheme="minorHAnsi" w:hAnsi="Arial" w:cs="Arial"/>
                <w:lang w:eastAsia="en-US"/>
              </w:rPr>
              <w:t xml:space="preserve"> kolorów</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color w:val="000000"/>
                <w:lang w:eastAsia="zh-CN"/>
              </w:rPr>
            </w:pPr>
            <w:r w:rsidRPr="00952AB3">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952AB3"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52AB3" w:rsidRPr="00952AB3" w:rsidRDefault="00952AB3" w:rsidP="00952AB3">
            <w:pPr>
              <w:jc w:val="center"/>
              <w:rPr>
                <w:rFonts w:ascii="Arial" w:eastAsia="SimSun" w:hAnsi="Arial" w:cs="Arial"/>
                <w:lang w:eastAsia="zh-CN"/>
              </w:rPr>
            </w:pPr>
            <w:r w:rsidRPr="00952AB3">
              <w:rPr>
                <w:rFonts w:ascii="Arial" w:eastAsia="SimSun" w:hAnsi="Arial" w:cs="Arial"/>
                <w:lang w:eastAsia="zh-CN"/>
              </w:rPr>
              <w:t>7</w:t>
            </w:r>
          </w:p>
        </w:tc>
        <w:tc>
          <w:tcPr>
            <w:tcW w:w="648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52AB3" w:rsidRPr="00952AB3" w:rsidRDefault="00952AB3" w:rsidP="00952AB3">
            <w:pPr>
              <w:rPr>
                <w:rFonts w:ascii="Arial" w:eastAsiaTheme="minorHAnsi" w:hAnsi="Arial" w:cs="Arial"/>
                <w:lang w:eastAsia="en-US"/>
              </w:rPr>
            </w:pPr>
            <w:r w:rsidRPr="00952AB3">
              <w:rPr>
                <w:rFonts w:ascii="Arial" w:eastAsiaTheme="minorHAnsi" w:hAnsi="Arial" w:cs="Arial"/>
                <w:lang w:eastAsia="en-US"/>
              </w:rPr>
              <w:t>Gwarancja min. 24 miesiące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52AB3" w:rsidRPr="00952AB3" w:rsidRDefault="00952AB3" w:rsidP="00952AB3">
            <w:pPr>
              <w:jc w:val="center"/>
              <w:rPr>
                <w:rFonts w:ascii="Arial" w:eastAsia="SimSun" w:hAnsi="Arial" w:cs="Arial"/>
                <w:color w:val="000000"/>
                <w:lang w:eastAsia="zh-CN"/>
              </w:rPr>
            </w:pPr>
            <w:r w:rsidRPr="00952AB3">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52AB3" w:rsidRPr="003A2FA9" w:rsidRDefault="00952AB3" w:rsidP="00952AB3">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D03F02" w:rsidP="00D03F02">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C30763" w:rsidRPr="00C47EF4">
        <w:rPr>
          <w:rFonts w:ascii="Arial" w:eastAsiaTheme="minorHAnsi" w:hAnsi="Arial" w:cs="Arial"/>
          <w:lang w:eastAsia="en-US"/>
        </w:rPr>
        <w:t>5</w:t>
      </w:r>
      <w:r w:rsidR="00646FB9" w:rsidRPr="00C47EF4">
        <w:rPr>
          <w:rFonts w:ascii="Arial" w:eastAsiaTheme="minorHAnsi" w:hAnsi="Arial" w:cs="Arial"/>
          <w:lang w:eastAsia="en-US"/>
        </w:rPr>
        <w:t>4</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D03F0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FOTEL ROZKŁADANY</w:t>
            </w:r>
          </w:p>
        </w:tc>
      </w:tr>
      <w:tr w:rsidR="0027352E" w:rsidRPr="00C47EF4" w:rsidTr="00D03F0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D03F0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lastRenderedPageBreak/>
              <w:t>Producent/kraj pochodzenia:</w:t>
            </w: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ind w:right="67"/>
              <w:rPr>
                <w:rFonts w:ascii="Arial" w:eastAsia="Arial Unicode MS" w:hAnsi="Arial" w:cs="Arial"/>
                <w:lang w:eastAsia="zh-CN"/>
              </w:rPr>
            </w:pPr>
            <w:r w:rsidRPr="00C47EF4">
              <w:rPr>
                <w:rFonts w:ascii="Arial" w:eastAsia="Arial Unicode MS" w:hAnsi="Arial" w:cs="Arial"/>
                <w:color w:val="000000"/>
                <w:lang w:eastAsia="zh-CN"/>
              </w:rPr>
              <w:t>Fotel wypoczynkowy głęboki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ind w:right="67"/>
              <w:rPr>
                <w:rFonts w:ascii="Arial" w:eastAsia="Arial Unicode MS" w:hAnsi="Arial" w:cs="Arial"/>
                <w:lang w:eastAsia="zh-CN"/>
              </w:rPr>
            </w:pPr>
            <w:r w:rsidRPr="00C47EF4">
              <w:rPr>
                <w:rFonts w:ascii="Arial" w:eastAsia="Arial Unicode MS" w:hAnsi="Arial" w:cs="Arial"/>
                <w:color w:val="000000"/>
                <w:lang w:eastAsia="zh-CN"/>
              </w:rPr>
              <w:t>Fotel o wymiarach szerokość 900 mm (- 20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ind w:right="67"/>
              <w:rPr>
                <w:rFonts w:ascii="Arial" w:eastAsia="Arial Unicode MS" w:hAnsi="Arial" w:cs="Arial"/>
                <w:lang w:eastAsia="zh-CN"/>
              </w:rPr>
            </w:pPr>
            <w:r w:rsidRPr="00C47EF4">
              <w:rPr>
                <w:rFonts w:ascii="Arial" w:eastAsia="Arial Unicode MS" w:hAnsi="Arial" w:cs="Arial"/>
                <w:color w:val="000000"/>
                <w:lang w:eastAsia="zh-CN"/>
              </w:rPr>
              <w:t>Fotel powinien mieć podłokietniki o szerokości dopasowanej do ogólnej szerokości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ind w:right="67"/>
              <w:rPr>
                <w:rFonts w:ascii="Arial" w:eastAsia="Arial Unicode MS" w:hAnsi="Arial" w:cs="Arial"/>
                <w:lang w:eastAsia="zh-CN"/>
              </w:rPr>
            </w:pPr>
            <w:r w:rsidRPr="00C47EF4">
              <w:rPr>
                <w:rFonts w:ascii="Arial" w:eastAsia="Arial Unicode MS" w:hAnsi="Arial" w:cs="Arial"/>
                <w:color w:val="000000"/>
                <w:lang w:eastAsia="zh-CN"/>
              </w:rPr>
              <w:t>Fotel z funkcją spania (rozkładana)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 xml:space="preserve">Fotel powinien posiadać oparcie w formie wyjmowanych poduch wypełnionych kulką silikonową i granulatem. Ilość poduch określa formularz asortymentowo - cenowy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jc w:val="both"/>
              <w:rPr>
                <w:rFonts w:ascii="Arial" w:eastAsia="Arial Unicode MS" w:hAnsi="Arial" w:cs="Arial"/>
                <w:lang w:eastAsia="zh-CN"/>
              </w:rPr>
            </w:pPr>
            <w:r w:rsidRPr="00C47EF4">
              <w:rPr>
                <w:rFonts w:ascii="Arial" w:eastAsia="Arial Unicode MS" w:hAnsi="Arial" w:cs="Arial"/>
                <w:color w:val="000000"/>
                <w:lang w:eastAsia="zh-CN"/>
              </w:rPr>
              <w:t xml:space="preserve">Siedzisko powinno posiadać sprężyny faliste oraz sprężyny typu </w:t>
            </w:r>
            <w:proofErr w:type="spellStart"/>
            <w:r w:rsidRPr="00C47EF4">
              <w:rPr>
                <w:rFonts w:ascii="Arial" w:eastAsia="Arial Unicode MS" w:hAnsi="Arial" w:cs="Arial"/>
                <w:color w:val="000000"/>
                <w:lang w:eastAsia="zh-CN"/>
              </w:rPr>
              <w:t>bonell</w:t>
            </w:r>
            <w:proofErr w:type="spellEnd"/>
            <w:r w:rsidRPr="00C47EF4">
              <w:rPr>
                <w:rFonts w:ascii="Arial" w:eastAsia="Arial Unicode MS" w:hAnsi="Arial" w:cs="Arial"/>
                <w:color w:val="000000"/>
                <w:lang w:eastAsia="zh-CN"/>
              </w:rPr>
              <w:t>, pianka t30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Szkielet fotela wykonany z drewna iglastego, płyty stolarskiej oraz sklejki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xml:space="preserve">Wyścielenie włóknina filcowa oraz </w:t>
            </w:r>
            <w:proofErr w:type="spellStart"/>
            <w:r w:rsidRPr="00C47EF4">
              <w:rPr>
                <w:rFonts w:ascii="Arial" w:eastAsia="Arial Unicode MS" w:hAnsi="Arial" w:cs="Arial"/>
                <w:color w:val="000000"/>
                <w:lang w:eastAsia="zh-CN"/>
              </w:rPr>
              <w:t>owata</w:t>
            </w:r>
            <w:proofErr w:type="spellEnd"/>
            <w:r w:rsidRPr="00C47EF4">
              <w:rPr>
                <w:rFonts w:ascii="Arial" w:eastAsia="Arial Unicode MS" w:hAnsi="Arial" w:cs="Arial"/>
                <w:color w:val="000000"/>
                <w:lang w:eastAsia="zh-CN"/>
              </w:rPr>
              <w:t xml:space="preserve"> 100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Fotel tapicerowany tkaniną o parametrach nie gorszych niż:</w:t>
            </w:r>
          </w:p>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ścieralność: 300 000 cykli,</w:t>
            </w:r>
          </w:p>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trudnopalność (BS EN 1021:1; BS EN 1021:2 lub normy równoważne),</w:t>
            </w:r>
          </w:p>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gramatura: min. 680 g/m2,</w:t>
            </w:r>
          </w:p>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xml:space="preserve">- skład: powłoka zewnętrzna 100% </w:t>
            </w:r>
            <w:proofErr w:type="spellStart"/>
            <w:r w:rsidRPr="00C47EF4">
              <w:rPr>
                <w:rFonts w:ascii="Arial" w:eastAsia="Arial Unicode MS" w:hAnsi="Arial" w:cs="Arial"/>
                <w:color w:val="000000"/>
                <w:lang w:eastAsia="zh-CN"/>
              </w:rPr>
              <w:t>vinyl</w:t>
            </w:r>
            <w:proofErr w:type="spellEnd"/>
            <w:r w:rsidRPr="00C47EF4">
              <w:rPr>
                <w:rFonts w:ascii="Arial" w:eastAsia="Arial Unicode MS" w:hAnsi="Arial" w:cs="Arial"/>
                <w:color w:val="000000"/>
                <w:lang w:eastAsia="zh-CN"/>
              </w:rPr>
              <w:t>, baza 100% poliester,</w:t>
            </w:r>
          </w:p>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odporność na światło: &gt;7,</w:t>
            </w:r>
          </w:p>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odporność na różnice temperatury,</w:t>
            </w:r>
          </w:p>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odporność na płyny ustrojowe,</w:t>
            </w:r>
          </w:p>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bariera przed drobnoustrojami, przeciwgrzybicza, przeciwbakteryjna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autoSpaceDE w:val="0"/>
              <w:rPr>
                <w:rFonts w:ascii="Arial" w:eastAsia="Arial Unicode MS" w:hAnsi="Arial" w:cs="Arial"/>
                <w:lang w:eastAsia="zh-CN"/>
              </w:rPr>
            </w:pPr>
            <w:r w:rsidRPr="00C47EF4">
              <w:rPr>
                <w:rFonts w:ascii="Arial" w:eastAsia="Arial Unicode MS" w:hAnsi="Arial" w:cs="Arial"/>
                <w:color w:val="000000"/>
                <w:lang w:eastAsia="zh-CN"/>
              </w:rPr>
              <w:t xml:space="preserve">Kolorystyka tapicerki do ustalenia po wyborze oferenta z minimum 10 </w:t>
            </w:r>
            <w:proofErr w:type="spellStart"/>
            <w:r w:rsidRPr="00C47EF4">
              <w:rPr>
                <w:rFonts w:ascii="Arial" w:eastAsia="Arial Unicode MS" w:hAnsi="Arial" w:cs="Arial"/>
                <w:color w:val="000000"/>
                <w:lang w:eastAsia="zh-CN"/>
              </w:rPr>
              <w:t>ciu</w:t>
            </w:r>
            <w:proofErr w:type="spellEnd"/>
            <w:r w:rsidRPr="00C47EF4">
              <w:rPr>
                <w:rFonts w:ascii="Arial" w:eastAsia="Arial Unicode MS" w:hAnsi="Arial" w:cs="Arial"/>
                <w:color w:val="000000"/>
                <w:lang w:eastAsia="zh-CN"/>
              </w:rPr>
              <w:t xml:space="preserve"> kolorów</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952AB3"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52AB3" w:rsidRPr="00C47EF4" w:rsidRDefault="00952AB3" w:rsidP="00952AB3">
            <w:pPr>
              <w:jc w:val="center"/>
              <w:rPr>
                <w:rFonts w:ascii="Arial" w:eastAsia="SimSun" w:hAnsi="Arial" w:cs="Arial"/>
                <w:lang w:eastAsia="zh-CN"/>
              </w:rPr>
            </w:pPr>
            <w:r>
              <w:rPr>
                <w:rFonts w:ascii="Arial" w:eastAsia="SimSun" w:hAnsi="Arial" w:cs="Arial"/>
                <w:lang w:eastAsia="zh-CN"/>
              </w:rPr>
              <w:t>11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52AB3" w:rsidRPr="001E11AE" w:rsidRDefault="00952AB3" w:rsidP="00952AB3">
            <w:pPr>
              <w:autoSpaceDE w:val="0"/>
              <w:rPr>
                <w:rFonts w:ascii="Arial" w:eastAsia="Arial Unicode MS" w:hAnsi="Arial" w:cs="Arial"/>
                <w:color w:val="000000"/>
                <w:lang w:eastAsia="zh-CN"/>
              </w:rPr>
            </w:pPr>
            <w:r w:rsidRPr="001E11AE">
              <w:rPr>
                <w:rFonts w:ascii="Arial" w:eastAsia="Arial Unicode MS" w:hAnsi="Arial" w:cs="Arial"/>
                <w:color w:val="000000"/>
                <w:lang w:eastAsia="zh-CN"/>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52AB3" w:rsidRPr="00952AB3" w:rsidRDefault="00952AB3" w:rsidP="00952AB3">
            <w:pPr>
              <w:jc w:val="center"/>
              <w:rPr>
                <w:rFonts w:ascii="Arial" w:eastAsiaTheme="minorHAnsi" w:hAnsi="Arial" w:cs="Arial"/>
                <w:color w:val="000000"/>
                <w:sz w:val="22"/>
                <w:szCs w:val="22"/>
                <w:lang w:eastAsia="en-US"/>
              </w:rPr>
            </w:pPr>
            <w:r w:rsidRPr="00952AB3">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52AB3" w:rsidRPr="003A2FA9" w:rsidRDefault="00952AB3" w:rsidP="00952AB3">
            <w:pPr>
              <w:textAlignment w:val="top"/>
              <w:rPr>
                <w:rFonts w:ascii="Arial" w:eastAsiaTheme="minorHAnsi" w:hAnsi="Arial" w:cs="Arial"/>
                <w:sz w:val="22"/>
                <w:szCs w:val="22"/>
                <w:lang w:eastAsia="en-US"/>
              </w:rPr>
            </w:pPr>
          </w:p>
        </w:tc>
      </w:tr>
    </w:tbl>
    <w:p w:rsidR="00D03F02" w:rsidRPr="00C47EF4" w:rsidRDefault="00D03F02" w:rsidP="0027352E">
      <w:pPr>
        <w:rPr>
          <w:rFonts w:ascii="Arial" w:eastAsiaTheme="minorHAnsi" w:hAnsi="Arial" w:cs="Arial"/>
          <w:sz w:val="22"/>
          <w:szCs w:val="22"/>
          <w:lang w:eastAsia="en-US"/>
        </w:rPr>
      </w:pPr>
    </w:p>
    <w:p w:rsidR="0027352E" w:rsidRPr="00C47EF4" w:rsidRDefault="00D03F02" w:rsidP="00D03F02">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C30763" w:rsidRPr="00C47EF4">
        <w:rPr>
          <w:rFonts w:ascii="Arial" w:eastAsiaTheme="minorHAnsi" w:hAnsi="Arial" w:cs="Arial"/>
          <w:lang w:eastAsia="en-US"/>
        </w:rPr>
        <w:t>5</w:t>
      </w:r>
      <w:r w:rsidR="00646FB9" w:rsidRPr="00C47EF4">
        <w:rPr>
          <w:rFonts w:ascii="Arial" w:eastAsiaTheme="minorHAnsi" w:hAnsi="Arial" w:cs="Arial"/>
          <w:lang w:eastAsia="en-US"/>
        </w:rPr>
        <w:t>5</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D03F0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FOTEL ROZKŁADANY DLA MATEK</w:t>
            </w:r>
          </w:p>
        </w:tc>
      </w:tr>
      <w:tr w:rsidR="0027352E" w:rsidRPr="00C47EF4" w:rsidTr="00D03F0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D03F0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Wózek transportowy w pozycji siedzącej do użytku w pomieszczeniach na terenie szpitala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Wózek posiadający konstrukcję modułową, możliwość rozbudowy i modyfikacji wózka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Wózek stabilizujący głowę i plecy, maksymalna waga użytkownika 350kg</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Długość całkowita 760 mm (+/-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Długość po demontażu 1080 mm (+/-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Szerokość użytkowa siedziska 770 mm (+/-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color w:val="000000"/>
                <w:lang w:eastAsia="zh-CN"/>
              </w:rPr>
            </w:pPr>
            <w:r w:rsidRPr="00952AB3">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Szerokość całkowita 890 mm (+/-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color w:val="000000"/>
                <w:lang w:eastAsia="zh-CN"/>
              </w:rPr>
            </w:pPr>
            <w:r w:rsidRPr="00952AB3">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Szerokość po demontażu 890 mm (+/-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color w:val="000000"/>
                <w:lang w:eastAsia="zh-CN"/>
              </w:rPr>
            </w:pPr>
            <w:r w:rsidRPr="00952AB3">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Wysokość całkowita 1200 mm (+/-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Wysokość po demontażu 810 mm (+/-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11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Waga całkowita max 40 kg</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12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Głębokość użytkowa siedziska 480 mm (+/-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13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Wysokość przedniej krawędzi siedziska 510 mm (+/-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14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Grubość poduszki siedziska 100 mm (+/-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15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Kąt nachylenia oparcia  13° - 40°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16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Wysokość oparcia 780 mm (+/-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17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Odległość podnóżek od siedziska 360 mm (+/-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18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Kąt między siedziskiem a podnóżkiem  0° - 80°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19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Wysokość podłokietników 138 mm - 220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20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 xml:space="preserve">Sprężyny gazowe oparcia /podnóżka 850 N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21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 xml:space="preserve">Regulacja wysokości podłokietników  poniżej poziomu siedziska umożliwiające przesiadanie się z łóżka i na łóżko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lastRenderedPageBreak/>
              <w:t>22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Odchylane płynnie oparcie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23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Odchylane podparcie pod łydki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24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Tapicerka zmywalna, kolor do wyboru z wachlarza 10-ciu kolorów</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25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 xml:space="preserve">Cztery jezdne kółka z hamulcami.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26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Kolor stelaża wózka szary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27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autoSpaceDE w:val="0"/>
              <w:rPr>
                <w:rFonts w:ascii="Arial" w:eastAsia="Arial Unicode MS" w:hAnsi="Arial" w:cs="Arial"/>
                <w:lang w:eastAsia="zh-CN"/>
              </w:rPr>
            </w:pPr>
            <w:r w:rsidRPr="00952AB3">
              <w:rPr>
                <w:rFonts w:ascii="Arial" w:eastAsia="Arial Unicode MS" w:hAnsi="Arial" w:cs="Arial"/>
                <w:color w:val="000000"/>
                <w:lang w:eastAsia="zh-CN"/>
              </w:rPr>
              <w:t>Pozostałe wymagania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8570A7" w:rsidTr="00D03F02">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8570A7" w:rsidRDefault="00952AB3" w:rsidP="0027352E">
            <w:pPr>
              <w:jc w:val="center"/>
              <w:rPr>
                <w:rFonts w:ascii="Arial" w:eastAsia="SimSun" w:hAnsi="Arial" w:cs="Arial"/>
                <w:lang w:eastAsia="zh-CN"/>
              </w:rPr>
            </w:pPr>
            <w:r w:rsidRPr="008570A7">
              <w:rPr>
                <w:rFonts w:ascii="Arial" w:eastAsia="SimSun" w:hAnsi="Arial" w:cs="Arial"/>
                <w:lang w:eastAsia="zh-CN"/>
              </w:rPr>
              <w:t>28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8570A7" w:rsidRDefault="00B94CDB" w:rsidP="0027352E">
            <w:pPr>
              <w:autoSpaceDE w:val="0"/>
              <w:rPr>
                <w:rFonts w:ascii="Arial" w:eastAsia="Arial Unicode MS" w:hAnsi="Arial" w:cs="Arial"/>
                <w:lang w:eastAsia="zh-CN"/>
              </w:rPr>
            </w:pPr>
            <w:r w:rsidRPr="008570A7">
              <w:rPr>
                <w:rFonts w:ascii="Arial" w:eastAsiaTheme="minorHAnsi" w:hAnsi="Arial" w:cs="Arial"/>
                <w:lang w:eastAsia="en-US"/>
              </w:rPr>
              <w:t>Wyrób klasyfikowany jako wyrób medyczny. Klasę wyrobu medycznego należy wpisać w odpowiedniej komórce formularza oferty.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8570A7" w:rsidRDefault="0027352E" w:rsidP="0027352E">
            <w:pPr>
              <w:jc w:val="center"/>
              <w:rPr>
                <w:rFonts w:ascii="Arial" w:eastAsiaTheme="minorHAnsi" w:hAnsi="Arial" w:cs="Arial"/>
                <w:lang w:eastAsia="en-US"/>
              </w:rPr>
            </w:pPr>
            <w:r w:rsidRPr="008570A7">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8570A7" w:rsidRDefault="0027352E" w:rsidP="0027352E">
            <w:pPr>
              <w:textAlignment w:val="top"/>
              <w:rPr>
                <w:rFonts w:ascii="Arial" w:eastAsiaTheme="minorHAnsi" w:hAnsi="Arial" w:cs="Arial"/>
                <w:sz w:val="22"/>
                <w:szCs w:val="22"/>
                <w:lang w:eastAsia="en-US"/>
              </w:rPr>
            </w:pPr>
          </w:p>
        </w:tc>
      </w:tr>
      <w:tr w:rsidR="00952AB3"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52AB3" w:rsidRPr="008570A7" w:rsidRDefault="00952AB3" w:rsidP="00952AB3">
            <w:pPr>
              <w:jc w:val="center"/>
              <w:rPr>
                <w:rFonts w:ascii="Arial" w:eastAsia="SimSun" w:hAnsi="Arial" w:cs="Arial"/>
                <w:lang w:eastAsia="zh-CN"/>
              </w:rPr>
            </w:pPr>
            <w:r w:rsidRPr="008570A7">
              <w:rPr>
                <w:rFonts w:ascii="Arial" w:eastAsia="SimSun" w:hAnsi="Arial" w:cs="Arial"/>
                <w:lang w:eastAsia="zh-CN"/>
              </w:rPr>
              <w:t>29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52AB3" w:rsidRPr="008570A7" w:rsidRDefault="00952AB3" w:rsidP="00952AB3">
            <w:pPr>
              <w:autoSpaceDE w:val="0"/>
              <w:rPr>
                <w:rFonts w:ascii="Arial" w:eastAsiaTheme="minorHAnsi" w:hAnsi="Arial" w:cs="Arial"/>
                <w:lang w:eastAsia="en-US"/>
              </w:rPr>
            </w:pPr>
            <w:r w:rsidRPr="008570A7">
              <w:rPr>
                <w:rFonts w:ascii="Arial" w:eastAsiaTheme="minorHAnsi" w:hAnsi="Arial" w:cs="Arial"/>
                <w:lang w:eastAsia="en-US"/>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52AB3" w:rsidRPr="008570A7" w:rsidRDefault="00952AB3" w:rsidP="00952AB3">
            <w:pPr>
              <w:jc w:val="center"/>
              <w:rPr>
                <w:rFonts w:ascii="Arial" w:eastAsiaTheme="minorHAnsi" w:hAnsi="Arial" w:cs="Arial"/>
                <w:color w:val="000000"/>
                <w:lang w:eastAsia="en-US"/>
              </w:rPr>
            </w:pPr>
            <w:r w:rsidRPr="008570A7">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52AB3" w:rsidRPr="003A2FA9" w:rsidRDefault="00952AB3" w:rsidP="00952AB3">
            <w:pPr>
              <w:textAlignment w:val="top"/>
              <w:rPr>
                <w:rFonts w:ascii="Arial" w:eastAsiaTheme="minorHAnsi" w:hAnsi="Arial" w:cs="Arial"/>
                <w:sz w:val="22"/>
                <w:szCs w:val="22"/>
                <w:lang w:eastAsia="en-US"/>
              </w:rPr>
            </w:pPr>
          </w:p>
        </w:tc>
      </w:tr>
    </w:tbl>
    <w:p w:rsidR="00D03F02" w:rsidRPr="00C47EF4" w:rsidRDefault="00D03F02" w:rsidP="0027352E">
      <w:pPr>
        <w:rPr>
          <w:rFonts w:ascii="Arial" w:eastAsiaTheme="minorHAnsi" w:hAnsi="Arial" w:cs="Arial"/>
          <w:sz w:val="22"/>
          <w:szCs w:val="22"/>
          <w:lang w:eastAsia="en-US"/>
        </w:rPr>
      </w:pPr>
    </w:p>
    <w:p w:rsidR="0027352E" w:rsidRPr="00C47EF4" w:rsidRDefault="00D03F02" w:rsidP="00D03F02">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C30763" w:rsidRPr="00C47EF4">
        <w:rPr>
          <w:rFonts w:ascii="Arial" w:eastAsiaTheme="minorHAnsi" w:hAnsi="Arial" w:cs="Arial"/>
          <w:lang w:eastAsia="en-US"/>
        </w:rPr>
        <w:t>5</w:t>
      </w:r>
      <w:r w:rsidR="00646FB9" w:rsidRPr="00C47EF4">
        <w:rPr>
          <w:rFonts w:ascii="Arial" w:eastAsiaTheme="minorHAnsi" w:hAnsi="Arial" w:cs="Arial"/>
          <w:lang w:eastAsia="en-US"/>
        </w:rPr>
        <w:t>6</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D03F0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TABORET OBROTOWY</w:t>
            </w:r>
          </w:p>
        </w:tc>
      </w:tr>
      <w:tr w:rsidR="0027352E" w:rsidRPr="00C47EF4" w:rsidTr="00D03F0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D03F02">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widowControl w:val="0"/>
              <w:suppressAutoHyphens/>
              <w:autoSpaceDN w:val="0"/>
              <w:textAlignment w:val="baseline"/>
              <w:rPr>
                <w:rFonts w:ascii="Arial" w:eastAsia="Lucida Sans Unicode" w:hAnsi="Arial" w:cs="Arial"/>
                <w:kern w:val="3"/>
                <w:lang w:eastAsia="zh-CN" w:bidi="hi-IN"/>
              </w:rPr>
            </w:pPr>
            <w:r w:rsidRPr="00952AB3">
              <w:rPr>
                <w:rFonts w:ascii="Arial" w:eastAsia="Lucida Sans Unicode" w:hAnsi="Arial" w:cs="Arial"/>
                <w:kern w:val="3"/>
                <w:lang w:eastAsia="zh-CN" w:bidi="hi-IN"/>
              </w:rPr>
              <w:t>Taboret dla personelu medycznego do pomieszczeń szpitalnych</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widowControl w:val="0"/>
              <w:suppressAutoHyphens/>
              <w:autoSpaceDN w:val="0"/>
              <w:textAlignment w:val="baseline"/>
              <w:rPr>
                <w:rFonts w:ascii="Arial" w:eastAsia="Lucida Sans Unicode" w:hAnsi="Arial" w:cs="Arial"/>
                <w:kern w:val="3"/>
                <w:lang w:eastAsia="zh-CN" w:bidi="hi-IN"/>
              </w:rPr>
            </w:pPr>
            <w:r w:rsidRPr="00952AB3">
              <w:rPr>
                <w:rFonts w:ascii="Arial" w:eastAsia="Lucida Sans Unicode" w:hAnsi="Arial" w:cs="Arial"/>
                <w:kern w:val="3"/>
                <w:lang w:eastAsia="zh-CN" w:bidi="hi-IN"/>
              </w:rPr>
              <w:t>Konstrukcja taboretu wykonana ze stali nierdzewnej</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widowControl w:val="0"/>
              <w:suppressAutoHyphens/>
              <w:autoSpaceDN w:val="0"/>
              <w:textAlignment w:val="baseline"/>
              <w:rPr>
                <w:rFonts w:ascii="Arial" w:eastAsia="Lucida Sans Unicode" w:hAnsi="Arial" w:cs="Arial"/>
                <w:kern w:val="3"/>
                <w:lang w:eastAsia="zh-CN" w:bidi="hi-IN"/>
              </w:rPr>
            </w:pPr>
            <w:r w:rsidRPr="00952AB3">
              <w:rPr>
                <w:rFonts w:ascii="Arial" w:eastAsia="Lucida Sans Unicode" w:hAnsi="Arial" w:cs="Arial"/>
                <w:kern w:val="3"/>
                <w:lang w:eastAsia="zh-CN" w:bidi="hi-IN"/>
              </w:rPr>
              <w:t>Siedzisko tapicerowane z regulacją wysokości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widowControl w:val="0"/>
              <w:suppressAutoHyphens/>
              <w:autoSpaceDN w:val="0"/>
              <w:textAlignment w:val="baseline"/>
              <w:rPr>
                <w:rFonts w:ascii="Arial" w:eastAsia="Lucida Sans Unicode" w:hAnsi="Arial" w:cs="Arial"/>
                <w:kern w:val="3"/>
                <w:lang w:eastAsia="zh-CN" w:bidi="hi-IN"/>
              </w:rPr>
            </w:pPr>
            <w:r w:rsidRPr="00952AB3">
              <w:rPr>
                <w:rFonts w:ascii="Arial" w:eastAsia="Lucida Sans Unicode" w:hAnsi="Arial" w:cs="Arial"/>
                <w:kern w:val="3"/>
                <w:lang w:eastAsia="zh-CN" w:bidi="hi-IN"/>
              </w:rPr>
              <w:t>Siedzisko o średnicy 350 mm (+/- 20 mm) wykonane ze spienionego poliuretanu</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widowControl w:val="0"/>
              <w:suppressAutoHyphens/>
              <w:autoSpaceDN w:val="0"/>
              <w:textAlignment w:val="baseline"/>
              <w:rPr>
                <w:rFonts w:ascii="Arial" w:eastAsia="Lucida Sans Unicode" w:hAnsi="Arial" w:cs="Arial"/>
                <w:kern w:val="3"/>
                <w:lang w:eastAsia="zh-CN" w:bidi="hi-IN"/>
              </w:rPr>
            </w:pPr>
            <w:r w:rsidRPr="00952AB3">
              <w:rPr>
                <w:rFonts w:ascii="Arial" w:eastAsia="Lucida Sans Unicode" w:hAnsi="Arial" w:cs="Arial"/>
                <w:kern w:val="3"/>
                <w:lang w:eastAsia="zh-CN" w:bidi="hi-IN"/>
              </w:rPr>
              <w:t>Oparcie pleców posiadające regulację wysokości i możliwość jego odjęcia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widowControl w:val="0"/>
              <w:suppressAutoHyphens/>
              <w:autoSpaceDN w:val="0"/>
              <w:textAlignment w:val="baseline"/>
              <w:rPr>
                <w:rFonts w:ascii="Arial" w:eastAsia="Lucida Sans Unicode" w:hAnsi="Arial" w:cs="Arial"/>
                <w:kern w:val="3"/>
                <w:lang w:eastAsia="zh-CN" w:bidi="hi-IN"/>
              </w:rPr>
            </w:pPr>
            <w:r w:rsidRPr="00952AB3">
              <w:rPr>
                <w:rFonts w:ascii="Arial" w:eastAsia="Lucida Sans Unicode" w:hAnsi="Arial" w:cs="Arial"/>
                <w:kern w:val="3"/>
                <w:lang w:eastAsia="zh-CN" w:bidi="hi-IN"/>
              </w:rPr>
              <w:t>Oparcie pleców wykonane ze spienionego poliuretanu</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color w:val="000000"/>
                <w:lang w:eastAsia="zh-CN"/>
              </w:rPr>
            </w:pPr>
            <w:r w:rsidRPr="00952AB3">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widowControl w:val="0"/>
              <w:suppressAutoHyphens/>
              <w:autoSpaceDN w:val="0"/>
              <w:textAlignment w:val="baseline"/>
              <w:rPr>
                <w:rFonts w:ascii="Arial" w:eastAsia="Lucida Sans Unicode" w:hAnsi="Arial" w:cs="Arial"/>
                <w:kern w:val="3"/>
                <w:lang w:eastAsia="zh-CN" w:bidi="hi-IN"/>
              </w:rPr>
            </w:pPr>
            <w:r w:rsidRPr="00952AB3">
              <w:rPr>
                <w:rFonts w:ascii="Arial" w:eastAsia="Lucida Sans Unicode" w:hAnsi="Arial" w:cs="Arial"/>
                <w:kern w:val="3"/>
                <w:lang w:eastAsia="zh-CN" w:bidi="hi-IN"/>
              </w:rPr>
              <w:t>Regulacja wysokości realizowana za pomocą siłownika pneumatycznego przy pomocy dźwigni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color w:val="000000"/>
                <w:lang w:eastAsia="zh-CN"/>
              </w:rPr>
            </w:pPr>
            <w:r w:rsidRPr="00952AB3">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widowControl w:val="0"/>
              <w:suppressAutoHyphens/>
              <w:autoSpaceDN w:val="0"/>
              <w:textAlignment w:val="baseline"/>
              <w:rPr>
                <w:rFonts w:ascii="Arial" w:eastAsia="Lucida Sans Unicode" w:hAnsi="Arial" w:cs="Arial"/>
                <w:kern w:val="3"/>
                <w:lang w:eastAsia="zh-CN" w:bidi="hi-IN"/>
              </w:rPr>
            </w:pPr>
            <w:r w:rsidRPr="00952AB3">
              <w:rPr>
                <w:rFonts w:ascii="Arial" w:eastAsia="Lucida Sans Unicode" w:hAnsi="Arial" w:cs="Arial"/>
                <w:kern w:val="3"/>
                <w:lang w:eastAsia="zh-CN" w:bidi="hi-IN"/>
              </w:rPr>
              <w:t>Zakres regulacji wysokości min od 440 do 570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color w:val="000000"/>
                <w:lang w:eastAsia="zh-CN"/>
              </w:rPr>
            </w:pPr>
            <w:r w:rsidRPr="00952AB3">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widowControl w:val="0"/>
              <w:suppressAutoHyphens/>
              <w:autoSpaceDN w:val="0"/>
              <w:textAlignment w:val="baseline"/>
              <w:rPr>
                <w:rFonts w:ascii="Arial" w:eastAsia="Lucida Sans Unicode" w:hAnsi="Arial" w:cs="Arial"/>
                <w:kern w:val="3"/>
                <w:lang w:eastAsia="zh-CN" w:bidi="hi-IN"/>
              </w:rPr>
            </w:pPr>
            <w:r w:rsidRPr="00952AB3">
              <w:rPr>
                <w:rFonts w:ascii="Arial" w:eastAsia="Lucida Sans Unicode" w:hAnsi="Arial" w:cs="Arial"/>
                <w:kern w:val="3"/>
                <w:lang w:eastAsia="zh-CN" w:bidi="hi-IN"/>
              </w:rPr>
              <w:t>Pięcioramienna podstawa o średnicy max 560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SimSun" w:hAnsi="Arial" w:cs="Arial"/>
                <w:lang w:eastAsia="zh-CN"/>
              </w:rPr>
            </w:pPr>
            <w:r w:rsidRPr="00952AB3">
              <w:rPr>
                <w:rFonts w:ascii="Arial" w:eastAsia="SimSun" w:hAnsi="Arial" w:cs="Arial"/>
                <w:lang w:eastAsia="zh-CN"/>
              </w:rPr>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952AB3" w:rsidRDefault="0027352E" w:rsidP="0027352E">
            <w:pPr>
              <w:widowControl w:val="0"/>
              <w:suppressAutoHyphens/>
              <w:autoSpaceDN w:val="0"/>
              <w:textAlignment w:val="baseline"/>
              <w:rPr>
                <w:rFonts w:ascii="Arial" w:eastAsia="Lucida Sans Unicode" w:hAnsi="Arial" w:cs="Arial"/>
                <w:kern w:val="3"/>
                <w:lang w:eastAsia="zh-CN" w:bidi="hi-IN"/>
              </w:rPr>
            </w:pPr>
            <w:r w:rsidRPr="00952AB3">
              <w:rPr>
                <w:rFonts w:ascii="Arial" w:eastAsia="Lucida Sans Unicode" w:hAnsi="Arial" w:cs="Arial"/>
                <w:kern w:val="3"/>
                <w:lang w:eastAsia="zh-CN" w:bidi="hi-IN"/>
              </w:rPr>
              <w:t>Koła o średnicy min 50 mm, z których co najmniej 2 z blokadą</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952AB3" w:rsidRDefault="0027352E" w:rsidP="0027352E">
            <w:pPr>
              <w:jc w:val="center"/>
              <w:rPr>
                <w:rFonts w:ascii="Arial" w:eastAsiaTheme="minorHAnsi" w:hAnsi="Arial" w:cs="Arial"/>
                <w:lang w:eastAsia="en-US"/>
              </w:rPr>
            </w:pPr>
            <w:r w:rsidRPr="00952AB3">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8570A7"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8570A7" w:rsidRDefault="00952AB3" w:rsidP="0027352E">
            <w:pPr>
              <w:jc w:val="center"/>
              <w:rPr>
                <w:rFonts w:ascii="Arial" w:eastAsia="SimSun" w:hAnsi="Arial" w:cs="Arial"/>
                <w:lang w:eastAsia="zh-CN"/>
              </w:rPr>
            </w:pPr>
            <w:r w:rsidRPr="008570A7">
              <w:rPr>
                <w:rFonts w:ascii="Arial" w:eastAsia="SimSun" w:hAnsi="Arial" w:cs="Arial"/>
                <w:lang w:eastAsia="zh-CN"/>
              </w:rPr>
              <w:t>11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8570A7" w:rsidRDefault="00B94CDB" w:rsidP="0027352E">
            <w:pPr>
              <w:widowControl w:val="0"/>
              <w:suppressAutoHyphens/>
              <w:autoSpaceDN w:val="0"/>
              <w:textAlignment w:val="baseline"/>
              <w:rPr>
                <w:rFonts w:ascii="Arial" w:eastAsia="Lucida Sans Unicode" w:hAnsi="Arial" w:cs="Arial"/>
                <w:kern w:val="3"/>
                <w:lang w:eastAsia="zh-CN" w:bidi="hi-IN"/>
              </w:rPr>
            </w:pPr>
            <w:r w:rsidRPr="008570A7">
              <w:rPr>
                <w:rFonts w:ascii="Arial" w:eastAsiaTheme="minorHAnsi" w:hAnsi="Arial" w:cs="Arial"/>
                <w:lang w:eastAsia="en-US"/>
              </w:rPr>
              <w:t>Wyrób klasyfikowany jako wyrób medyczny. Klasę wyrobu medycznego należy wpisać w odpowiedniej komórce formularza oferty.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8570A7" w:rsidRDefault="00952AB3" w:rsidP="0027352E">
            <w:pPr>
              <w:jc w:val="center"/>
              <w:rPr>
                <w:rFonts w:ascii="Arial" w:eastAsia="SimSun" w:hAnsi="Arial" w:cs="Arial"/>
                <w:color w:val="000000"/>
                <w:lang w:eastAsia="zh-CN"/>
              </w:rPr>
            </w:pPr>
            <w:r w:rsidRPr="008570A7">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8570A7" w:rsidRDefault="0027352E" w:rsidP="0027352E">
            <w:pPr>
              <w:textAlignment w:val="top"/>
              <w:rPr>
                <w:rFonts w:ascii="Arial" w:eastAsiaTheme="minorHAnsi" w:hAnsi="Arial" w:cs="Arial"/>
                <w:sz w:val="22"/>
                <w:szCs w:val="22"/>
                <w:lang w:eastAsia="en-US"/>
              </w:rPr>
            </w:pPr>
          </w:p>
        </w:tc>
      </w:tr>
      <w:tr w:rsidR="00952AB3"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52AB3" w:rsidRPr="008570A7" w:rsidRDefault="00952AB3" w:rsidP="00952AB3">
            <w:pPr>
              <w:jc w:val="center"/>
              <w:rPr>
                <w:rFonts w:ascii="Arial" w:eastAsia="SimSun" w:hAnsi="Arial" w:cs="Arial"/>
                <w:lang w:eastAsia="zh-CN"/>
              </w:rPr>
            </w:pPr>
            <w:r w:rsidRPr="008570A7">
              <w:rPr>
                <w:rFonts w:ascii="Arial" w:eastAsia="SimSun" w:hAnsi="Arial" w:cs="Arial"/>
                <w:lang w:eastAsia="zh-CN"/>
              </w:rPr>
              <w:t>12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52AB3" w:rsidRPr="008570A7" w:rsidRDefault="00952AB3" w:rsidP="00952AB3">
            <w:pPr>
              <w:widowControl w:val="0"/>
              <w:suppressAutoHyphens/>
              <w:autoSpaceDN w:val="0"/>
              <w:textAlignment w:val="baseline"/>
              <w:rPr>
                <w:rFonts w:ascii="Arial" w:eastAsiaTheme="minorHAnsi" w:hAnsi="Arial" w:cs="Arial"/>
                <w:lang w:eastAsia="en-US"/>
              </w:rPr>
            </w:pPr>
            <w:r w:rsidRPr="008570A7">
              <w:rPr>
                <w:rFonts w:ascii="Arial" w:eastAsiaTheme="minorHAnsi" w:hAnsi="Arial" w:cs="Arial"/>
                <w:lang w:eastAsia="en-US"/>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52AB3" w:rsidRPr="003A2FA9" w:rsidRDefault="00952AB3" w:rsidP="00952AB3">
            <w:pPr>
              <w:jc w:val="center"/>
              <w:rPr>
                <w:rFonts w:ascii="Arial" w:eastAsia="SimSun" w:hAnsi="Arial" w:cs="Arial"/>
                <w:color w:val="000000"/>
                <w:lang w:eastAsia="zh-CN"/>
              </w:rPr>
            </w:pPr>
            <w:r w:rsidRPr="008570A7">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52AB3" w:rsidRPr="003A2FA9" w:rsidRDefault="00952AB3" w:rsidP="00952AB3">
            <w:pPr>
              <w:textAlignment w:val="top"/>
              <w:rPr>
                <w:rFonts w:ascii="Arial" w:eastAsiaTheme="minorHAnsi" w:hAnsi="Arial" w:cs="Arial"/>
                <w:sz w:val="22"/>
                <w:szCs w:val="22"/>
                <w:lang w:eastAsia="en-US"/>
              </w:rPr>
            </w:pPr>
          </w:p>
        </w:tc>
      </w:tr>
    </w:tbl>
    <w:p w:rsidR="00D03F02" w:rsidRPr="00C47EF4" w:rsidRDefault="00D03F02" w:rsidP="0027352E">
      <w:pPr>
        <w:rPr>
          <w:rFonts w:ascii="Arial" w:eastAsiaTheme="minorHAnsi" w:hAnsi="Arial" w:cs="Arial"/>
          <w:sz w:val="22"/>
          <w:szCs w:val="22"/>
          <w:lang w:eastAsia="en-US"/>
        </w:rPr>
      </w:pPr>
    </w:p>
    <w:p w:rsidR="0027352E" w:rsidRPr="00C47EF4" w:rsidRDefault="00D03F02" w:rsidP="00D03F02">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C30763" w:rsidRPr="00C47EF4">
        <w:rPr>
          <w:rFonts w:ascii="Arial" w:eastAsiaTheme="minorHAnsi" w:hAnsi="Arial" w:cs="Arial"/>
          <w:lang w:eastAsia="en-US"/>
        </w:rPr>
        <w:t>5</w:t>
      </w:r>
      <w:r w:rsidR="00646FB9" w:rsidRPr="00C47EF4">
        <w:rPr>
          <w:rFonts w:ascii="Arial" w:eastAsiaTheme="minorHAnsi" w:hAnsi="Arial" w:cs="Arial"/>
          <w:lang w:eastAsia="en-US"/>
        </w:rPr>
        <w:t>7</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7C598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Ł</w:t>
            </w:r>
            <w:r w:rsidR="00E7229F" w:rsidRPr="00C47EF4">
              <w:rPr>
                <w:rFonts w:ascii="Arial" w:eastAsia="SimSun" w:hAnsi="Arial" w:cs="Arial"/>
                <w:lang w:eastAsia="zh-CN"/>
              </w:rPr>
              <w:t>ÓŻKO</w:t>
            </w:r>
            <w:r w:rsidRPr="00C47EF4">
              <w:rPr>
                <w:rFonts w:ascii="Arial" w:eastAsia="SimSun" w:hAnsi="Arial" w:cs="Arial"/>
                <w:lang w:eastAsia="zh-CN"/>
              </w:rPr>
              <w:t>/LEŻANKA DO BADAŃ EEG</w:t>
            </w:r>
          </w:p>
        </w:tc>
      </w:tr>
      <w:tr w:rsidR="0027352E" w:rsidRPr="00C47EF4" w:rsidTr="007C598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7C598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Szerokość 80 cm, długośc210 cm, 3.wysokość-75 cm</w:t>
            </w:r>
          </w:p>
          <w:p w:rsidR="0027352E" w:rsidRPr="00C47EF4" w:rsidRDefault="0027352E" w:rsidP="0027352E">
            <w:pPr>
              <w:widowControl w:val="0"/>
              <w:suppressAutoHyphens/>
              <w:autoSpaceDN w:val="0"/>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(+/- 2 cm)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bCs/>
                <w:lang w:eastAsia="zh-CN"/>
              </w:rPr>
              <w:t>Materac 80x200, materiał zmywalny, odporny na środki dezynfekcyjne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ind w:right="60"/>
              <w:jc w:val="both"/>
              <w:rPr>
                <w:rFonts w:ascii="Arial" w:eastAsia="SimSun" w:hAnsi="Arial" w:cs="Arial"/>
                <w:lang w:eastAsia="zh-CN"/>
              </w:rPr>
            </w:pPr>
            <w:r w:rsidRPr="00C47EF4">
              <w:rPr>
                <w:rFonts w:ascii="Arial" w:eastAsia="SimSun" w:hAnsi="Arial" w:cs="Arial"/>
                <w:bCs/>
                <w:lang w:eastAsia="zh-CN"/>
              </w:rPr>
              <w:t>Zabudowane stanowisko do leżenia z szuflada pod spodem.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952AB3"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52AB3" w:rsidRPr="00952AB3" w:rsidRDefault="00952AB3" w:rsidP="00952AB3">
            <w:pPr>
              <w:jc w:val="center"/>
              <w:rPr>
                <w:rFonts w:ascii="Arial" w:eastAsia="SimSun" w:hAnsi="Arial" w:cs="Arial"/>
                <w:color w:val="000000"/>
                <w:lang w:eastAsia="zh-CN"/>
              </w:rPr>
            </w:pPr>
            <w:r>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52AB3" w:rsidRPr="00952AB3" w:rsidRDefault="00952AB3" w:rsidP="00952AB3">
            <w:pPr>
              <w:ind w:right="60"/>
              <w:jc w:val="both"/>
              <w:rPr>
                <w:rFonts w:ascii="Arial" w:eastAsia="SimSun" w:hAnsi="Arial" w:cs="Arial"/>
                <w:bCs/>
                <w:lang w:eastAsia="zh-CN"/>
              </w:rPr>
            </w:pPr>
            <w:r w:rsidRPr="00952AB3">
              <w:rPr>
                <w:rFonts w:ascii="Arial" w:eastAsia="SimSun" w:hAnsi="Arial" w:cs="Arial"/>
                <w:bCs/>
                <w:lang w:eastAsia="zh-CN"/>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52AB3" w:rsidRPr="003A2FA9" w:rsidRDefault="00952AB3" w:rsidP="00952AB3">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52AB3" w:rsidRPr="003A2FA9" w:rsidRDefault="00952AB3" w:rsidP="00952AB3">
            <w:pPr>
              <w:textAlignment w:val="top"/>
              <w:rPr>
                <w:rFonts w:ascii="Arial" w:eastAsiaTheme="minorHAnsi" w:hAnsi="Arial" w:cs="Arial"/>
                <w:sz w:val="22"/>
                <w:szCs w:val="22"/>
                <w:lang w:eastAsia="en-US"/>
              </w:rPr>
            </w:pPr>
          </w:p>
        </w:tc>
      </w:tr>
    </w:tbl>
    <w:p w:rsidR="007C598A" w:rsidRPr="00C47EF4" w:rsidRDefault="007C598A" w:rsidP="0027352E">
      <w:pPr>
        <w:rPr>
          <w:rFonts w:ascii="Arial" w:eastAsiaTheme="minorHAnsi" w:hAnsi="Arial" w:cs="Arial"/>
          <w:sz w:val="22"/>
          <w:szCs w:val="22"/>
          <w:lang w:eastAsia="en-US"/>
        </w:rPr>
      </w:pPr>
    </w:p>
    <w:p w:rsidR="0027352E" w:rsidRPr="00C47EF4" w:rsidRDefault="007C598A" w:rsidP="007C598A">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C30763" w:rsidRPr="00C47EF4">
        <w:rPr>
          <w:rFonts w:ascii="Arial" w:eastAsiaTheme="minorHAnsi" w:hAnsi="Arial" w:cs="Arial"/>
          <w:lang w:eastAsia="en-US"/>
        </w:rPr>
        <w:t>5</w:t>
      </w:r>
      <w:r w:rsidR="00646FB9" w:rsidRPr="00C47EF4">
        <w:rPr>
          <w:rFonts w:ascii="Arial" w:eastAsiaTheme="minorHAnsi" w:hAnsi="Arial" w:cs="Arial"/>
          <w:lang w:eastAsia="en-US"/>
        </w:rPr>
        <w:t>8</w:t>
      </w:r>
    </w:p>
    <w:tbl>
      <w:tblPr>
        <w:tblW w:w="10165" w:type="dxa"/>
        <w:tblCellMar>
          <w:top w:w="15" w:type="dxa"/>
          <w:left w:w="15" w:type="dxa"/>
          <w:bottom w:w="15" w:type="dxa"/>
          <w:right w:w="15" w:type="dxa"/>
        </w:tblCellMar>
        <w:tblLook w:val="04A0" w:firstRow="1" w:lastRow="0" w:firstColumn="1" w:lastColumn="0" w:noHBand="0" w:noVBand="1"/>
      </w:tblPr>
      <w:tblGrid>
        <w:gridCol w:w="425"/>
        <w:gridCol w:w="6470"/>
        <w:gridCol w:w="1848"/>
        <w:gridCol w:w="1422"/>
      </w:tblGrid>
      <w:tr w:rsidR="0027352E" w:rsidRPr="00C47EF4" w:rsidTr="007C598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rPr>
              <w:t>TERMOS DO PRZENOSZENIA POKARMÓW</w:t>
            </w:r>
          </w:p>
        </w:tc>
      </w:tr>
      <w:tr w:rsidR="0027352E" w:rsidRPr="00C47EF4" w:rsidTr="007C598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7C598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1</w:t>
            </w:r>
          </w:p>
        </w:tc>
        <w:tc>
          <w:tcPr>
            <w:tcW w:w="64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suppressAutoHyphens/>
              <w:autoSpaceDN w:val="0"/>
              <w:rPr>
                <w:rFonts w:ascii="Arial" w:eastAsia="Lucida Sans Unicode" w:hAnsi="Arial" w:cs="Arial"/>
                <w:color w:val="333333"/>
                <w:kern w:val="3"/>
                <w:lang w:eastAsia="ja-JP" w:bidi="fa-IR"/>
              </w:rPr>
            </w:pPr>
            <w:r w:rsidRPr="00C47EF4">
              <w:rPr>
                <w:rFonts w:ascii="Arial" w:eastAsia="Lucida Sans Unicode" w:hAnsi="Arial" w:cs="Arial"/>
                <w:color w:val="333333"/>
                <w:kern w:val="3"/>
                <w:lang w:eastAsia="ja-JP" w:bidi="fa-IR"/>
              </w:rPr>
              <w:t>Przeznaczony do transportu i przechowywania żywności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2</w:t>
            </w:r>
          </w:p>
        </w:tc>
        <w:tc>
          <w:tcPr>
            <w:tcW w:w="64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suppressAutoHyphens/>
              <w:autoSpaceDN w:val="0"/>
              <w:rPr>
                <w:rFonts w:ascii="Arial" w:eastAsia="Lucida Sans Unicode" w:hAnsi="Arial" w:cs="Arial"/>
                <w:color w:val="333333"/>
                <w:kern w:val="3"/>
                <w:lang w:eastAsia="ja-JP" w:bidi="fa-IR"/>
              </w:rPr>
            </w:pPr>
            <w:r w:rsidRPr="00C47EF4">
              <w:rPr>
                <w:rFonts w:ascii="Arial" w:eastAsia="Lucida Sans Unicode" w:hAnsi="Arial" w:cs="Arial"/>
                <w:color w:val="333333"/>
                <w:kern w:val="3"/>
                <w:lang w:eastAsia="ja-JP" w:bidi="fa-IR"/>
              </w:rPr>
              <w:t>Termos o kompaktowym rozmiarze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3</w:t>
            </w:r>
          </w:p>
        </w:tc>
        <w:tc>
          <w:tcPr>
            <w:tcW w:w="64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suppressAutoHyphens/>
              <w:autoSpaceDN w:val="0"/>
              <w:rPr>
                <w:rFonts w:ascii="Arial" w:eastAsia="Lucida Sans Unicode" w:hAnsi="Arial" w:cs="Arial"/>
                <w:color w:val="333333"/>
                <w:kern w:val="3"/>
                <w:lang w:eastAsia="ja-JP" w:bidi="fa-IR"/>
              </w:rPr>
            </w:pPr>
            <w:r w:rsidRPr="00C47EF4">
              <w:rPr>
                <w:rFonts w:ascii="Arial" w:eastAsia="Lucida Sans Unicode" w:hAnsi="Arial" w:cs="Arial"/>
                <w:color w:val="333333"/>
                <w:kern w:val="3"/>
                <w:lang w:eastAsia="ja-JP" w:bidi="fa-IR"/>
              </w:rPr>
              <w:t>Zachowanie walorów smakowych i jakość posiłków</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4</w:t>
            </w:r>
          </w:p>
        </w:tc>
        <w:tc>
          <w:tcPr>
            <w:tcW w:w="64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suppressAutoHyphens/>
              <w:autoSpaceDN w:val="0"/>
              <w:rPr>
                <w:rFonts w:ascii="Arial" w:eastAsia="Lucida Sans Unicode" w:hAnsi="Arial" w:cs="Arial"/>
                <w:color w:val="333333"/>
                <w:kern w:val="3"/>
                <w:lang w:eastAsia="ja-JP" w:bidi="fa-IR"/>
              </w:rPr>
            </w:pPr>
            <w:r w:rsidRPr="00C47EF4">
              <w:rPr>
                <w:rFonts w:ascii="Arial" w:eastAsia="Lucida Sans Unicode" w:hAnsi="Arial" w:cs="Arial"/>
                <w:color w:val="333333"/>
                <w:kern w:val="3"/>
                <w:lang w:eastAsia="ja-JP" w:bidi="fa-IR"/>
              </w:rPr>
              <w:t>Obudowa z nierdzewnej stali satynowanej</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5</w:t>
            </w:r>
          </w:p>
        </w:tc>
        <w:tc>
          <w:tcPr>
            <w:tcW w:w="64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suppressAutoHyphens/>
              <w:autoSpaceDN w:val="0"/>
              <w:rPr>
                <w:rFonts w:ascii="Arial" w:eastAsia="Lucida Sans Unicode" w:hAnsi="Arial" w:cs="Arial"/>
                <w:color w:val="333333"/>
                <w:kern w:val="3"/>
                <w:lang w:eastAsia="ja-JP" w:bidi="fa-IR"/>
              </w:rPr>
            </w:pPr>
            <w:r w:rsidRPr="00C47EF4">
              <w:rPr>
                <w:rFonts w:ascii="Arial" w:eastAsia="Lucida Sans Unicode" w:hAnsi="Arial" w:cs="Arial"/>
                <w:color w:val="333333"/>
                <w:kern w:val="3"/>
                <w:lang w:eastAsia="ja-JP" w:bidi="fa-IR"/>
              </w:rPr>
              <w:t>Wnętrze ze stali nierdzewnej wysoko polerowanej nie wchodzącej w reakcję z żywnością</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6</w:t>
            </w:r>
          </w:p>
        </w:tc>
        <w:tc>
          <w:tcPr>
            <w:tcW w:w="64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suppressAutoHyphens/>
              <w:autoSpaceDN w:val="0"/>
              <w:rPr>
                <w:rFonts w:ascii="Arial" w:eastAsia="Lucida Sans Unicode" w:hAnsi="Arial" w:cs="Arial"/>
                <w:color w:val="333333"/>
                <w:kern w:val="3"/>
                <w:lang w:eastAsia="ja-JP" w:bidi="fa-IR"/>
              </w:rPr>
            </w:pPr>
            <w:r w:rsidRPr="00C47EF4">
              <w:rPr>
                <w:rFonts w:ascii="Arial" w:eastAsia="Lucida Sans Unicode" w:hAnsi="Arial" w:cs="Arial"/>
                <w:color w:val="333333"/>
                <w:kern w:val="3"/>
                <w:lang w:eastAsia="ja-JP" w:bidi="fa-IR"/>
              </w:rPr>
              <w:t xml:space="preserve">Tworzywo izolujące w przestrzeni między ściankami pozwalające utrzymać temperaturę potraw od 6 do 8 godz., niezależnie od </w:t>
            </w:r>
            <w:r w:rsidRPr="00C47EF4">
              <w:rPr>
                <w:rFonts w:ascii="Arial" w:eastAsia="Lucida Sans Unicode" w:hAnsi="Arial" w:cs="Arial"/>
                <w:color w:val="333333"/>
                <w:kern w:val="3"/>
                <w:lang w:eastAsia="ja-JP" w:bidi="fa-IR"/>
              </w:rPr>
              <w:lastRenderedPageBreak/>
              <w:t>warunków otoczenia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lastRenderedPageBreak/>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lastRenderedPageBreak/>
              <w:t>7</w:t>
            </w:r>
          </w:p>
        </w:tc>
        <w:tc>
          <w:tcPr>
            <w:tcW w:w="64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suppressAutoHyphens/>
              <w:autoSpaceDN w:val="0"/>
              <w:rPr>
                <w:rFonts w:ascii="Arial" w:eastAsia="Lucida Sans Unicode" w:hAnsi="Arial" w:cs="Arial"/>
                <w:color w:val="333333"/>
                <w:kern w:val="3"/>
                <w:lang w:eastAsia="ja-JP" w:bidi="fa-IR"/>
              </w:rPr>
            </w:pPr>
            <w:r w:rsidRPr="00C47EF4">
              <w:rPr>
                <w:rFonts w:ascii="Arial" w:eastAsia="Lucida Sans Unicode" w:hAnsi="Arial" w:cs="Arial"/>
                <w:color w:val="333333"/>
                <w:kern w:val="3"/>
                <w:lang w:eastAsia="ja-JP" w:bidi="fa-IR"/>
              </w:rPr>
              <w:t>Szczelność zapewnia podwójna pokrywa zabezpieczona sześcioma zatrzaskami i uszczelką</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8</w:t>
            </w:r>
          </w:p>
        </w:tc>
        <w:tc>
          <w:tcPr>
            <w:tcW w:w="64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suppressAutoHyphens/>
              <w:autoSpaceDN w:val="0"/>
              <w:rPr>
                <w:rFonts w:ascii="Arial" w:eastAsia="Lucida Sans Unicode" w:hAnsi="Arial" w:cs="Arial"/>
                <w:color w:val="333333"/>
                <w:kern w:val="3"/>
                <w:lang w:eastAsia="ja-JP" w:bidi="fa-IR"/>
              </w:rPr>
            </w:pPr>
            <w:r w:rsidRPr="00C47EF4">
              <w:rPr>
                <w:rFonts w:ascii="Arial" w:eastAsia="Lucida Sans Unicode" w:hAnsi="Arial" w:cs="Arial"/>
                <w:color w:val="333333"/>
                <w:kern w:val="3"/>
                <w:lang w:eastAsia="ja-JP" w:bidi="fa-IR"/>
              </w:rPr>
              <w:t>Wyposażony w wentyl odpowietrzający i ergonomiczne uchwyty transportowe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9</w:t>
            </w:r>
          </w:p>
        </w:tc>
        <w:tc>
          <w:tcPr>
            <w:tcW w:w="64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suppressAutoHyphens/>
              <w:autoSpaceDN w:val="0"/>
              <w:rPr>
                <w:rFonts w:ascii="Arial" w:eastAsia="Lucida Sans Unicode" w:hAnsi="Arial" w:cs="Arial"/>
                <w:color w:val="333333"/>
                <w:kern w:val="3"/>
                <w:lang w:eastAsia="ja-JP" w:bidi="fa-IR"/>
              </w:rPr>
            </w:pPr>
            <w:proofErr w:type="spellStart"/>
            <w:r w:rsidRPr="00C47EF4">
              <w:rPr>
                <w:rFonts w:ascii="Arial" w:eastAsia="Lucida Sans Unicode" w:hAnsi="Arial" w:cs="Arial"/>
                <w:color w:val="333333"/>
                <w:kern w:val="3"/>
                <w:lang w:eastAsia="ja-JP" w:bidi="fa-IR"/>
              </w:rPr>
              <w:t>Demontowalne</w:t>
            </w:r>
            <w:proofErr w:type="spellEnd"/>
            <w:r w:rsidRPr="00C47EF4">
              <w:rPr>
                <w:rFonts w:ascii="Arial" w:eastAsia="Lucida Sans Unicode" w:hAnsi="Arial" w:cs="Arial"/>
                <w:color w:val="333333"/>
                <w:kern w:val="3"/>
                <w:lang w:eastAsia="ja-JP" w:bidi="fa-IR"/>
              </w:rPr>
              <w:t xml:space="preserve"> elementy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10</w:t>
            </w:r>
          </w:p>
        </w:tc>
        <w:tc>
          <w:tcPr>
            <w:tcW w:w="64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suppressAutoHyphens/>
              <w:autoSpaceDN w:val="0"/>
              <w:rPr>
                <w:rFonts w:ascii="Arial" w:eastAsia="Lucida Sans Unicode" w:hAnsi="Arial" w:cs="Arial"/>
                <w:color w:val="333333"/>
                <w:kern w:val="3"/>
                <w:lang w:eastAsia="ja-JP" w:bidi="fa-IR"/>
              </w:rPr>
            </w:pPr>
            <w:r w:rsidRPr="00C47EF4">
              <w:rPr>
                <w:rFonts w:ascii="Arial" w:eastAsia="Lucida Sans Unicode" w:hAnsi="Arial" w:cs="Arial"/>
                <w:color w:val="333333"/>
                <w:kern w:val="3"/>
                <w:lang w:eastAsia="ja-JP" w:bidi="fa-IR"/>
              </w:rPr>
              <w:t>Łatwy do utrzymania w czystości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11</w:t>
            </w:r>
          </w:p>
        </w:tc>
        <w:tc>
          <w:tcPr>
            <w:tcW w:w="64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Wymiary (mm):ø330x(H)220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12</w:t>
            </w:r>
          </w:p>
        </w:tc>
        <w:tc>
          <w:tcPr>
            <w:tcW w:w="64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Pojemność (l):10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952AB3"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52AB3" w:rsidRPr="00952AB3" w:rsidRDefault="00952AB3" w:rsidP="00952AB3">
            <w:pPr>
              <w:widowControl w:val="0"/>
              <w:suppressAutoHyphens/>
              <w:autoSpaceDN w:val="0"/>
              <w:jc w:val="center"/>
              <w:textAlignment w:val="baseline"/>
              <w:rPr>
                <w:rFonts w:ascii="Arial" w:eastAsia="Calibri" w:hAnsi="Arial" w:cs="Arial"/>
                <w:kern w:val="3"/>
                <w:lang w:eastAsia="zh-CN" w:bidi="hi-IN"/>
              </w:rPr>
            </w:pPr>
            <w:r w:rsidRPr="00952AB3">
              <w:rPr>
                <w:rFonts w:ascii="Arial" w:eastAsia="Calibri" w:hAnsi="Arial" w:cs="Arial"/>
                <w:kern w:val="3"/>
                <w:lang w:eastAsia="zh-CN" w:bidi="hi-IN"/>
              </w:rPr>
              <w:t>1</w:t>
            </w:r>
            <w:r>
              <w:rPr>
                <w:rFonts w:ascii="Arial" w:eastAsia="Calibri" w:hAnsi="Arial" w:cs="Arial"/>
                <w:kern w:val="3"/>
                <w:lang w:eastAsia="zh-CN" w:bidi="hi-IN"/>
              </w:rPr>
              <w:t>3</w:t>
            </w:r>
          </w:p>
        </w:tc>
        <w:tc>
          <w:tcPr>
            <w:tcW w:w="64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52AB3" w:rsidRPr="00952AB3" w:rsidRDefault="00952AB3" w:rsidP="00952AB3">
            <w:pPr>
              <w:widowControl w:val="0"/>
              <w:suppressAutoHyphens/>
              <w:autoSpaceDN w:val="0"/>
              <w:textAlignment w:val="baseline"/>
              <w:rPr>
                <w:rFonts w:ascii="Arial" w:eastAsia="Lucida Sans Unicode" w:hAnsi="Arial" w:cs="Arial"/>
                <w:kern w:val="3"/>
                <w:lang w:eastAsia="zh-CN" w:bidi="hi-IN"/>
              </w:rPr>
            </w:pPr>
            <w:r w:rsidRPr="00952AB3">
              <w:rPr>
                <w:rFonts w:ascii="Arial" w:eastAsia="Lucida Sans Unicode" w:hAnsi="Arial" w:cs="Arial"/>
                <w:kern w:val="3"/>
                <w:lang w:eastAsia="zh-CN" w:bidi="hi-IN"/>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52AB3" w:rsidRPr="00952AB3" w:rsidRDefault="00952AB3" w:rsidP="00952AB3">
            <w:pPr>
              <w:jc w:val="center"/>
              <w:rPr>
                <w:rFonts w:ascii="Arial" w:eastAsiaTheme="minorHAnsi" w:hAnsi="Arial" w:cs="Arial"/>
                <w:color w:val="000000"/>
                <w:sz w:val="22"/>
                <w:szCs w:val="22"/>
                <w:lang w:eastAsia="en-US"/>
              </w:rPr>
            </w:pPr>
            <w:r w:rsidRPr="00952AB3">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52AB3" w:rsidRPr="003A2FA9" w:rsidRDefault="00952AB3" w:rsidP="00952AB3">
            <w:pPr>
              <w:textAlignment w:val="top"/>
              <w:rPr>
                <w:rFonts w:ascii="Arial" w:eastAsiaTheme="minorHAnsi" w:hAnsi="Arial" w:cs="Arial"/>
                <w:sz w:val="22"/>
                <w:szCs w:val="22"/>
                <w:lang w:eastAsia="en-US"/>
              </w:rPr>
            </w:pPr>
          </w:p>
        </w:tc>
      </w:tr>
    </w:tbl>
    <w:p w:rsidR="007C598A" w:rsidRPr="00C47EF4" w:rsidRDefault="007C598A" w:rsidP="0027352E">
      <w:pPr>
        <w:rPr>
          <w:rFonts w:ascii="Arial" w:eastAsiaTheme="minorHAnsi" w:hAnsi="Arial" w:cs="Arial"/>
          <w:sz w:val="22"/>
          <w:szCs w:val="22"/>
          <w:lang w:eastAsia="en-US"/>
        </w:rPr>
      </w:pPr>
    </w:p>
    <w:p w:rsidR="0027352E" w:rsidRPr="00C47EF4" w:rsidRDefault="007C598A" w:rsidP="007C598A">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646FB9" w:rsidRPr="00C47EF4">
        <w:rPr>
          <w:rFonts w:ascii="Arial" w:eastAsiaTheme="minorHAnsi" w:hAnsi="Arial" w:cs="Arial"/>
          <w:lang w:eastAsia="en-US"/>
        </w:rPr>
        <w:t>59</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7C598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lang w:val="en-US"/>
              </w:rPr>
              <w:t>WÓZEK DO PRZEWOŻENIA POKARMÓW</w:t>
            </w:r>
          </w:p>
        </w:tc>
      </w:tr>
      <w:tr w:rsidR="0027352E" w:rsidRPr="00C47EF4" w:rsidTr="007C598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7C598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Wózek wykonany w całości ze stali nierdzewnej</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Trzy blaty z wgłębieniem utrudniającym wypadnięcie przedmiotów z wózka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Uchwyt do prowadzenia z jednej strony wózka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Wymiar (</w:t>
            </w:r>
            <w:proofErr w:type="spellStart"/>
            <w:r w:rsidRPr="00C47EF4">
              <w:rPr>
                <w:rFonts w:ascii="Arial" w:eastAsia="Lucida Sans Unicode" w:hAnsi="Arial" w:cs="Arial"/>
                <w:kern w:val="3"/>
                <w:lang w:eastAsia="zh-CN" w:bidi="hi-IN"/>
              </w:rPr>
              <w:t>szer</w:t>
            </w:r>
            <w:proofErr w:type="spellEnd"/>
            <w:r w:rsidRPr="00C47EF4">
              <w:rPr>
                <w:rFonts w:ascii="Arial" w:eastAsia="Lucida Sans Unicode" w:hAnsi="Arial" w:cs="Arial"/>
                <w:kern w:val="3"/>
                <w:lang w:eastAsia="zh-CN" w:bidi="hi-IN"/>
              </w:rPr>
              <w:t>/</w:t>
            </w:r>
            <w:proofErr w:type="spellStart"/>
            <w:r w:rsidRPr="00C47EF4">
              <w:rPr>
                <w:rFonts w:ascii="Arial" w:eastAsia="Lucida Sans Unicode" w:hAnsi="Arial" w:cs="Arial"/>
                <w:kern w:val="3"/>
                <w:lang w:eastAsia="zh-CN" w:bidi="hi-IN"/>
              </w:rPr>
              <w:t>głęb</w:t>
            </w:r>
            <w:proofErr w:type="spellEnd"/>
            <w:r w:rsidRPr="00C47EF4">
              <w:rPr>
                <w:rFonts w:ascii="Arial" w:eastAsia="Lucida Sans Unicode" w:hAnsi="Arial" w:cs="Arial"/>
                <w:kern w:val="3"/>
                <w:lang w:eastAsia="zh-CN" w:bidi="hi-IN"/>
              </w:rPr>
              <w:t>/</w:t>
            </w:r>
            <w:proofErr w:type="spellStart"/>
            <w:r w:rsidRPr="00C47EF4">
              <w:rPr>
                <w:rFonts w:ascii="Arial" w:eastAsia="Lucida Sans Unicode" w:hAnsi="Arial" w:cs="Arial"/>
                <w:kern w:val="3"/>
                <w:lang w:eastAsia="zh-CN" w:bidi="hi-IN"/>
              </w:rPr>
              <w:t>wys</w:t>
            </w:r>
            <w:proofErr w:type="spellEnd"/>
            <w:r w:rsidRPr="00C47EF4">
              <w:rPr>
                <w:rFonts w:ascii="Arial" w:eastAsia="Lucida Sans Unicode" w:hAnsi="Arial" w:cs="Arial"/>
                <w:kern w:val="3"/>
                <w:lang w:eastAsia="zh-CN" w:bidi="hi-IN"/>
              </w:rPr>
              <w:t>):  800 x 600 x 900 mm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4 koła o średnicy min 70 mm w tym min 2 z blokadą</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952AB3"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52AB3" w:rsidRPr="00C47EF4" w:rsidRDefault="00952AB3" w:rsidP="00952AB3">
            <w:pPr>
              <w:jc w:val="center"/>
              <w:rPr>
                <w:rFonts w:ascii="Arial" w:eastAsia="SimSun" w:hAnsi="Arial" w:cs="Arial"/>
                <w:lang w:eastAsia="zh-CN"/>
              </w:rPr>
            </w:pPr>
            <w:r>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52AB3" w:rsidRPr="00952AB3" w:rsidRDefault="00952AB3" w:rsidP="00952AB3">
            <w:pPr>
              <w:widowControl w:val="0"/>
              <w:suppressAutoHyphens/>
              <w:autoSpaceDN w:val="0"/>
              <w:textAlignment w:val="baseline"/>
              <w:rPr>
                <w:rFonts w:ascii="Arial" w:eastAsia="Lucida Sans Unicode" w:hAnsi="Arial" w:cs="Arial"/>
                <w:kern w:val="3"/>
                <w:lang w:eastAsia="zh-CN" w:bidi="hi-IN"/>
              </w:rPr>
            </w:pPr>
            <w:r w:rsidRPr="00952AB3">
              <w:rPr>
                <w:rFonts w:ascii="Arial" w:eastAsia="Lucida Sans Unicode" w:hAnsi="Arial" w:cs="Arial"/>
                <w:kern w:val="3"/>
                <w:lang w:eastAsia="zh-CN" w:bidi="hi-IN"/>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52AB3" w:rsidRPr="003A2FA9" w:rsidRDefault="00952AB3" w:rsidP="00952AB3">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52AB3" w:rsidRPr="003A2FA9" w:rsidRDefault="00952AB3" w:rsidP="00952AB3">
            <w:pPr>
              <w:textAlignment w:val="top"/>
              <w:rPr>
                <w:rFonts w:ascii="Arial" w:eastAsiaTheme="minorHAnsi" w:hAnsi="Arial" w:cs="Arial"/>
                <w:sz w:val="22"/>
                <w:szCs w:val="22"/>
                <w:lang w:eastAsia="en-US"/>
              </w:rPr>
            </w:pPr>
          </w:p>
        </w:tc>
      </w:tr>
    </w:tbl>
    <w:p w:rsidR="007C598A" w:rsidRPr="00C47EF4" w:rsidRDefault="007C598A" w:rsidP="0027352E">
      <w:pPr>
        <w:rPr>
          <w:rFonts w:ascii="Arial" w:eastAsiaTheme="minorHAnsi" w:hAnsi="Arial" w:cs="Arial"/>
          <w:sz w:val="22"/>
          <w:szCs w:val="22"/>
          <w:lang w:eastAsia="en-US"/>
        </w:rPr>
      </w:pPr>
    </w:p>
    <w:p w:rsidR="0027352E" w:rsidRPr="00C47EF4" w:rsidRDefault="007C598A" w:rsidP="007C598A">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C30763" w:rsidRPr="00C47EF4">
        <w:rPr>
          <w:rFonts w:ascii="Arial" w:eastAsiaTheme="minorHAnsi" w:hAnsi="Arial" w:cs="Arial"/>
          <w:lang w:eastAsia="en-US"/>
        </w:rPr>
        <w:t>6</w:t>
      </w:r>
      <w:r w:rsidR="00646FB9" w:rsidRPr="00C47EF4">
        <w:rPr>
          <w:rFonts w:ascii="Arial" w:eastAsiaTheme="minorHAnsi" w:hAnsi="Arial" w:cs="Arial"/>
          <w:lang w:eastAsia="en-US"/>
        </w:rPr>
        <w:t>0</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7C598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lang w:val="en-US"/>
              </w:rPr>
              <w:t>WÓZEK TRANSPORTOWY DLA DZIECI MAŁYCH</w:t>
            </w:r>
          </w:p>
        </w:tc>
      </w:tr>
      <w:tr w:rsidR="0027352E" w:rsidRPr="00C47EF4" w:rsidTr="007C598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7C598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Podstawa i leże wykonane z profili stalowych pokrytych lakierem proszkowym, odpornym na promieniowanie UV, uszkodzenia mechaniczne i środki dezynfekcyjne.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Osłona podwozia  z tworzywa z przetłoczeniami na butlę lub podręczne rzeczy pacjenta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Leże wózka dwusegmentowe z płyty HPL,</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 xml:space="preserve">Min. regulacja wysokości oraz przechyły </w:t>
            </w:r>
            <w:proofErr w:type="spellStart"/>
            <w:r w:rsidRPr="00C47EF4">
              <w:rPr>
                <w:rFonts w:ascii="Arial" w:eastAsia="Lucida Sans Unicode" w:hAnsi="Arial" w:cs="Arial"/>
                <w:kern w:val="3"/>
                <w:lang w:eastAsia="zh-CN" w:bidi="hi-IN"/>
              </w:rPr>
              <w:t>Trendelenburga</w:t>
            </w:r>
            <w:proofErr w:type="spellEnd"/>
            <w:r w:rsidRPr="00C47EF4">
              <w:rPr>
                <w:rFonts w:ascii="Arial" w:eastAsia="Lucida Sans Unicode" w:hAnsi="Arial" w:cs="Arial"/>
                <w:kern w:val="3"/>
                <w:lang w:eastAsia="zh-CN" w:bidi="hi-IN"/>
              </w:rPr>
              <w:t xml:space="preserve"> 19</w:t>
            </w:r>
            <w:r w:rsidRPr="00C47EF4">
              <w:rPr>
                <w:rFonts w:ascii="Arial" w:eastAsia="Lucida Sans Unicode" w:hAnsi="Arial" w:cs="Arial"/>
                <w:kern w:val="3"/>
                <w:vertAlign w:val="superscript"/>
                <w:lang w:eastAsia="zh-CN" w:bidi="hi-IN"/>
              </w:rPr>
              <w:t>o</w:t>
            </w:r>
            <w:r w:rsidRPr="00C47EF4">
              <w:rPr>
                <w:rFonts w:ascii="Arial" w:eastAsia="Lucida Sans Unicode" w:hAnsi="Arial" w:cs="Arial"/>
                <w:kern w:val="3"/>
                <w:lang w:eastAsia="zh-CN" w:bidi="hi-IN"/>
              </w:rPr>
              <w:t xml:space="preserve"> i Anty-</w:t>
            </w:r>
            <w:proofErr w:type="spellStart"/>
            <w:r w:rsidRPr="00C47EF4">
              <w:rPr>
                <w:rFonts w:ascii="Arial" w:eastAsia="Lucida Sans Unicode" w:hAnsi="Arial" w:cs="Arial"/>
                <w:kern w:val="3"/>
                <w:lang w:eastAsia="zh-CN" w:bidi="hi-IN"/>
              </w:rPr>
              <w:t>Trendelenburga</w:t>
            </w:r>
            <w:proofErr w:type="spellEnd"/>
            <w:r w:rsidRPr="00C47EF4">
              <w:rPr>
                <w:rFonts w:ascii="Arial" w:eastAsia="Lucida Sans Unicode" w:hAnsi="Arial" w:cs="Arial"/>
                <w:kern w:val="3"/>
                <w:lang w:eastAsia="zh-CN" w:bidi="hi-IN"/>
              </w:rPr>
              <w:t xml:space="preserve"> 19</w:t>
            </w:r>
            <w:r w:rsidRPr="00C47EF4">
              <w:rPr>
                <w:rFonts w:ascii="Arial" w:eastAsia="Lucida Sans Unicode" w:hAnsi="Arial" w:cs="Arial"/>
                <w:kern w:val="3"/>
                <w:vertAlign w:val="superscript"/>
                <w:lang w:eastAsia="zh-CN" w:bidi="hi-IN"/>
              </w:rPr>
              <w:t xml:space="preserve"> o</w:t>
            </w:r>
            <w:r w:rsidRPr="00C47EF4">
              <w:rPr>
                <w:rFonts w:ascii="Arial" w:eastAsia="Lucida Sans Unicode" w:hAnsi="Arial" w:cs="Arial"/>
                <w:kern w:val="3"/>
                <w:lang w:eastAsia="zh-CN" w:bidi="hi-IN"/>
              </w:rPr>
              <w:t xml:space="preserve"> realizowane układem hydraulicznym przy pomocy dźwigni nożnych.</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Regulacja kąta segmentu oparcia pleców realizowana  za pomocą sprężyny gazowej z blokadą</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Układ jezdny wózka z podwoziem z centralną blokadą kół, koła 200mm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Pas do mocowania pacjenta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Konstrukcja wózka oparta na dwóch skrajnie rozmieszczonych kolumnach</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Poręcze boczne oraz szczyty wykonane ze stali lakierowanej proszkowo z elementami graficznymi z płyty HPL z możliwością wybrania koloru lakieru i motywu dekoracyjnego</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Całkowita długość 1430mm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11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Całkowita szerokość 720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12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Minimalny zakres regulacji wysokości 565-895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13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Długość leża 1300 mm, (+/- 20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14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Szerokość leża 530 mm (+/- 20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15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Min zakres regulacji oparcia pleców 0 -70  stopni.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16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SimSun" w:hAnsi="Arial" w:cs="Arial"/>
                <w:color w:val="000000"/>
                <w:kern w:val="3"/>
                <w:lang w:eastAsia="zh-CN" w:bidi="hi-IN"/>
              </w:rPr>
              <w:t>Maksymalne obciążenie - minimum 50 kg</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17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Cztery odboje dla ochrony przed uderzeniami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Calibri" w:hAnsi="Arial" w:cs="Arial"/>
                <w:kern w:val="3"/>
                <w:lang w:eastAsia="zh-CN" w:bidi="hi-IN"/>
              </w:rPr>
            </w:pPr>
            <w:r w:rsidRPr="00C47EF4">
              <w:rPr>
                <w:rFonts w:ascii="Arial" w:eastAsia="Calibri" w:hAnsi="Arial" w:cs="Arial"/>
                <w:kern w:val="3"/>
                <w:lang w:eastAsia="zh-CN" w:bidi="hi-IN"/>
              </w:rPr>
              <w:t>18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Zdejmowany materac wykonany z pianki poliuretanowej pokryty skajem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952AB3"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52AB3" w:rsidRPr="00952AB3" w:rsidRDefault="00952AB3" w:rsidP="00952AB3">
            <w:pPr>
              <w:widowControl w:val="0"/>
              <w:suppressAutoHyphens/>
              <w:autoSpaceDN w:val="0"/>
              <w:jc w:val="center"/>
              <w:textAlignment w:val="baseline"/>
              <w:rPr>
                <w:rFonts w:ascii="Arial" w:eastAsia="Calibri" w:hAnsi="Arial" w:cs="Arial"/>
                <w:kern w:val="3"/>
                <w:lang w:eastAsia="zh-CN" w:bidi="hi-IN"/>
              </w:rPr>
            </w:pPr>
            <w:r>
              <w:rPr>
                <w:rFonts w:ascii="Arial" w:eastAsia="Calibri" w:hAnsi="Arial" w:cs="Arial"/>
                <w:kern w:val="3"/>
                <w:lang w:eastAsia="zh-CN" w:bidi="hi-IN"/>
              </w:rPr>
              <w:t>19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52AB3" w:rsidRPr="00952AB3" w:rsidRDefault="00952AB3" w:rsidP="00952AB3">
            <w:pPr>
              <w:widowControl w:val="0"/>
              <w:suppressAutoHyphens/>
              <w:autoSpaceDN w:val="0"/>
              <w:textAlignment w:val="baseline"/>
              <w:rPr>
                <w:rFonts w:ascii="Arial" w:eastAsia="Lucida Sans Unicode" w:hAnsi="Arial" w:cs="Arial"/>
                <w:kern w:val="3"/>
                <w:lang w:eastAsia="zh-CN" w:bidi="hi-IN"/>
              </w:rPr>
            </w:pPr>
            <w:r w:rsidRPr="00952AB3">
              <w:rPr>
                <w:rFonts w:ascii="Arial" w:eastAsia="Lucida Sans Unicode" w:hAnsi="Arial" w:cs="Arial"/>
                <w:kern w:val="3"/>
                <w:lang w:eastAsia="zh-CN" w:bidi="hi-IN"/>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52AB3" w:rsidRPr="00952AB3" w:rsidRDefault="00952AB3" w:rsidP="00952AB3">
            <w:pPr>
              <w:jc w:val="center"/>
              <w:rPr>
                <w:rFonts w:ascii="Arial" w:eastAsiaTheme="minorHAnsi" w:hAnsi="Arial" w:cs="Arial"/>
                <w:color w:val="000000"/>
                <w:sz w:val="22"/>
                <w:szCs w:val="22"/>
                <w:lang w:eastAsia="en-US"/>
              </w:rPr>
            </w:pPr>
            <w:r w:rsidRPr="00952AB3">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52AB3" w:rsidRPr="003A2FA9" w:rsidRDefault="00952AB3" w:rsidP="00952AB3">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7C598A" w:rsidP="007C598A">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C30763" w:rsidRPr="00C47EF4">
        <w:rPr>
          <w:rFonts w:ascii="Arial" w:eastAsiaTheme="minorHAnsi" w:hAnsi="Arial" w:cs="Arial"/>
          <w:lang w:eastAsia="en-US"/>
        </w:rPr>
        <w:t>6</w:t>
      </w:r>
      <w:r w:rsidR="00646FB9" w:rsidRPr="00C47EF4">
        <w:rPr>
          <w:rFonts w:ascii="Arial" w:eastAsiaTheme="minorHAnsi" w:hAnsi="Arial" w:cs="Arial"/>
          <w:lang w:eastAsia="en-US"/>
        </w:rPr>
        <w:t>1</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7C598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FOTEL TRANSPORTOWY</w:t>
            </w:r>
          </w:p>
        </w:tc>
      </w:tr>
      <w:tr w:rsidR="0027352E" w:rsidRPr="00C47EF4" w:rsidTr="007C598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7C598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keepNext/>
              <w:widowControl w:val="0"/>
              <w:autoSpaceDN w:val="0"/>
              <w:textAlignment w:val="baseline"/>
              <w:outlineLvl w:val="0"/>
              <w:rPr>
                <w:rFonts w:ascii="Arial" w:eastAsia="SimSun" w:hAnsi="Arial" w:cs="Arial"/>
                <w:kern w:val="3"/>
                <w:lang w:eastAsia="zh-CN" w:bidi="hi-IN"/>
              </w:rPr>
            </w:pPr>
            <w:r w:rsidRPr="00C47EF4">
              <w:rPr>
                <w:rFonts w:ascii="Arial" w:eastAsia="SimSun" w:hAnsi="Arial" w:cs="Arial"/>
                <w:kern w:val="3"/>
                <w:lang w:eastAsia="zh-CN" w:bidi="hi-IN"/>
              </w:rPr>
              <w:t>Fotel przeznaczony do przewożenia pacjentów w pozycji siedzącej</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kern w:val="3"/>
                <w:lang w:eastAsia="zh-CN" w:bidi="hi-IN"/>
              </w:rPr>
            </w:pPr>
            <w:r w:rsidRPr="00C47EF4">
              <w:rPr>
                <w:rFonts w:ascii="Arial" w:eastAsia="SimSun" w:hAnsi="Arial" w:cs="Arial"/>
                <w:kern w:val="3"/>
                <w:lang w:eastAsia="zh-CN" w:bidi="hi-I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bidi="hi-IN"/>
              </w:rPr>
            </w:pPr>
            <w:r w:rsidRPr="00C47EF4">
              <w:rPr>
                <w:rFonts w:ascii="Arial" w:eastAsia="SimSun" w:hAnsi="Arial" w:cs="Arial"/>
                <w:kern w:val="3"/>
                <w:lang w:bidi="hi-IN"/>
              </w:rPr>
              <w:t>Bardzo dobra możliwość manewrowania dzięki funkcji Big Wheel ułatwiająca prowadzenie fotela i pokonywanie zakrętów.</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kern w:val="3"/>
                <w:lang w:eastAsia="zh-CN" w:bidi="hi-IN"/>
              </w:rPr>
            </w:pPr>
            <w:r w:rsidRPr="00C47EF4">
              <w:rPr>
                <w:rFonts w:ascii="Arial" w:eastAsia="SimSun" w:hAnsi="Arial" w:cs="Arial"/>
                <w:kern w:val="3"/>
                <w:lang w:eastAsia="zh-CN" w:bidi="hi-IN"/>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bidi="hi-IN"/>
              </w:rPr>
            </w:pPr>
            <w:r w:rsidRPr="00C47EF4">
              <w:rPr>
                <w:rFonts w:ascii="Arial" w:eastAsia="SimSun" w:hAnsi="Arial" w:cs="Arial"/>
                <w:kern w:val="3"/>
                <w:lang w:bidi="hi-IN"/>
              </w:rPr>
              <w:t>Centralny hamulec uruchamiany jednym dotknięciem zmniejszający konieczność schylania się i sięgania, poprawiający wydajność pracy opiekuna.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kern w:val="3"/>
                <w:lang w:eastAsia="zh-CN" w:bidi="hi-IN"/>
              </w:rPr>
            </w:pPr>
            <w:r w:rsidRPr="00C47EF4">
              <w:rPr>
                <w:rFonts w:ascii="Arial" w:eastAsia="SimSun" w:hAnsi="Arial" w:cs="Arial"/>
                <w:kern w:val="3"/>
                <w:lang w:eastAsia="zh-CN" w:bidi="hi-I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bidi="hi-IN"/>
              </w:rPr>
            </w:pPr>
            <w:r w:rsidRPr="00C47EF4">
              <w:rPr>
                <w:rFonts w:ascii="Arial" w:eastAsia="SimSun" w:hAnsi="Arial" w:cs="Arial"/>
                <w:kern w:val="3"/>
                <w:lang w:bidi="hi-IN"/>
              </w:rPr>
              <w:t>Kółka chroniące przed przewróceniem zwiększające stabilność i bezpieczeństwo pacjentów.</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kern w:val="3"/>
                <w:lang w:eastAsia="zh-CN" w:bidi="hi-IN"/>
              </w:rPr>
            </w:pPr>
            <w:r w:rsidRPr="00C47EF4">
              <w:rPr>
                <w:rFonts w:ascii="Arial" w:eastAsia="SimSun" w:hAnsi="Arial" w:cs="Arial"/>
                <w:kern w:val="3"/>
                <w:lang w:eastAsia="zh-CN" w:bidi="hi-I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bidi="hi-IN"/>
              </w:rPr>
            </w:pPr>
            <w:r w:rsidRPr="00C47EF4">
              <w:rPr>
                <w:rFonts w:ascii="Arial" w:eastAsia="SimSun" w:hAnsi="Arial" w:cs="Arial"/>
                <w:kern w:val="3"/>
                <w:lang w:bidi="hi-IN"/>
              </w:rPr>
              <w:t>Sztywna rama pokryta ochronną farbą antykorozyjną nanoszoną proszkowo, umożliwiająca wsuwanie jednego fotela w drugi.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kern w:val="3"/>
                <w:lang w:eastAsia="zh-CN" w:bidi="hi-IN"/>
              </w:rPr>
            </w:pPr>
            <w:r w:rsidRPr="00C47EF4">
              <w:rPr>
                <w:rFonts w:ascii="Arial" w:eastAsia="SimSun" w:hAnsi="Arial" w:cs="Arial"/>
                <w:kern w:val="3"/>
                <w:lang w:eastAsia="zh-CN" w:bidi="hi-I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bidi="hi-IN"/>
              </w:rPr>
            </w:pPr>
            <w:r w:rsidRPr="00C47EF4">
              <w:rPr>
                <w:rFonts w:ascii="Arial" w:eastAsia="SimSun" w:hAnsi="Arial" w:cs="Arial"/>
                <w:kern w:val="3"/>
                <w:lang w:bidi="hi-IN"/>
              </w:rPr>
              <w:t>Łatwy do utrzymania w czystości, rama fotela zbudowana jest z połączonych bezszwowo elementów, łatwych do dezynfekcji i nadających się do mycia ciśnieniowego.</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kern w:val="3"/>
                <w:lang w:eastAsia="zh-CN" w:bidi="hi-IN"/>
              </w:rPr>
            </w:pPr>
            <w:r w:rsidRPr="00C47EF4">
              <w:rPr>
                <w:rFonts w:ascii="Arial" w:eastAsia="SimSun" w:hAnsi="Arial" w:cs="Arial"/>
                <w:kern w:val="3"/>
                <w:lang w:eastAsia="zh-CN" w:bidi="hi-I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bidi="hi-IN"/>
              </w:rPr>
            </w:pPr>
            <w:r w:rsidRPr="00C47EF4">
              <w:rPr>
                <w:rFonts w:ascii="Arial" w:eastAsia="SimSun" w:hAnsi="Arial" w:cs="Arial"/>
                <w:kern w:val="3"/>
                <w:lang w:bidi="hi-IN"/>
              </w:rPr>
              <w:t>Żółte punkty aktywacyjne obsługiwane intuicyjnie.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kern w:val="3"/>
                <w:lang w:eastAsia="zh-CN" w:bidi="hi-IN"/>
              </w:rPr>
            </w:pPr>
            <w:r w:rsidRPr="00C47EF4">
              <w:rPr>
                <w:rFonts w:ascii="Arial" w:eastAsia="SimSun" w:hAnsi="Arial" w:cs="Arial"/>
                <w:kern w:val="3"/>
                <w:lang w:eastAsia="zh-CN" w:bidi="hi-I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bidi="hi-IN"/>
              </w:rPr>
            </w:pPr>
            <w:r w:rsidRPr="00C47EF4">
              <w:rPr>
                <w:rFonts w:ascii="Arial" w:eastAsia="SimSun" w:hAnsi="Arial" w:cs="Arial"/>
                <w:kern w:val="3"/>
                <w:lang w:bidi="hi-IN"/>
              </w:rPr>
              <w:t>Ruchome, ale nieodłączalne elementy zmniejszające ryzyko zgubienia lub kradzieży części.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kern w:val="3"/>
                <w:lang w:eastAsia="zh-CN" w:bidi="hi-IN"/>
              </w:rPr>
            </w:pPr>
            <w:r w:rsidRPr="00C47EF4">
              <w:rPr>
                <w:rFonts w:ascii="Arial" w:eastAsia="SimSun" w:hAnsi="Arial" w:cs="Arial"/>
                <w:kern w:val="3"/>
                <w:lang w:eastAsia="zh-CN" w:bidi="hi-I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xml:space="preserve">Ergonomiczne rączki (uchwyty) do pchania wózka typu </w:t>
            </w:r>
            <w:proofErr w:type="spellStart"/>
            <w:r w:rsidRPr="00C47EF4">
              <w:rPr>
                <w:rFonts w:ascii="Arial" w:eastAsia="SimSun" w:hAnsi="Arial" w:cs="Arial"/>
                <w:kern w:val="3"/>
                <w:lang w:eastAsia="zh-CN" w:bidi="hi-IN"/>
              </w:rPr>
              <w:t>BackSmart</w:t>
            </w:r>
            <w:proofErr w:type="spellEnd"/>
            <w:r w:rsidRPr="00C47EF4">
              <w:rPr>
                <w:rFonts w:ascii="Arial" w:eastAsia="SimSun" w:hAnsi="Arial" w:cs="Arial"/>
                <w:kern w:val="3"/>
                <w:lang w:eastAsia="zh-CN" w:bidi="hi-IN"/>
              </w:rPr>
              <w:t>, zmniejszające konieczność schylania się i dalekiego sięgania.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kern w:val="3"/>
                <w:lang w:eastAsia="zh-CN" w:bidi="hi-IN"/>
              </w:rPr>
            </w:pPr>
            <w:r w:rsidRPr="00C47EF4">
              <w:rPr>
                <w:rFonts w:ascii="Arial" w:eastAsia="SimSun" w:hAnsi="Arial" w:cs="Arial"/>
                <w:kern w:val="3"/>
                <w:lang w:eastAsia="zh-CN" w:bidi="hi-I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Odchylany podnóżek z funkcją składania, pomagający zmniejszyć ryzyko potknięcia się i zapewniający pacjentowi wolną przestrzeń do wejścia i zejścia z fotela.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kern w:val="3"/>
                <w:lang w:eastAsia="zh-CN" w:bidi="hi-IN"/>
              </w:rPr>
            </w:pPr>
            <w:r w:rsidRPr="00C47EF4">
              <w:rPr>
                <w:rFonts w:ascii="Arial" w:eastAsia="SimSun" w:hAnsi="Arial" w:cs="Arial"/>
                <w:kern w:val="3"/>
                <w:lang w:eastAsia="zh-CN" w:bidi="hi-I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11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Odchylane i wyprofilowane podłokietniki zapewniające wyższy i dłuższy punkt podparcia dla pacjenta. Podłokietniki odchylane poza oparcie pleców zapewniające lepszy dostęp do pacjenta.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kern w:val="3"/>
                <w:lang w:eastAsia="zh-CN" w:bidi="hi-IN"/>
              </w:rPr>
            </w:pPr>
            <w:r w:rsidRPr="00C47EF4">
              <w:rPr>
                <w:rFonts w:ascii="Arial" w:eastAsia="SimSun" w:hAnsi="Arial" w:cs="Arial"/>
                <w:kern w:val="3"/>
                <w:lang w:eastAsia="zh-CN" w:bidi="hi-I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12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Obsługiwana stopą funkcja odchylania zwiększająca dostęp do pacjenta oraz umożliwiająca bliższe ustawienie fotela względem łóżek, pojazdów lub stołów.</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kern w:val="3"/>
                <w:lang w:eastAsia="zh-CN" w:bidi="hi-IN"/>
              </w:rPr>
            </w:pPr>
            <w:r w:rsidRPr="00C47EF4">
              <w:rPr>
                <w:rFonts w:ascii="Arial" w:eastAsia="SimSun" w:hAnsi="Arial" w:cs="Arial"/>
                <w:kern w:val="3"/>
                <w:lang w:eastAsia="zh-CN" w:bidi="hi-I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13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bidi="hi-IN"/>
              </w:rPr>
            </w:pPr>
            <w:r w:rsidRPr="00C47EF4">
              <w:rPr>
                <w:rFonts w:ascii="Arial" w:eastAsia="SimSun" w:hAnsi="Arial" w:cs="Arial"/>
                <w:kern w:val="3"/>
                <w:lang w:bidi="hi-IN"/>
              </w:rPr>
              <w:t>Maksymalne bezpieczne obciążenie do minimum 225 kg umożliwiające przewożenie nawet bardzo ciężkich pacjentów.</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14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bidi="hi-IN"/>
              </w:rPr>
            </w:pPr>
            <w:r w:rsidRPr="00C47EF4">
              <w:rPr>
                <w:rFonts w:ascii="Arial" w:eastAsia="SimSun" w:hAnsi="Arial" w:cs="Arial"/>
                <w:kern w:val="3"/>
                <w:lang w:bidi="hi-IN"/>
              </w:rPr>
              <w:t>Wytrzymały stojak na kroplówki o grubości 2,5 cm chromowany, zawierający wbudowane haczyki.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15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eastAsia="zh-CN" w:bidi="hi-IN"/>
              </w:rPr>
            </w:pPr>
            <w:r w:rsidRPr="00C47EF4">
              <w:rPr>
                <w:rFonts w:ascii="Arial" w:eastAsia="SimSun" w:hAnsi="Arial" w:cs="Arial"/>
                <w:bCs/>
                <w:kern w:val="3"/>
                <w:lang w:bidi="hi-IN"/>
              </w:rPr>
              <w:t>Pionowy uchwyt na butlę O</w:t>
            </w:r>
            <w:r w:rsidRPr="00B66DED">
              <w:rPr>
                <w:rFonts w:ascii="Arial" w:eastAsia="SimSun" w:hAnsi="Arial" w:cs="Arial"/>
                <w:bCs/>
                <w:kern w:val="3"/>
                <w:vertAlign w:val="superscript"/>
                <w:lang w:bidi="hi-IN"/>
              </w:rPr>
              <w:t>2</w:t>
            </w:r>
            <w:r w:rsidRPr="00C47EF4">
              <w:rPr>
                <w:rFonts w:ascii="Arial" w:eastAsia="SimSun" w:hAnsi="Arial" w:cs="Arial"/>
                <w:kern w:val="3"/>
                <w:lang w:bidi="hi-IN"/>
              </w:rPr>
              <w:t xml:space="preserve"> zmniejszający konieczność schylania i podnoszenia się przy umieszczaniu butli O2 pod fotelem.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kern w:val="3"/>
                <w:lang w:eastAsia="zh-CN" w:bidi="hi-IN"/>
              </w:rPr>
            </w:pPr>
            <w:r w:rsidRPr="00C47EF4">
              <w:rPr>
                <w:rFonts w:ascii="Arial" w:eastAsia="SimSun" w:hAnsi="Arial" w:cs="Arial"/>
                <w:kern w:val="3"/>
                <w:lang w:eastAsia="zh-CN" w:bidi="hi-I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16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bCs/>
                <w:kern w:val="3"/>
                <w:lang w:bidi="hi-IN"/>
              </w:rPr>
            </w:pPr>
            <w:r w:rsidRPr="00C47EF4">
              <w:rPr>
                <w:rFonts w:ascii="Arial" w:eastAsia="SimSun" w:hAnsi="Arial" w:cs="Arial"/>
                <w:bCs/>
                <w:kern w:val="3"/>
                <w:lang w:bidi="hi-IN"/>
              </w:rPr>
              <w:t>Uchwyt na kartę pacjenta.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kern w:val="3"/>
                <w:lang w:eastAsia="zh-CN" w:bidi="hi-IN"/>
              </w:rPr>
            </w:pPr>
            <w:r w:rsidRPr="00C47EF4">
              <w:rPr>
                <w:rFonts w:ascii="Arial" w:eastAsia="SimSun" w:hAnsi="Arial" w:cs="Arial"/>
                <w:kern w:val="3"/>
                <w:lang w:eastAsia="zh-CN" w:bidi="hi-I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17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bidi="hi-IN"/>
              </w:rPr>
            </w:pPr>
            <w:r w:rsidRPr="00C47EF4">
              <w:rPr>
                <w:rFonts w:ascii="Arial" w:eastAsia="SimSun" w:hAnsi="Arial" w:cs="Arial"/>
                <w:kern w:val="3"/>
                <w:lang w:bidi="hi-IN"/>
              </w:rPr>
              <w:t>Wytłaczany plastik, wykonanie bezszwowe.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kern w:val="3"/>
                <w:lang w:eastAsia="zh-CN" w:bidi="hi-IN"/>
              </w:rPr>
            </w:pPr>
            <w:r w:rsidRPr="00C47EF4">
              <w:rPr>
                <w:rFonts w:ascii="Arial" w:eastAsia="SimSun" w:hAnsi="Arial" w:cs="Arial"/>
                <w:kern w:val="3"/>
                <w:lang w:eastAsia="zh-CN" w:bidi="hi-I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18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Podpórki na nogi.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kern w:val="3"/>
                <w:lang w:eastAsia="zh-CN" w:bidi="hi-IN"/>
              </w:rPr>
            </w:pPr>
            <w:r w:rsidRPr="00C47EF4">
              <w:rPr>
                <w:rFonts w:ascii="Arial" w:eastAsia="SimSun" w:hAnsi="Arial" w:cs="Arial"/>
                <w:kern w:val="3"/>
                <w:lang w:eastAsia="zh-CN" w:bidi="hi-I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19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bidi="hi-IN"/>
              </w:rPr>
            </w:pPr>
            <w:r w:rsidRPr="00C47EF4">
              <w:rPr>
                <w:rFonts w:ascii="Arial" w:eastAsia="SimSun" w:hAnsi="Arial" w:cs="Arial"/>
                <w:kern w:val="3"/>
                <w:lang w:bidi="hi-IN"/>
              </w:rPr>
              <w:t>Wymiary całkowite: długość 100-105cm, szerokość 71-72cm.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20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bidi="hi-IN"/>
              </w:rPr>
            </w:pPr>
            <w:r w:rsidRPr="00C47EF4">
              <w:rPr>
                <w:rFonts w:ascii="Arial" w:eastAsia="SimSun" w:hAnsi="Arial" w:cs="Arial"/>
                <w:kern w:val="3"/>
                <w:lang w:bidi="hi-IN"/>
              </w:rPr>
              <w:t>Szerokość siedziska 53-55cm.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21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bidi="hi-IN"/>
              </w:rPr>
            </w:pPr>
            <w:r w:rsidRPr="00C47EF4">
              <w:rPr>
                <w:rFonts w:ascii="Arial" w:eastAsia="SimSun" w:hAnsi="Arial" w:cs="Arial"/>
                <w:kern w:val="3"/>
                <w:lang w:bidi="hi-IN"/>
              </w:rPr>
              <w:t>Wysokość siedziska: od podnóżka 37-39cm, od podłoża 52-54cm.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22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bidi="hi-IN"/>
              </w:rPr>
            </w:pPr>
            <w:r w:rsidRPr="00C47EF4">
              <w:rPr>
                <w:rFonts w:ascii="Arial" w:eastAsia="SimSun" w:hAnsi="Arial" w:cs="Arial"/>
                <w:kern w:val="3"/>
                <w:lang w:bidi="hi-IN"/>
              </w:rPr>
              <w:t>Wysokość fotela ze stojakiem na kroplówki 185-190cm.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23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bidi="hi-IN"/>
              </w:rPr>
            </w:pPr>
            <w:r w:rsidRPr="00C47EF4">
              <w:rPr>
                <w:rFonts w:ascii="Arial" w:eastAsia="SimSun" w:hAnsi="Arial" w:cs="Arial"/>
                <w:kern w:val="3"/>
                <w:lang w:bidi="hi-IN"/>
              </w:rPr>
              <w:t>Wysokość fotela bez stojaka na kroplówki 112-115cm.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24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autoSpaceDN w:val="0"/>
              <w:textAlignment w:val="baseline"/>
              <w:rPr>
                <w:rFonts w:ascii="Arial" w:eastAsia="SimSun" w:hAnsi="Arial" w:cs="Arial"/>
                <w:kern w:val="3"/>
                <w:lang w:bidi="hi-IN"/>
              </w:rPr>
            </w:pPr>
            <w:r w:rsidRPr="00C47EF4">
              <w:rPr>
                <w:rFonts w:ascii="Arial" w:eastAsia="SimSun" w:hAnsi="Arial" w:cs="Arial"/>
                <w:kern w:val="3"/>
                <w:lang w:bidi="hi-IN"/>
              </w:rPr>
              <w:t>Siedzisko oraz oparcie pleców wykonane z tworzywa zmywalne, odporne na częstą dezynfekcję.</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kern w:val="3"/>
                <w:lang w:eastAsia="zh-CN" w:bidi="hi-IN"/>
              </w:rPr>
            </w:pPr>
            <w:r w:rsidRPr="00C47EF4">
              <w:rPr>
                <w:rFonts w:ascii="Arial" w:eastAsia="SimSun" w:hAnsi="Arial" w:cs="Arial"/>
                <w:kern w:val="3"/>
                <w:lang w:eastAsia="zh-CN" w:bidi="hi-I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25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both"/>
              <w:textAlignment w:val="baseline"/>
              <w:rPr>
                <w:rFonts w:ascii="Arial" w:eastAsia="SimSun" w:hAnsi="Arial" w:cs="Arial"/>
                <w:kern w:val="3"/>
                <w:lang w:eastAsia="zh-CN" w:bidi="hi-IN"/>
              </w:rPr>
            </w:pPr>
            <w:r w:rsidRPr="00C47EF4">
              <w:rPr>
                <w:rFonts w:ascii="Arial" w:eastAsia="SimSun" w:hAnsi="Arial" w:cs="Arial"/>
                <w:kern w:val="3"/>
                <w:lang w:eastAsia="zh-CN" w:bidi="hi-IN"/>
              </w:rPr>
              <w:t>Wszystkie krawędzie zaokrąglone, bezpieczne.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kern w:val="3"/>
                <w:lang w:eastAsia="zh-CN" w:bidi="hi-IN"/>
              </w:rPr>
            </w:pPr>
            <w:r w:rsidRPr="00C47EF4">
              <w:rPr>
                <w:rFonts w:ascii="Arial" w:eastAsia="SimSun" w:hAnsi="Arial" w:cs="Arial"/>
                <w:kern w:val="3"/>
                <w:lang w:eastAsia="zh-CN" w:bidi="hi-I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26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Termin gwarancji minimum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center"/>
              <w:textAlignment w:val="baseline"/>
              <w:rPr>
                <w:rFonts w:ascii="Arial" w:eastAsia="SimSun" w:hAnsi="Arial" w:cs="Arial"/>
                <w:spacing w:val="-2"/>
                <w:kern w:val="3"/>
                <w:lang w:eastAsia="zh-CN" w:bidi="hi-IN"/>
              </w:rPr>
            </w:pPr>
            <w:r w:rsidRPr="00C47EF4">
              <w:rPr>
                <w:rFonts w:ascii="Arial" w:eastAsia="SimSun" w:hAnsi="Arial" w:cs="Arial"/>
                <w:spacing w:val="-2"/>
                <w:kern w:val="3"/>
                <w:lang w:eastAsia="zh-CN" w:bidi="hi-IN"/>
              </w:rPr>
              <w:t>27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widowControl w:val="0"/>
              <w:suppressAutoHyphens/>
              <w:autoSpaceDN w:val="0"/>
              <w:jc w:val="both"/>
              <w:textAlignment w:val="baseline"/>
              <w:rPr>
                <w:rFonts w:ascii="Arial" w:eastAsia="SimSun" w:hAnsi="Arial" w:cs="Arial"/>
                <w:kern w:val="3"/>
                <w:lang w:eastAsia="zh-CN" w:bidi="hi-IN"/>
              </w:rPr>
            </w:pPr>
            <w:r w:rsidRPr="00C47EF4">
              <w:rPr>
                <w:rFonts w:ascii="Arial" w:eastAsia="SimSun" w:hAnsi="Arial" w:cs="Arial"/>
                <w:kern w:val="3"/>
                <w:lang w:eastAsia="zh-CN" w:bidi="hi-IN"/>
              </w:rPr>
              <w:t>Wyrób fabrycznie nowy, rok produkcji min. 2020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sz w:val="22"/>
                <w:szCs w:val="22"/>
                <w:lang w:eastAsia="en-US"/>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bl>
    <w:p w:rsidR="00767096" w:rsidRPr="00C47EF4" w:rsidRDefault="00767096" w:rsidP="0027352E">
      <w:pPr>
        <w:rPr>
          <w:rFonts w:ascii="Arial" w:eastAsiaTheme="minorHAnsi" w:hAnsi="Arial" w:cs="Arial"/>
          <w:sz w:val="22"/>
          <w:szCs w:val="22"/>
          <w:lang w:eastAsia="en-US"/>
        </w:rPr>
      </w:pPr>
    </w:p>
    <w:p w:rsidR="0027352E" w:rsidRPr="00C47EF4" w:rsidRDefault="00767096" w:rsidP="00767096">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C30763" w:rsidRPr="00C47EF4">
        <w:rPr>
          <w:rFonts w:ascii="Arial" w:eastAsiaTheme="minorHAnsi" w:hAnsi="Arial" w:cs="Arial"/>
          <w:lang w:eastAsia="en-US"/>
        </w:rPr>
        <w:t>6</w:t>
      </w:r>
      <w:r w:rsidR="00646FB9" w:rsidRPr="00C47EF4">
        <w:rPr>
          <w:rFonts w:ascii="Arial" w:eastAsiaTheme="minorHAnsi" w:hAnsi="Arial" w:cs="Arial"/>
          <w:lang w:eastAsia="en-US"/>
        </w:rPr>
        <w:t>2</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76709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E350C0" w:rsidP="00E350C0">
            <w:pPr>
              <w:jc w:val="both"/>
              <w:rPr>
                <w:rFonts w:ascii="Arial" w:eastAsia="SimSun" w:hAnsi="Arial" w:cs="Arial"/>
                <w:lang w:eastAsia="zh-CN"/>
              </w:rPr>
            </w:pPr>
            <w:r w:rsidRPr="00C47EF4">
              <w:rPr>
                <w:rFonts w:ascii="Arial" w:hAnsi="Arial" w:cs="Arial"/>
                <w:color w:val="000000"/>
                <w:lang w:val="en-US"/>
              </w:rPr>
              <w:t>S</w:t>
            </w:r>
            <w:r w:rsidR="00733E7A" w:rsidRPr="00C47EF4">
              <w:rPr>
                <w:rFonts w:ascii="Arial" w:hAnsi="Arial" w:cs="Arial"/>
                <w:color w:val="000000"/>
                <w:lang w:val="en-US"/>
              </w:rPr>
              <w:t xml:space="preserve">OFA GŁĘBOKA </w:t>
            </w:r>
            <w:r w:rsidRPr="00C47EF4">
              <w:rPr>
                <w:rFonts w:ascii="Arial" w:hAnsi="Arial" w:cs="Arial"/>
                <w:color w:val="000000"/>
                <w:lang w:val="en-US"/>
              </w:rPr>
              <w:t>BEZ PODŁOKIETNIKÓW, NIEROZKŁADANA Z 3 PODUCHAMI</w:t>
            </w:r>
          </w:p>
        </w:tc>
      </w:tr>
      <w:tr w:rsidR="0027352E" w:rsidRPr="00C47EF4" w:rsidTr="0076709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76709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83522C"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pPr>
              <w:pStyle w:val="NormalnyWeb"/>
              <w:ind w:right="68"/>
              <w:rPr>
                <w:rFonts w:ascii="Arial" w:hAnsi="Arial" w:cs="Arial"/>
              </w:rPr>
            </w:pPr>
            <w:r w:rsidRPr="00C47EF4">
              <w:rPr>
                <w:rFonts w:ascii="Arial" w:eastAsia="Arial Unicode MS" w:hAnsi="Arial" w:cs="Arial"/>
                <w:color w:val="000000"/>
                <w:sz w:val="20"/>
                <w:szCs w:val="20"/>
              </w:rPr>
              <w:t>Sofa wypoczynkowa głęboka, funkcja wg. formularza asortymentowo - cenowego</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rsidP="0027352E">
            <w:pPr>
              <w:textAlignment w:val="top"/>
              <w:rPr>
                <w:rFonts w:ascii="Arial" w:eastAsiaTheme="minorHAnsi" w:hAnsi="Arial" w:cs="Arial"/>
                <w:sz w:val="22"/>
                <w:szCs w:val="22"/>
                <w:lang w:eastAsia="en-US"/>
              </w:rPr>
            </w:pPr>
          </w:p>
        </w:tc>
      </w:tr>
      <w:tr w:rsidR="0083522C"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SimSun" w:hAnsi="Arial" w:cs="Arial"/>
                <w:lang w:eastAsia="zh-CN"/>
              </w:rPr>
            </w:pPr>
            <w:r w:rsidRPr="00C47EF4">
              <w:rPr>
                <w:rFonts w:ascii="Arial" w:eastAsia="SimSun" w:hAnsi="Arial" w:cs="Arial"/>
                <w:color w:val="000000"/>
                <w:lang w:eastAsia="zh-CN"/>
              </w:rPr>
              <w:lastRenderedPageBreak/>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rsidP="00B66DED">
            <w:pPr>
              <w:pStyle w:val="NormalnyWeb"/>
              <w:ind w:right="68"/>
              <w:rPr>
                <w:rFonts w:ascii="Arial" w:hAnsi="Arial" w:cs="Arial"/>
              </w:rPr>
            </w:pPr>
            <w:r w:rsidRPr="00C47EF4">
              <w:rPr>
                <w:rFonts w:ascii="Arial" w:eastAsia="Arial Unicode MS" w:hAnsi="Arial" w:cs="Arial"/>
                <w:color w:val="000000"/>
                <w:sz w:val="20"/>
                <w:szCs w:val="20"/>
              </w:rPr>
              <w:t xml:space="preserve">Sofa o wymiarach 2000 </w:t>
            </w:r>
            <w:proofErr w:type="spellStart"/>
            <w:r w:rsidRPr="00C47EF4">
              <w:rPr>
                <w:rFonts w:ascii="Arial" w:eastAsia="Arial Unicode MS" w:hAnsi="Arial" w:cs="Arial"/>
                <w:color w:val="000000"/>
                <w:sz w:val="20"/>
                <w:szCs w:val="20"/>
              </w:rPr>
              <w:t>ddp</w:t>
            </w:r>
            <w:proofErr w:type="spellEnd"/>
            <w:r w:rsidR="00B66DED">
              <w:rPr>
                <w:rFonts w:ascii="Arial" w:eastAsia="Arial Unicode MS" w:hAnsi="Arial" w:cs="Arial"/>
                <w:color w:val="000000"/>
                <w:sz w:val="20"/>
                <w:szCs w:val="20"/>
              </w:rPr>
              <w:t>,</w:t>
            </w:r>
            <w:r w:rsidRPr="00C47EF4">
              <w:rPr>
                <w:rFonts w:ascii="Arial" w:eastAsia="Arial Unicode MS" w:hAnsi="Arial" w:cs="Arial"/>
                <w:color w:val="000000"/>
                <w:sz w:val="20"/>
                <w:szCs w:val="20"/>
              </w:rPr>
              <w:t xml:space="preserve"> 870ddp, 780 (szerokość x głębokość x wysokość)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rsidP="0027352E">
            <w:pPr>
              <w:textAlignment w:val="top"/>
              <w:rPr>
                <w:rFonts w:ascii="Arial" w:eastAsiaTheme="minorHAnsi" w:hAnsi="Arial" w:cs="Arial"/>
                <w:sz w:val="22"/>
                <w:szCs w:val="22"/>
                <w:lang w:eastAsia="en-US"/>
              </w:rPr>
            </w:pPr>
          </w:p>
        </w:tc>
      </w:tr>
      <w:tr w:rsidR="0083522C"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pPr>
              <w:pStyle w:val="NormalnyWeb"/>
              <w:ind w:right="68"/>
              <w:rPr>
                <w:rFonts w:ascii="Arial" w:hAnsi="Arial" w:cs="Arial"/>
              </w:rPr>
            </w:pPr>
            <w:r w:rsidRPr="00C47EF4">
              <w:rPr>
                <w:rFonts w:ascii="Arial" w:eastAsia="Arial Unicode MS" w:hAnsi="Arial" w:cs="Arial"/>
                <w:color w:val="000000"/>
                <w:sz w:val="20"/>
                <w:szCs w:val="20"/>
              </w:rPr>
              <w:t xml:space="preserve">Jeśli w formularzu wskazano sofa bez </w:t>
            </w:r>
            <w:proofErr w:type="spellStart"/>
            <w:r w:rsidRPr="00C47EF4">
              <w:rPr>
                <w:rFonts w:ascii="Arial" w:eastAsia="Arial Unicode MS" w:hAnsi="Arial" w:cs="Arial"/>
                <w:color w:val="000000"/>
                <w:sz w:val="20"/>
                <w:szCs w:val="20"/>
              </w:rPr>
              <w:t>podłokietnikiów</w:t>
            </w:r>
            <w:proofErr w:type="spellEnd"/>
            <w:r w:rsidRPr="00C47EF4">
              <w:rPr>
                <w:rFonts w:ascii="Arial" w:eastAsia="Arial Unicode MS" w:hAnsi="Arial" w:cs="Arial"/>
                <w:color w:val="000000"/>
                <w:sz w:val="20"/>
                <w:szCs w:val="20"/>
              </w:rPr>
              <w:t xml:space="preserve"> o szerokości dopasowanej do ogólnej szerokości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rsidP="0027352E">
            <w:pPr>
              <w:textAlignment w:val="top"/>
              <w:rPr>
                <w:rFonts w:ascii="Arial" w:eastAsiaTheme="minorHAnsi" w:hAnsi="Arial" w:cs="Arial"/>
                <w:sz w:val="22"/>
                <w:szCs w:val="22"/>
                <w:lang w:eastAsia="en-US"/>
              </w:rPr>
            </w:pPr>
          </w:p>
        </w:tc>
      </w:tr>
      <w:tr w:rsidR="0083522C"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pPr>
              <w:pStyle w:val="NormalnyWeb"/>
              <w:ind w:right="68"/>
              <w:rPr>
                <w:rFonts w:ascii="Arial" w:hAnsi="Arial" w:cs="Arial"/>
              </w:rPr>
            </w:pPr>
            <w:r w:rsidRPr="00C47EF4">
              <w:rPr>
                <w:rFonts w:ascii="Arial" w:eastAsia="Arial Unicode MS" w:hAnsi="Arial" w:cs="Arial"/>
                <w:color w:val="000000"/>
                <w:sz w:val="20"/>
                <w:szCs w:val="20"/>
              </w:rPr>
              <w:t>Sofa bez funkcji spania – wg załącznika asortymentowo - cenowego</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rsidP="0027352E">
            <w:pPr>
              <w:textAlignment w:val="top"/>
              <w:rPr>
                <w:rFonts w:ascii="Arial" w:eastAsiaTheme="minorHAnsi" w:hAnsi="Arial" w:cs="Arial"/>
                <w:sz w:val="22"/>
                <w:szCs w:val="22"/>
                <w:lang w:eastAsia="en-US"/>
              </w:rPr>
            </w:pPr>
          </w:p>
        </w:tc>
      </w:tr>
      <w:tr w:rsidR="0083522C"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SimSun" w:hAnsi="Arial" w:cs="Arial"/>
                <w:lang w:eastAsia="zh-CN"/>
              </w:rPr>
            </w:pPr>
            <w:r w:rsidRPr="00C47EF4">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pPr>
              <w:pStyle w:val="NormalnyWeb"/>
              <w:rPr>
                <w:rFonts w:ascii="Arial" w:hAnsi="Arial" w:cs="Arial"/>
              </w:rPr>
            </w:pPr>
            <w:r w:rsidRPr="00C47EF4">
              <w:rPr>
                <w:rFonts w:ascii="Arial" w:eastAsia="Arial Unicode MS" w:hAnsi="Arial" w:cs="Arial"/>
                <w:color w:val="000000"/>
                <w:sz w:val="20"/>
                <w:szCs w:val="20"/>
              </w:rPr>
              <w:t>Sofa powinna posiadać oparcie w formie wyjmowanych poduch wypełnionych kulką silikonową i granulatem. Ilość poduch określa formularz asortymentowo - cenowy (3x poducha w komplecie)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rsidP="0027352E">
            <w:pPr>
              <w:textAlignment w:val="top"/>
              <w:rPr>
                <w:rFonts w:ascii="Arial" w:eastAsiaTheme="minorHAnsi" w:hAnsi="Arial" w:cs="Arial"/>
                <w:sz w:val="22"/>
                <w:szCs w:val="22"/>
                <w:lang w:eastAsia="en-US"/>
              </w:rPr>
            </w:pPr>
          </w:p>
        </w:tc>
      </w:tr>
      <w:tr w:rsidR="0083522C"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SimSun" w:hAnsi="Arial" w:cs="Arial"/>
                <w:lang w:eastAsia="zh-CN"/>
              </w:rPr>
            </w:pPr>
            <w:r w:rsidRPr="00C47EF4">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pPr>
              <w:pStyle w:val="NormalnyWeb"/>
              <w:spacing w:line="120" w:lineRule="atLeast"/>
              <w:rPr>
                <w:rFonts w:ascii="Arial" w:hAnsi="Arial" w:cs="Arial"/>
              </w:rPr>
            </w:pPr>
            <w:r w:rsidRPr="00C47EF4">
              <w:rPr>
                <w:rFonts w:ascii="Arial" w:eastAsia="Arial Unicode MS" w:hAnsi="Arial" w:cs="Arial"/>
                <w:color w:val="000000"/>
                <w:sz w:val="20"/>
                <w:szCs w:val="20"/>
              </w:rPr>
              <w:t xml:space="preserve">Siedzisko powinno posiadać sprężyny faliste oraz sprężyny typu </w:t>
            </w:r>
            <w:proofErr w:type="spellStart"/>
            <w:r w:rsidRPr="00C47EF4">
              <w:rPr>
                <w:rFonts w:ascii="Arial" w:eastAsia="Arial Unicode MS" w:hAnsi="Arial" w:cs="Arial"/>
                <w:color w:val="000000"/>
                <w:sz w:val="20"/>
                <w:szCs w:val="20"/>
              </w:rPr>
              <w:t>bonell</w:t>
            </w:r>
            <w:proofErr w:type="spellEnd"/>
            <w:r w:rsidRPr="00C47EF4">
              <w:rPr>
                <w:rFonts w:ascii="Arial" w:eastAsia="Arial Unicode MS" w:hAnsi="Arial" w:cs="Arial"/>
                <w:color w:val="000000"/>
                <w:sz w:val="20"/>
                <w:szCs w:val="20"/>
              </w:rPr>
              <w:t>, pianka t30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rsidP="0027352E">
            <w:pPr>
              <w:textAlignment w:val="top"/>
              <w:rPr>
                <w:rFonts w:ascii="Arial" w:eastAsiaTheme="minorHAnsi" w:hAnsi="Arial" w:cs="Arial"/>
                <w:sz w:val="22"/>
                <w:szCs w:val="22"/>
                <w:lang w:eastAsia="en-US"/>
              </w:rPr>
            </w:pPr>
          </w:p>
        </w:tc>
      </w:tr>
      <w:tr w:rsidR="0083522C"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SimSun" w:hAnsi="Arial" w:cs="Arial"/>
                <w:lang w:eastAsia="zh-CN"/>
              </w:rPr>
            </w:pPr>
            <w:r w:rsidRPr="00C47EF4">
              <w:rPr>
                <w:rFonts w:ascii="Arial" w:eastAsia="SimSun"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pPr>
              <w:pStyle w:val="NormalnyWeb"/>
              <w:spacing w:line="120" w:lineRule="atLeast"/>
              <w:rPr>
                <w:rFonts w:ascii="Arial" w:hAnsi="Arial" w:cs="Arial"/>
              </w:rPr>
            </w:pPr>
            <w:r w:rsidRPr="00C47EF4">
              <w:rPr>
                <w:rFonts w:ascii="Arial" w:eastAsia="Arial Unicode MS" w:hAnsi="Arial" w:cs="Arial"/>
                <w:color w:val="000000"/>
                <w:sz w:val="20"/>
                <w:szCs w:val="20"/>
              </w:rPr>
              <w:t>Szkielet sofy wykonany z drewna iglastego, płyty stolarskiej oraz sklejki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rsidP="0027352E">
            <w:pPr>
              <w:textAlignment w:val="top"/>
              <w:rPr>
                <w:rFonts w:ascii="Arial" w:eastAsiaTheme="minorHAnsi" w:hAnsi="Arial" w:cs="Arial"/>
                <w:sz w:val="22"/>
                <w:szCs w:val="22"/>
                <w:lang w:eastAsia="en-US"/>
              </w:rPr>
            </w:pPr>
          </w:p>
        </w:tc>
      </w:tr>
      <w:tr w:rsidR="0083522C"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SimSun" w:hAnsi="Arial" w:cs="Arial"/>
                <w:lang w:eastAsia="zh-CN"/>
              </w:rPr>
            </w:pPr>
            <w:r w:rsidRPr="00C47EF4">
              <w:rPr>
                <w:rFonts w:ascii="Arial" w:eastAsia="SimSun" w:hAnsi="Arial" w:cs="Arial"/>
                <w:lang w:eastAsia="zh-C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pPr>
              <w:pStyle w:val="NormalnyWeb"/>
              <w:spacing w:line="120" w:lineRule="atLeast"/>
              <w:rPr>
                <w:rFonts w:ascii="Arial" w:hAnsi="Arial" w:cs="Arial"/>
              </w:rPr>
            </w:pPr>
            <w:r w:rsidRPr="00C47EF4">
              <w:rPr>
                <w:rFonts w:ascii="Arial" w:eastAsia="Arial Unicode MS" w:hAnsi="Arial" w:cs="Arial"/>
                <w:color w:val="000000"/>
                <w:sz w:val="20"/>
                <w:szCs w:val="20"/>
              </w:rPr>
              <w:t xml:space="preserve">Wyścielenie włóknina filcowa oraz </w:t>
            </w:r>
            <w:proofErr w:type="spellStart"/>
            <w:r w:rsidRPr="00C47EF4">
              <w:rPr>
                <w:rFonts w:ascii="Arial" w:eastAsia="Arial Unicode MS" w:hAnsi="Arial" w:cs="Arial"/>
                <w:color w:val="000000"/>
                <w:sz w:val="20"/>
                <w:szCs w:val="20"/>
              </w:rPr>
              <w:t>owata</w:t>
            </w:r>
            <w:proofErr w:type="spellEnd"/>
            <w:r w:rsidRPr="00C47EF4">
              <w:rPr>
                <w:rFonts w:ascii="Arial" w:eastAsia="Arial Unicode MS" w:hAnsi="Arial" w:cs="Arial"/>
                <w:color w:val="000000"/>
                <w:sz w:val="20"/>
                <w:szCs w:val="20"/>
              </w:rPr>
              <w:t xml:space="preserve"> 100</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rsidP="0027352E">
            <w:pPr>
              <w:textAlignment w:val="top"/>
              <w:rPr>
                <w:rFonts w:ascii="Arial" w:eastAsiaTheme="minorHAnsi" w:hAnsi="Arial" w:cs="Arial"/>
                <w:sz w:val="22"/>
                <w:szCs w:val="22"/>
                <w:lang w:eastAsia="en-US"/>
              </w:rPr>
            </w:pPr>
          </w:p>
        </w:tc>
      </w:tr>
      <w:tr w:rsidR="0083522C"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SimSun" w:hAnsi="Arial" w:cs="Arial"/>
                <w:lang w:eastAsia="zh-CN"/>
              </w:rPr>
            </w:pPr>
            <w:r w:rsidRPr="00C47EF4">
              <w:rPr>
                <w:rFonts w:ascii="Arial" w:eastAsia="SimSun" w:hAnsi="Arial" w:cs="Arial"/>
                <w:lang w:eastAsia="zh-C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rsidP="00E350C0">
            <w:pPr>
              <w:pStyle w:val="NormalnyWeb"/>
              <w:spacing w:before="0" w:beforeAutospacing="0" w:after="0" w:afterAutospacing="0"/>
              <w:rPr>
                <w:rFonts w:ascii="Arial" w:hAnsi="Arial" w:cs="Arial"/>
              </w:rPr>
            </w:pPr>
            <w:r w:rsidRPr="00C47EF4">
              <w:rPr>
                <w:rFonts w:ascii="Arial" w:eastAsia="Arial Unicode MS" w:hAnsi="Arial" w:cs="Arial"/>
                <w:color w:val="000000"/>
                <w:sz w:val="20"/>
                <w:szCs w:val="20"/>
              </w:rPr>
              <w:t xml:space="preserve">Sofa </w:t>
            </w:r>
            <w:r w:rsidR="00E350C0" w:rsidRPr="00C47EF4">
              <w:rPr>
                <w:rFonts w:ascii="Arial" w:eastAsia="Arial Unicode MS" w:hAnsi="Arial" w:cs="Arial"/>
                <w:color w:val="000000"/>
                <w:sz w:val="20"/>
                <w:szCs w:val="20"/>
              </w:rPr>
              <w:t>tapicerowana</w:t>
            </w:r>
            <w:r w:rsidRPr="00C47EF4">
              <w:rPr>
                <w:rFonts w:ascii="Arial" w:eastAsia="Arial Unicode MS" w:hAnsi="Arial" w:cs="Arial"/>
                <w:color w:val="000000"/>
                <w:sz w:val="20"/>
                <w:szCs w:val="20"/>
              </w:rPr>
              <w:t xml:space="preserve"> tkaniną o parametrach nie gorszych niż:</w:t>
            </w:r>
          </w:p>
          <w:p w:rsidR="0083522C" w:rsidRPr="00C47EF4" w:rsidRDefault="0083522C" w:rsidP="00E350C0">
            <w:pPr>
              <w:pStyle w:val="NormalnyWeb"/>
              <w:spacing w:before="0" w:beforeAutospacing="0" w:after="0" w:afterAutospacing="0"/>
              <w:rPr>
                <w:rFonts w:ascii="Arial" w:hAnsi="Arial" w:cs="Arial"/>
              </w:rPr>
            </w:pPr>
            <w:r w:rsidRPr="00C47EF4">
              <w:rPr>
                <w:rFonts w:ascii="Arial" w:eastAsia="Arial Unicode MS" w:hAnsi="Arial" w:cs="Arial"/>
                <w:color w:val="000000"/>
                <w:sz w:val="20"/>
                <w:szCs w:val="20"/>
              </w:rPr>
              <w:t>- ścieralność: 300 000 cykli,</w:t>
            </w:r>
          </w:p>
          <w:p w:rsidR="0083522C" w:rsidRPr="00C47EF4" w:rsidRDefault="0083522C" w:rsidP="00E350C0">
            <w:pPr>
              <w:pStyle w:val="NormalnyWeb"/>
              <w:spacing w:before="0" w:beforeAutospacing="0" w:after="0" w:afterAutospacing="0"/>
              <w:rPr>
                <w:rFonts w:ascii="Arial" w:hAnsi="Arial" w:cs="Arial"/>
              </w:rPr>
            </w:pPr>
            <w:r w:rsidRPr="00C47EF4">
              <w:rPr>
                <w:rFonts w:ascii="Arial" w:eastAsia="Arial Unicode MS" w:hAnsi="Arial" w:cs="Arial"/>
                <w:color w:val="000000"/>
                <w:sz w:val="20"/>
                <w:szCs w:val="20"/>
              </w:rPr>
              <w:t>- trudnopalność BS EN 1021:1; BS EN 1021:2</w:t>
            </w:r>
            <w:r w:rsidR="00952AB3">
              <w:rPr>
                <w:rFonts w:ascii="Arial" w:eastAsia="Arial Unicode MS" w:hAnsi="Arial" w:cs="Arial"/>
                <w:color w:val="000000"/>
                <w:sz w:val="20"/>
                <w:szCs w:val="20"/>
              </w:rPr>
              <w:t xml:space="preserve"> lub normy równoważne</w:t>
            </w:r>
            <w:r w:rsidRPr="00C47EF4">
              <w:rPr>
                <w:rFonts w:ascii="Arial" w:eastAsia="Arial Unicode MS" w:hAnsi="Arial" w:cs="Arial"/>
                <w:color w:val="000000"/>
                <w:sz w:val="20"/>
                <w:szCs w:val="20"/>
              </w:rPr>
              <w:t>,</w:t>
            </w:r>
          </w:p>
          <w:p w:rsidR="0083522C" w:rsidRPr="00C47EF4" w:rsidRDefault="0083522C" w:rsidP="00E350C0">
            <w:pPr>
              <w:pStyle w:val="NormalnyWeb"/>
              <w:spacing w:before="0" w:beforeAutospacing="0" w:after="0" w:afterAutospacing="0"/>
              <w:rPr>
                <w:rFonts w:ascii="Arial" w:hAnsi="Arial" w:cs="Arial"/>
              </w:rPr>
            </w:pPr>
            <w:r w:rsidRPr="00C47EF4">
              <w:rPr>
                <w:rFonts w:ascii="Arial" w:eastAsia="Arial Unicode MS" w:hAnsi="Arial" w:cs="Arial"/>
                <w:color w:val="000000"/>
                <w:sz w:val="20"/>
                <w:szCs w:val="20"/>
              </w:rPr>
              <w:t>- gramatura: min. 680 g/m2,</w:t>
            </w:r>
          </w:p>
          <w:p w:rsidR="0083522C" w:rsidRPr="00C47EF4" w:rsidRDefault="0083522C" w:rsidP="00E350C0">
            <w:pPr>
              <w:pStyle w:val="NormalnyWeb"/>
              <w:spacing w:before="0" w:beforeAutospacing="0" w:after="0" w:afterAutospacing="0"/>
              <w:rPr>
                <w:rFonts w:ascii="Arial" w:hAnsi="Arial" w:cs="Arial"/>
              </w:rPr>
            </w:pPr>
            <w:r w:rsidRPr="00C47EF4">
              <w:rPr>
                <w:rFonts w:ascii="Arial" w:eastAsia="Arial Unicode MS" w:hAnsi="Arial" w:cs="Arial"/>
                <w:color w:val="000000"/>
                <w:sz w:val="20"/>
                <w:szCs w:val="20"/>
              </w:rPr>
              <w:t xml:space="preserve">- skład: powłoka zewnętrzna 100% </w:t>
            </w:r>
            <w:proofErr w:type="spellStart"/>
            <w:r w:rsidRPr="00C47EF4">
              <w:rPr>
                <w:rFonts w:ascii="Arial" w:eastAsia="Arial Unicode MS" w:hAnsi="Arial" w:cs="Arial"/>
                <w:color w:val="000000"/>
                <w:sz w:val="20"/>
                <w:szCs w:val="20"/>
              </w:rPr>
              <w:t>vinyl</w:t>
            </w:r>
            <w:proofErr w:type="spellEnd"/>
            <w:r w:rsidRPr="00C47EF4">
              <w:rPr>
                <w:rFonts w:ascii="Arial" w:eastAsia="Arial Unicode MS" w:hAnsi="Arial" w:cs="Arial"/>
                <w:color w:val="000000"/>
                <w:sz w:val="20"/>
                <w:szCs w:val="20"/>
              </w:rPr>
              <w:t>, baza 100% poliester,</w:t>
            </w:r>
          </w:p>
          <w:p w:rsidR="0083522C" w:rsidRPr="00C47EF4" w:rsidRDefault="0083522C" w:rsidP="00E350C0">
            <w:pPr>
              <w:pStyle w:val="NormalnyWeb"/>
              <w:spacing w:before="0" w:beforeAutospacing="0" w:after="0" w:afterAutospacing="0"/>
              <w:rPr>
                <w:rFonts w:ascii="Arial" w:hAnsi="Arial" w:cs="Arial"/>
              </w:rPr>
            </w:pPr>
            <w:r w:rsidRPr="00C47EF4">
              <w:rPr>
                <w:rFonts w:ascii="Arial" w:eastAsia="Arial Unicode MS" w:hAnsi="Arial" w:cs="Arial"/>
                <w:color w:val="000000"/>
                <w:sz w:val="20"/>
                <w:szCs w:val="20"/>
              </w:rPr>
              <w:t>- odporność na światło: &gt;7,</w:t>
            </w:r>
          </w:p>
          <w:p w:rsidR="0083522C" w:rsidRPr="00C47EF4" w:rsidRDefault="0083522C" w:rsidP="00E350C0">
            <w:pPr>
              <w:pStyle w:val="NormalnyWeb"/>
              <w:spacing w:before="0" w:beforeAutospacing="0" w:after="0" w:afterAutospacing="0"/>
              <w:rPr>
                <w:rFonts w:ascii="Arial" w:hAnsi="Arial" w:cs="Arial"/>
              </w:rPr>
            </w:pPr>
            <w:r w:rsidRPr="00C47EF4">
              <w:rPr>
                <w:rFonts w:ascii="Arial" w:eastAsia="Arial Unicode MS" w:hAnsi="Arial" w:cs="Arial"/>
                <w:color w:val="000000"/>
                <w:sz w:val="20"/>
                <w:szCs w:val="20"/>
              </w:rPr>
              <w:t>- odporność na różnice temperatury,</w:t>
            </w:r>
          </w:p>
          <w:p w:rsidR="0083522C" w:rsidRPr="00C47EF4" w:rsidRDefault="0083522C" w:rsidP="00E350C0">
            <w:pPr>
              <w:pStyle w:val="NormalnyWeb"/>
              <w:spacing w:before="0" w:beforeAutospacing="0" w:after="0" w:afterAutospacing="0"/>
              <w:rPr>
                <w:rFonts w:ascii="Arial" w:hAnsi="Arial" w:cs="Arial"/>
              </w:rPr>
            </w:pPr>
            <w:r w:rsidRPr="00C47EF4">
              <w:rPr>
                <w:rFonts w:ascii="Arial" w:eastAsia="Arial Unicode MS" w:hAnsi="Arial" w:cs="Arial"/>
                <w:color w:val="000000"/>
                <w:sz w:val="20"/>
                <w:szCs w:val="20"/>
              </w:rPr>
              <w:t>- odporność na płyny ustrojowe,</w:t>
            </w:r>
          </w:p>
          <w:p w:rsidR="0083522C" w:rsidRPr="00C47EF4" w:rsidRDefault="0083522C" w:rsidP="00E350C0">
            <w:pPr>
              <w:pStyle w:val="NormalnyWeb"/>
              <w:spacing w:before="0" w:beforeAutospacing="0" w:after="0" w:afterAutospacing="0" w:line="120" w:lineRule="atLeast"/>
              <w:rPr>
                <w:rFonts w:ascii="Arial" w:hAnsi="Arial" w:cs="Arial"/>
              </w:rPr>
            </w:pPr>
            <w:r w:rsidRPr="00C47EF4">
              <w:rPr>
                <w:rFonts w:ascii="Arial" w:eastAsia="Arial Unicode MS" w:hAnsi="Arial" w:cs="Arial"/>
                <w:color w:val="000000"/>
                <w:sz w:val="20"/>
                <w:szCs w:val="20"/>
              </w:rPr>
              <w:t>- bariera przed drobnoustrojami, przeciwgrzybicza, przeciwbakteryjna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rsidP="0027352E">
            <w:pPr>
              <w:textAlignment w:val="top"/>
              <w:rPr>
                <w:rFonts w:ascii="Arial" w:eastAsiaTheme="minorHAnsi" w:hAnsi="Arial" w:cs="Arial"/>
                <w:sz w:val="22"/>
                <w:szCs w:val="22"/>
                <w:lang w:eastAsia="en-US"/>
              </w:rPr>
            </w:pPr>
          </w:p>
        </w:tc>
      </w:tr>
      <w:tr w:rsidR="0083522C"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SimSun" w:hAnsi="Arial" w:cs="Arial"/>
                <w:lang w:eastAsia="zh-CN"/>
              </w:rPr>
            </w:pPr>
            <w:r w:rsidRPr="00C47EF4">
              <w:rPr>
                <w:rFonts w:ascii="Arial" w:eastAsia="SimSun" w:hAnsi="Arial" w:cs="Arial"/>
                <w:lang w:eastAsia="zh-CN"/>
              </w:rPr>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pPr>
              <w:pStyle w:val="NormalnyWeb"/>
              <w:spacing w:line="105" w:lineRule="atLeast"/>
              <w:rPr>
                <w:rFonts w:ascii="Arial" w:hAnsi="Arial" w:cs="Arial"/>
              </w:rPr>
            </w:pPr>
            <w:r w:rsidRPr="00C47EF4">
              <w:rPr>
                <w:rFonts w:ascii="Arial" w:eastAsia="Arial Unicode MS" w:hAnsi="Arial" w:cs="Arial"/>
                <w:color w:val="000000"/>
                <w:sz w:val="20"/>
                <w:szCs w:val="20"/>
              </w:rPr>
              <w:t>Kolorystyka tapicerki do ustalenia po wyborze oferenta z minimum 10 kolorów</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3522C" w:rsidRPr="00C47EF4" w:rsidRDefault="0083522C"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3522C" w:rsidRPr="00C47EF4" w:rsidRDefault="0083522C" w:rsidP="0027352E">
            <w:pPr>
              <w:textAlignment w:val="top"/>
              <w:rPr>
                <w:rFonts w:ascii="Arial" w:eastAsiaTheme="minorHAnsi" w:hAnsi="Arial" w:cs="Arial"/>
                <w:sz w:val="22"/>
                <w:szCs w:val="22"/>
                <w:lang w:eastAsia="en-US"/>
              </w:rPr>
            </w:pPr>
          </w:p>
        </w:tc>
      </w:tr>
      <w:tr w:rsidR="00952AB3" w:rsidRPr="00C47EF4" w:rsidTr="00952AB3">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52AB3" w:rsidRPr="00C47EF4" w:rsidRDefault="00952AB3" w:rsidP="00952AB3">
            <w:pPr>
              <w:jc w:val="center"/>
              <w:rPr>
                <w:rFonts w:ascii="Arial" w:eastAsia="SimSun" w:hAnsi="Arial" w:cs="Arial"/>
                <w:lang w:eastAsia="zh-CN"/>
              </w:rPr>
            </w:pPr>
            <w:r>
              <w:rPr>
                <w:rFonts w:ascii="Arial" w:eastAsia="SimSun" w:hAnsi="Arial" w:cs="Arial"/>
                <w:lang w:eastAsia="zh-CN"/>
              </w:rPr>
              <w:t>11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52AB3" w:rsidRPr="001E11AE" w:rsidRDefault="00952AB3" w:rsidP="00952AB3">
            <w:pPr>
              <w:pStyle w:val="NormalnyWeb"/>
              <w:spacing w:line="105" w:lineRule="atLeast"/>
              <w:rPr>
                <w:rFonts w:ascii="Arial" w:eastAsia="Arial Unicode MS" w:hAnsi="Arial" w:cs="Arial"/>
                <w:color w:val="000000"/>
                <w:sz w:val="20"/>
                <w:szCs w:val="20"/>
              </w:rPr>
            </w:pPr>
            <w:r w:rsidRPr="001E11AE">
              <w:rPr>
                <w:rFonts w:ascii="Arial" w:eastAsia="Arial Unicode MS" w:hAnsi="Arial" w:cs="Arial"/>
                <w:color w:val="000000"/>
                <w:sz w:val="20"/>
                <w:szCs w:val="20"/>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952AB3" w:rsidRPr="00952AB3" w:rsidRDefault="00952AB3" w:rsidP="00952AB3">
            <w:pPr>
              <w:jc w:val="center"/>
              <w:rPr>
                <w:rFonts w:ascii="Arial" w:eastAsiaTheme="minorHAnsi" w:hAnsi="Arial" w:cs="Arial"/>
                <w:color w:val="000000"/>
                <w:sz w:val="22"/>
                <w:szCs w:val="22"/>
                <w:lang w:eastAsia="en-US"/>
              </w:rPr>
            </w:pPr>
            <w:r w:rsidRPr="00952AB3">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952AB3" w:rsidRPr="003A2FA9" w:rsidRDefault="00952AB3" w:rsidP="00952AB3">
            <w:pPr>
              <w:textAlignment w:val="top"/>
              <w:rPr>
                <w:rFonts w:ascii="Arial" w:eastAsiaTheme="minorHAnsi" w:hAnsi="Arial" w:cs="Arial"/>
                <w:sz w:val="22"/>
                <w:szCs w:val="22"/>
                <w:lang w:eastAsia="en-US"/>
              </w:rPr>
            </w:pPr>
          </w:p>
        </w:tc>
      </w:tr>
    </w:tbl>
    <w:p w:rsidR="0027352E" w:rsidRPr="00C47EF4" w:rsidRDefault="0027352E" w:rsidP="0027352E">
      <w:pPr>
        <w:rPr>
          <w:rFonts w:ascii="Arial" w:eastAsiaTheme="minorHAnsi" w:hAnsi="Arial" w:cs="Arial"/>
          <w:sz w:val="22"/>
          <w:szCs w:val="22"/>
          <w:lang w:eastAsia="en-US"/>
        </w:rPr>
      </w:pPr>
    </w:p>
    <w:p w:rsidR="0027352E" w:rsidRPr="00C47EF4" w:rsidRDefault="00846C67" w:rsidP="00846C67">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0917A6" w:rsidRPr="00C47EF4">
        <w:rPr>
          <w:rFonts w:ascii="Arial" w:eastAsiaTheme="minorHAnsi" w:hAnsi="Arial" w:cs="Arial"/>
          <w:lang w:eastAsia="en-US"/>
        </w:rPr>
        <w:t>6</w:t>
      </w:r>
      <w:r w:rsidR="00646FB9" w:rsidRPr="00C47EF4">
        <w:rPr>
          <w:rFonts w:ascii="Arial" w:eastAsiaTheme="minorHAnsi" w:hAnsi="Arial" w:cs="Arial"/>
          <w:lang w:eastAsia="en-US"/>
        </w:rPr>
        <w:t>3</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76709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lang w:val="en-US"/>
              </w:rPr>
              <w:t>KRZESŁO DLA PACJENTA BEZ PODŁOKIETNIKA</w:t>
            </w:r>
          </w:p>
        </w:tc>
      </w:tr>
      <w:tr w:rsidR="0027352E" w:rsidRPr="00C47EF4" w:rsidTr="0076709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76709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846C67"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846C67">
            <w:pPr>
              <w:pStyle w:val="NormalnyWeb"/>
              <w:spacing w:before="0" w:beforeAutospacing="0" w:after="0" w:afterAutospacing="0"/>
              <w:ind w:right="68"/>
              <w:rPr>
                <w:rFonts w:ascii="Arial" w:hAnsi="Arial" w:cs="Arial"/>
                <w:sz w:val="20"/>
                <w:szCs w:val="20"/>
              </w:rPr>
            </w:pPr>
            <w:r w:rsidRPr="00C47EF4">
              <w:rPr>
                <w:rFonts w:ascii="Arial" w:eastAsia="Arial Unicode MS" w:hAnsi="Arial" w:cs="Arial"/>
                <w:color w:val="000000"/>
                <w:sz w:val="20"/>
                <w:szCs w:val="20"/>
              </w:rPr>
              <w:t>Krzesło stacjonarne na 4 nogach bez podłokietników o wymiarach:</w:t>
            </w:r>
          </w:p>
          <w:p w:rsidR="00846C67" w:rsidRPr="00C47EF4" w:rsidRDefault="00846C67" w:rsidP="00846C67">
            <w:pPr>
              <w:pStyle w:val="NormalnyWeb"/>
              <w:spacing w:before="0" w:beforeAutospacing="0" w:after="0" w:afterAutospacing="0"/>
              <w:ind w:right="68"/>
              <w:rPr>
                <w:rFonts w:ascii="Arial" w:hAnsi="Arial" w:cs="Arial"/>
                <w:sz w:val="20"/>
                <w:szCs w:val="20"/>
              </w:rPr>
            </w:pPr>
            <w:r w:rsidRPr="00C47EF4">
              <w:rPr>
                <w:rFonts w:ascii="Arial" w:eastAsia="Arial Unicode MS" w:hAnsi="Arial" w:cs="Arial"/>
                <w:color w:val="000000"/>
                <w:sz w:val="20"/>
                <w:szCs w:val="20"/>
              </w:rPr>
              <w:t>- Szerokość całkowita: 505 mm,</w:t>
            </w:r>
          </w:p>
          <w:p w:rsidR="00846C67" w:rsidRPr="00C47EF4" w:rsidRDefault="00846C67" w:rsidP="00846C67">
            <w:pPr>
              <w:pStyle w:val="NormalnyWeb"/>
              <w:spacing w:before="0" w:beforeAutospacing="0" w:after="0" w:afterAutospacing="0"/>
              <w:ind w:right="68"/>
              <w:rPr>
                <w:rFonts w:ascii="Arial" w:hAnsi="Arial" w:cs="Arial"/>
                <w:sz w:val="20"/>
                <w:szCs w:val="20"/>
              </w:rPr>
            </w:pPr>
            <w:r w:rsidRPr="00C47EF4">
              <w:rPr>
                <w:rFonts w:ascii="Arial" w:eastAsia="Arial Unicode MS" w:hAnsi="Arial" w:cs="Arial"/>
                <w:color w:val="000000"/>
                <w:sz w:val="20"/>
                <w:szCs w:val="20"/>
              </w:rPr>
              <w:t>- Głębokość całkowita: 565 mm,</w:t>
            </w:r>
          </w:p>
          <w:p w:rsidR="00846C67" w:rsidRPr="00C47EF4" w:rsidRDefault="00846C67" w:rsidP="00846C67">
            <w:pPr>
              <w:pStyle w:val="NormalnyWeb"/>
              <w:spacing w:before="0" w:beforeAutospacing="0" w:after="0" w:afterAutospacing="0"/>
              <w:ind w:right="68"/>
              <w:rPr>
                <w:rFonts w:ascii="Arial" w:hAnsi="Arial" w:cs="Arial"/>
                <w:sz w:val="20"/>
                <w:szCs w:val="20"/>
              </w:rPr>
            </w:pPr>
            <w:r w:rsidRPr="00C47EF4">
              <w:rPr>
                <w:rFonts w:ascii="Arial" w:eastAsia="Arial Unicode MS" w:hAnsi="Arial" w:cs="Arial"/>
                <w:color w:val="000000"/>
                <w:sz w:val="20"/>
                <w:szCs w:val="20"/>
              </w:rPr>
              <w:t>- Wysokość całkowita: 805 mm,</w:t>
            </w:r>
          </w:p>
          <w:p w:rsidR="00846C67" w:rsidRPr="00C47EF4" w:rsidRDefault="00846C67" w:rsidP="00846C67">
            <w:pPr>
              <w:pStyle w:val="NormalnyWeb"/>
              <w:spacing w:before="0" w:beforeAutospacing="0" w:after="0" w:afterAutospacing="0"/>
              <w:ind w:right="68"/>
              <w:rPr>
                <w:rFonts w:ascii="Arial" w:hAnsi="Arial" w:cs="Arial"/>
                <w:sz w:val="20"/>
                <w:szCs w:val="20"/>
              </w:rPr>
            </w:pPr>
            <w:r w:rsidRPr="00C47EF4">
              <w:rPr>
                <w:rFonts w:ascii="Arial" w:eastAsia="Arial Unicode MS" w:hAnsi="Arial" w:cs="Arial"/>
                <w:color w:val="000000"/>
                <w:sz w:val="20"/>
                <w:szCs w:val="20"/>
              </w:rPr>
              <w:t>- Szerokość oparcia: 490 mm,</w:t>
            </w:r>
          </w:p>
          <w:p w:rsidR="00846C67" w:rsidRPr="00C47EF4" w:rsidRDefault="00846C67" w:rsidP="00846C67">
            <w:pPr>
              <w:pStyle w:val="NormalnyWeb"/>
              <w:spacing w:before="0" w:beforeAutospacing="0" w:after="0" w:afterAutospacing="0"/>
              <w:ind w:right="68"/>
              <w:rPr>
                <w:rFonts w:ascii="Arial" w:hAnsi="Arial" w:cs="Arial"/>
                <w:sz w:val="20"/>
                <w:szCs w:val="20"/>
              </w:rPr>
            </w:pPr>
            <w:r w:rsidRPr="00C47EF4">
              <w:rPr>
                <w:rFonts w:ascii="Arial" w:eastAsia="Arial Unicode MS" w:hAnsi="Arial" w:cs="Arial"/>
                <w:color w:val="000000"/>
                <w:sz w:val="20"/>
                <w:szCs w:val="20"/>
              </w:rPr>
              <w:t>- Wysokość oparcia: 365 mm,</w:t>
            </w:r>
          </w:p>
          <w:p w:rsidR="00846C67" w:rsidRPr="00C47EF4" w:rsidRDefault="00846C67" w:rsidP="00846C67">
            <w:pPr>
              <w:pStyle w:val="NormalnyWeb"/>
              <w:spacing w:before="0" w:beforeAutospacing="0" w:after="0" w:afterAutospacing="0"/>
              <w:ind w:right="68"/>
              <w:rPr>
                <w:rFonts w:ascii="Arial" w:hAnsi="Arial" w:cs="Arial"/>
                <w:sz w:val="20"/>
                <w:szCs w:val="20"/>
              </w:rPr>
            </w:pPr>
            <w:r w:rsidRPr="00C47EF4">
              <w:rPr>
                <w:rFonts w:ascii="Arial" w:eastAsia="Arial Unicode MS" w:hAnsi="Arial" w:cs="Arial"/>
                <w:color w:val="000000"/>
                <w:sz w:val="20"/>
                <w:szCs w:val="20"/>
              </w:rPr>
              <w:t>- Szerokość siedziska: 450 mm,</w:t>
            </w:r>
          </w:p>
          <w:p w:rsidR="00846C67" w:rsidRPr="00C47EF4" w:rsidRDefault="00846C67" w:rsidP="00846C67">
            <w:pPr>
              <w:pStyle w:val="NormalnyWeb"/>
              <w:spacing w:before="0" w:beforeAutospacing="0" w:after="0" w:afterAutospacing="0"/>
              <w:ind w:right="68"/>
              <w:rPr>
                <w:rFonts w:ascii="Arial" w:hAnsi="Arial" w:cs="Arial"/>
                <w:sz w:val="20"/>
                <w:szCs w:val="20"/>
              </w:rPr>
            </w:pPr>
            <w:r w:rsidRPr="00C47EF4">
              <w:rPr>
                <w:rFonts w:ascii="Arial" w:eastAsia="Arial Unicode MS" w:hAnsi="Arial" w:cs="Arial"/>
                <w:color w:val="000000"/>
                <w:sz w:val="20"/>
                <w:szCs w:val="20"/>
              </w:rPr>
              <w:t>- Głębokość siedziska: 430 mm,</w:t>
            </w:r>
          </w:p>
          <w:p w:rsidR="00846C67" w:rsidRPr="00C47EF4" w:rsidRDefault="00846C67" w:rsidP="00846C67">
            <w:pPr>
              <w:pStyle w:val="NormalnyWeb"/>
              <w:spacing w:before="0" w:beforeAutospacing="0" w:after="0" w:afterAutospacing="0"/>
              <w:ind w:right="68"/>
              <w:rPr>
                <w:rFonts w:ascii="Arial" w:hAnsi="Arial" w:cs="Arial"/>
                <w:sz w:val="20"/>
                <w:szCs w:val="20"/>
              </w:rPr>
            </w:pPr>
            <w:r w:rsidRPr="00C47EF4">
              <w:rPr>
                <w:rFonts w:ascii="Arial" w:eastAsia="Arial Unicode MS" w:hAnsi="Arial" w:cs="Arial"/>
                <w:color w:val="000000"/>
                <w:sz w:val="20"/>
                <w:szCs w:val="20"/>
              </w:rPr>
              <w:t>- Wysokość siedziska: 440 mm,</w:t>
            </w:r>
          </w:p>
          <w:p w:rsidR="00846C67" w:rsidRPr="00C47EF4" w:rsidRDefault="00846C67" w:rsidP="00846C67">
            <w:pPr>
              <w:pStyle w:val="NormalnyWeb"/>
              <w:spacing w:before="0" w:beforeAutospacing="0" w:after="0" w:afterAutospacing="0"/>
              <w:ind w:right="68"/>
              <w:rPr>
                <w:rFonts w:ascii="Arial" w:hAnsi="Arial" w:cs="Arial"/>
                <w:sz w:val="20"/>
                <w:szCs w:val="20"/>
              </w:rPr>
            </w:pPr>
            <w:r w:rsidRPr="00C47EF4">
              <w:rPr>
                <w:rFonts w:ascii="Arial" w:eastAsia="Arial Unicode MS" w:hAnsi="Arial" w:cs="Arial"/>
                <w:color w:val="000000"/>
                <w:sz w:val="20"/>
                <w:szCs w:val="20"/>
              </w:rPr>
              <w:t>Od powyższych wymiarów dopuszcza się tolerancję w zakresie +/- 30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846C67">
            <w:pPr>
              <w:pStyle w:val="NormalnyWeb"/>
              <w:spacing w:before="0" w:beforeAutospacing="0" w:after="0" w:afterAutospacing="0"/>
              <w:rPr>
                <w:rFonts w:ascii="Arial" w:hAnsi="Arial" w:cs="Arial"/>
                <w:sz w:val="20"/>
                <w:szCs w:val="20"/>
              </w:rPr>
            </w:pPr>
            <w:r w:rsidRPr="00C47EF4">
              <w:rPr>
                <w:rFonts w:ascii="Arial" w:hAnsi="Arial" w:cs="Arial"/>
                <w:sz w:val="20"/>
                <w:szCs w:val="20"/>
              </w:rPr>
              <w:t>Krzesło powinno posiadać funkcję sztaplowania min. 4 sztuki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846C67">
            <w:pPr>
              <w:pStyle w:val="NormalnyWeb"/>
              <w:spacing w:before="0" w:beforeAutospacing="0" w:after="0" w:afterAutospacing="0"/>
              <w:rPr>
                <w:rFonts w:ascii="Arial" w:hAnsi="Arial" w:cs="Arial"/>
                <w:sz w:val="20"/>
                <w:szCs w:val="20"/>
              </w:rPr>
            </w:pPr>
            <w:r w:rsidRPr="00C47EF4">
              <w:rPr>
                <w:rFonts w:ascii="Arial" w:hAnsi="Arial" w:cs="Arial"/>
                <w:sz w:val="20"/>
                <w:szCs w:val="20"/>
              </w:rPr>
              <w:t>Siedzisko i oparcie krzesła powinno być wykonane na bazie sklejki bukowo-brzozowej o grubości min. 10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846C67">
            <w:pPr>
              <w:pStyle w:val="NormalnyWeb"/>
              <w:spacing w:before="0" w:beforeAutospacing="0" w:after="0" w:afterAutospacing="0"/>
              <w:rPr>
                <w:rFonts w:ascii="Arial" w:hAnsi="Arial" w:cs="Arial"/>
                <w:sz w:val="20"/>
                <w:szCs w:val="20"/>
              </w:rPr>
            </w:pPr>
            <w:r w:rsidRPr="00C47EF4">
              <w:rPr>
                <w:rFonts w:ascii="Arial" w:hAnsi="Arial" w:cs="Arial"/>
                <w:sz w:val="20"/>
                <w:szCs w:val="20"/>
              </w:rPr>
              <w:t>Siedzisko wraz z oparciem powinny stanowić dwa osobne elementy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846C67">
            <w:pPr>
              <w:pStyle w:val="NormalnyWeb"/>
              <w:spacing w:before="0" w:beforeAutospacing="0" w:after="0" w:afterAutospacing="0"/>
              <w:rPr>
                <w:rFonts w:ascii="Arial" w:hAnsi="Arial" w:cs="Arial"/>
                <w:sz w:val="20"/>
                <w:szCs w:val="20"/>
              </w:rPr>
            </w:pPr>
            <w:r w:rsidRPr="00C47EF4">
              <w:rPr>
                <w:rFonts w:ascii="Arial" w:hAnsi="Arial" w:cs="Arial"/>
                <w:sz w:val="20"/>
                <w:szCs w:val="20"/>
              </w:rPr>
              <w:t>Między oparciem a siedziskiem powinna znajdować się szczelina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846C67">
            <w:pPr>
              <w:pStyle w:val="NormalnyWeb"/>
              <w:spacing w:before="0" w:beforeAutospacing="0" w:after="0" w:afterAutospacing="0" w:line="120" w:lineRule="atLeast"/>
              <w:rPr>
                <w:rFonts w:ascii="Arial" w:hAnsi="Arial" w:cs="Arial"/>
                <w:sz w:val="20"/>
                <w:szCs w:val="20"/>
              </w:rPr>
            </w:pPr>
            <w:r w:rsidRPr="00C47EF4">
              <w:rPr>
                <w:rFonts w:ascii="Arial" w:hAnsi="Arial" w:cs="Arial"/>
                <w:sz w:val="20"/>
                <w:szCs w:val="20"/>
              </w:rPr>
              <w:t xml:space="preserve">Oparcie o kształcie zbliżonym do prostokąta </w:t>
            </w:r>
            <w:proofErr w:type="spellStart"/>
            <w:r w:rsidRPr="00C47EF4">
              <w:rPr>
                <w:rFonts w:ascii="Arial" w:hAnsi="Arial" w:cs="Arial"/>
                <w:sz w:val="20"/>
                <w:szCs w:val="20"/>
              </w:rPr>
              <w:t>wyoblone</w:t>
            </w:r>
            <w:proofErr w:type="spellEnd"/>
            <w:r w:rsidRPr="00C47EF4">
              <w:rPr>
                <w:rFonts w:ascii="Arial" w:hAnsi="Arial" w:cs="Arial"/>
                <w:sz w:val="20"/>
                <w:szCs w:val="20"/>
              </w:rPr>
              <w:t xml:space="preserve"> w dwóch płaszczyznach</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846C67">
            <w:pPr>
              <w:pStyle w:val="NormalnyWeb"/>
              <w:spacing w:before="0" w:beforeAutospacing="0" w:after="0" w:afterAutospacing="0" w:line="120" w:lineRule="atLeast"/>
              <w:rPr>
                <w:rFonts w:ascii="Arial" w:hAnsi="Arial" w:cs="Arial"/>
                <w:sz w:val="20"/>
                <w:szCs w:val="20"/>
              </w:rPr>
            </w:pPr>
            <w:r w:rsidRPr="00C47EF4">
              <w:rPr>
                <w:rFonts w:ascii="Arial" w:hAnsi="Arial" w:cs="Arial"/>
                <w:sz w:val="20"/>
                <w:szCs w:val="20"/>
              </w:rPr>
              <w:t>Siedzisko i oparcie w całości tapicerowane. Nie dopuszcza się stosowania jakichkolwiek maskownic plastikowych na oparciu i pod siedziskiem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846C67">
            <w:pPr>
              <w:pStyle w:val="NormalnyWeb"/>
              <w:spacing w:before="0" w:beforeAutospacing="0" w:after="0" w:afterAutospacing="0" w:line="120" w:lineRule="atLeast"/>
              <w:rPr>
                <w:rFonts w:ascii="Arial" w:hAnsi="Arial" w:cs="Arial"/>
                <w:sz w:val="20"/>
                <w:szCs w:val="20"/>
              </w:rPr>
            </w:pPr>
            <w:r w:rsidRPr="00C47EF4">
              <w:rPr>
                <w:rFonts w:ascii="Arial" w:hAnsi="Arial" w:cs="Arial"/>
                <w:sz w:val="20"/>
                <w:szCs w:val="20"/>
              </w:rPr>
              <w:t xml:space="preserve">Siedzisko powinno posiadać z przodu wyraźne </w:t>
            </w:r>
            <w:proofErr w:type="spellStart"/>
            <w:r w:rsidRPr="00C47EF4">
              <w:rPr>
                <w:rFonts w:ascii="Arial" w:hAnsi="Arial" w:cs="Arial"/>
                <w:sz w:val="20"/>
                <w:szCs w:val="20"/>
              </w:rPr>
              <w:t>wyoblenie</w:t>
            </w:r>
            <w:proofErr w:type="spellEnd"/>
            <w:r w:rsidRPr="00C47EF4">
              <w:rPr>
                <w:rFonts w:ascii="Arial" w:hAnsi="Arial" w:cs="Arial"/>
                <w:sz w:val="20"/>
                <w:szCs w:val="20"/>
              </w:rPr>
              <w:t xml:space="preserve"> ku dołowi zapobiegające uciskowi na nogi siedzącego</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846C67">
            <w:pPr>
              <w:pStyle w:val="NormalnyWeb"/>
              <w:spacing w:before="0" w:beforeAutospacing="0" w:after="0" w:afterAutospacing="0" w:line="120" w:lineRule="atLeast"/>
              <w:rPr>
                <w:rFonts w:ascii="Arial" w:hAnsi="Arial" w:cs="Arial"/>
                <w:sz w:val="20"/>
                <w:szCs w:val="20"/>
              </w:rPr>
            </w:pPr>
            <w:r w:rsidRPr="00C47EF4">
              <w:rPr>
                <w:rFonts w:ascii="Arial" w:hAnsi="Arial" w:cs="Arial"/>
                <w:sz w:val="20"/>
                <w:szCs w:val="20"/>
              </w:rPr>
              <w:t>Stelaż wykonany ze stalowej, lakierowanej rury o przekroju 22x2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846C67">
            <w:pPr>
              <w:pStyle w:val="NormalnyWeb"/>
              <w:spacing w:before="0" w:beforeAutospacing="0" w:after="0" w:afterAutospacing="0" w:line="120" w:lineRule="atLeast"/>
              <w:rPr>
                <w:rFonts w:ascii="Arial" w:hAnsi="Arial" w:cs="Arial"/>
                <w:sz w:val="20"/>
                <w:szCs w:val="20"/>
              </w:rPr>
            </w:pPr>
            <w:r w:rsidRPr="00C47EF4">
              <w:rPr>
                <w:rFonts w:ascii="Arial" w:hAnsi="Arial" w:cs="Arial"/>
                <w:sz w:val="20"/>
                <w:szCs w:val="20"/>
              </w:rPr>
              <w:t>Oparcie mocowane do stelaża na przelot rury w tylnej części za pomocą czterech śrub widocznych na stelażu</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t>11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846C67">
            <w:pPr>
              <w:pStyle w:val="NormalnyWeb"/>
              <w:spacing w:before="0" w:beforeAutospacing="0" w:after="0" w:afterAutospacing="0" w:line="120" w:lineRule="atLeast"/>
              <w:rPr>
                <w:rFonts w:ascii="Arial" w:hAnsi="Arial" w:cs="Arial"/>
                <w:sz w:val="20"/>
                <w:szCs w:val="20"/>
              </w:rPr>
            </w:pPr>
            <w:r w:rsidRPr="00C47EF4">
              <w:rPr>
                <w:rFonts w:ascii="Arial" w:hAnsi="Arial" w:cs="Arial"/>
                <w:sz w:val="20"/>
                <w:szCs w:val="20"/>
              </w:rPr>
              <w:t>Oparcie posiada metalowe okucia do mocowania ze stelażem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t>12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846C67">
            <w:pPr>
              <w:pStyle w:val="NormalnyWeb"/>
              <w:spacing w:before="0" w:beforeAutospacing="0" w:after="0" w:afterAutospacing="0" w:line="120" w:lineRule="atLeast"/>
              <w:rPr>
                <w:rFonts w:ascii="Arial" w:hAnsi="Arial" w:cs="Arial"/>
                <w:sz w:val="20"/>
                <w:szCs w:val="20"/>
              </w:rPr>
            </w:pPr>
            <w:r w:rsidRPr="00C47EF4">
              <w:rPr>
                <w:rFonts w:ascii="Arial" w:hAnsi="Arial" w:cs="Arial"/>
                <w:sz w:val="20"/>
                <w:szCs w:val="20"/>
              </w:rPr>
              <w:t>Oparcie nie posiada widocznych śrub od frontu</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t>13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846C67">
            <w:pPr>
              <w:pStyle w:val="NormalnyWeb"/>
              <w:spacing w:before="0" w:beforeAutospacing="0" w:after="0" w:afterAutospacing="0" w:line="120" w:lineRule="atLeast"/>
              <w:rPr>
                <w:rFonts w:ascii="Arial" w:hAnsi="Arial" w:cs="Arial"/>
                <w:sz w:val="20"/>
                <w:szCs w:val="20"/>
              </w:rPr>
            </w:pPr>
            <w:r w:rsidRPr="00C47EF4">
              <w:rPr>
                <w:rFonts w:ascii="Arial" w:hAnsi="Arial" w:cs="Arial"/>
                <w:sz w:val="20"/>
                <w:szCs w:val="20"/>
              </w:rPr>
              <w:t>Siedzisko posiada metalowe okucia do mocowania ze stelażem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t>14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846C67">
            <w:pPr>
              <w:pStyle w:val="NormalnyWeb"/>
              <w:spacing w:before="0" w:beforeAutospacing="0" w:after="0" w:afterAutospacing="0" w:line="120" w:lineRule="atLeast"/>
              <w:rPr>
                <w:rFonts w:ascii="Arial" w:hAnsi="Arial" w:cs="Arial"/>
                <w:sz w:val="20"/>
                <w:szCs w:val="20"/>
              </w:rPr>
            </w:pPr>
            <w:r w:rsidRPr="00C47EF4">
              <w:rPr>
                <w:rFonts w:ascii="Arial" w:hAnsi="Arial" w:cs="Arial"/>
                <w:sz w:val="20"/>
                <w:szCs w:val="20"/>
              </w:rPr>
              <w:t>Siedzisko mocowane do stelaża na przelot rury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lastRenderedPageBreak/>
              <w:t>15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846C67">
            <w:pPr>
              <w:pStyle w:val="NormalnyWeb"/>
              <w:spacing w:before="0" w:beforeAutospacing="0" w:after="0" w:afterAutospacing="0" w:line="120" w:lineRule="atLeast"/>
              <w:rPr>
                <w:rFonts w:ascii="Arial" w:hAnsi="Arial" w:cs="Arial"/>
                <w:sz w:val="20"/>
                <w:szCs w:val="20"/>
              </w:rPr>
            </w:pPr>
            <w:r w:rsidRPr="00C47EF4">
              <w:rPr>
                <w:rFonts w:ascii="Arial" w:hAnsi="Arial" w:cs="Arial"/>
                <w:sz w:val="20"/>
                <w:szCs w:val="20"/>
              </w:rPr>
              <w:t xml:space="preserve">Pomiędzy siedziskiem i stelażem znajdują się plastikowe podkładki siodłowe płaskie od strony siedziska i </w:t>
            </w:r>
            <w:proofErr w:type="spellStart"/>
            <w:r w:rsidRPr="00C47EF4">
              <w:rPr>
                <w:rFonts w:ascii="Arial" w:hAnsi="Arial" w:cs="Arial"/>
                <w:sz w:val="20"/>
                <w:szCs w:val="20"/>
              </w:rPr>
              <w:t>wyoblone</w:t>
            </w:r>
            <w:proofErr w:type="spellEnd"/>
            <w:r w:rsidRPr="00C47EF4">
              <w:rPr>
                <w:rFonts w:ascii="Arial" w:hAnsi="Arial" w:cs="Arial"/>
                <w:sz w:val="20"/>
                <w:szCs w:val="20"/>
              </w:rPr>
              <w:t xml:space="preserve"> na kształt rury po jej stronie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t>16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846C67">
            <w:pPr>
              <w:pStyle w:val="NormalnyWeb"/>
              <w:spacing w:before="0" w:beforeAutospacing="0" w:after="0" w:afterAutospacing="0" w:line="120" w:lineRule="atLeast"/>
              <w:rPr>
                <w:rFonts w:ascii="Arial" w:hAnsi="Arial" w:cs="Arial"/>
                <w:sz w:val="20"/>
                <w:szCs w:val="20"/>
              </w:rPr>
            </w:pPr>
            <w:r w:rsidRPr="00C47EF4">
              <w:rPr>
                <w:rFonts w:ascii="Arial" w:hAnsi="Arial" w:cs="Arial"/>
                <w:sz w:val="20"/>
                <w:szCs w:val="20"/>
              </w:rPr>
              <w:t>Tylne nogi ustawione pod kątem do podłoża zaślepione plastikowymi stopkami w kształcie kopytka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t>17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846C67">
            <w:pPr>
              <w:pStyle w:val="NormalnyWeb"/>
              <w:spacing w:before="0" w:beforeAutospacing="0" w:after="0" w:afterAutospacing="0" w:line="120" w:lineRule="atLeast"/>
              <w:rPr>
                <w:rFonts w:ascii="Arial" w:hAnsi="Arial" w:cs="Arial"/>
                <w:sz w:val="20"/>
                <w:szCs w:val="20"/>
              </w:rPr>
            </w:pPr>
            <w:r w:rsidRPr="00C47EF4">
              <w:rPr>
                <w:rFonts w:ascii="Arial" w:hAnsi="Arial" w:cs="Arial"/>
                <w:sz w:val="20"/>
                <w:szCs w:val="20"/>
              </w:rPr>
              <w:t>Krzesło dostawione do ściany zachowuje do niej dystans od oparcia wynoszący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t>18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846C67">
            <w:pPr>
              <w:pStyle w:val="NormalnyWeb"/>
              <w:spacing w:before="0" w:beforeAutospacing="0" w:after="0" w:afterAutospacing="0"/>
              <w:rPr>
                <w:rFonts w:ascii="Arial" w:hAnsi="Arial" w:cs="Arial"/>
                <w:sz w:val="20"/>
                <w:szCs w:val="20"/>
              </w:rPr>
            </w:pPr>
            <w:r w:rsidRPr="00C47EF4">
              <w:rPr>
                <w:rFonts w:ascii="Arial" w:eastAsia="Arial Unicode MS" w:hAnsi="Arial" w:cs="Arial"/>
                <w:color w:val="000000"/>
                <w:sz w:val="20"/>
                <w:szCs w:val="20"/>
              </w:rPr>
              <w:t>Krzesła tapicerowane materiałem powlekanym zmywalnym z wytłoczoną fakturą zewnętrzną o wyglą</w:t>
            </w:r>
            <w:r w:rsidR="00547D4C">
              <w:rPr>
                <w:rFonts w:ascii="Arial" w:eastAsia="Arial Unicode MS" w:hAnsi="Arial" w:cs="Arial"/>
                <w:color w:val="000000"/>
                <w:sz w:val="20"/>
                <w:szCs w:val="20"/>
              </w:rPr>
              <w:t>dzie tkaniny plecionej z nici (</w:t>
            </w:r>
            <w:r w:rsidRPr="00C47EF4">
              <w:rPr>
                <w:rFonts w:ascii="Arial" w:eastAsia="Arial Unicode MS" w:hAnsi="Arial" w:cs="Arial"/>
                <w:color w:val="000000"/>
                <w:sz w:val="20"/>
                <w:szCs w:val="20"/>
              </w:rPr>
              <w:t>nie dopuszcza się materiału powlekanego o wyglądzie skóry) i parametrach nie gorszych niż:</w:t>
            </w:r>
          </w:p>
          <w:p w:rsidR="00846C67" w:rsidRPr="00C47EF4" w:rsidRDefault="00846C67" w:rsidP="00846C67">
            <w:pPr>
              <w:pStyle w:val="NormalnyWeb"/>
              <w:spacing w:before="0" w:beforeAutospacing="0" w:after="0" w:afterAutospacing="0"/>
              <w:rPr>
                <w:rFonts w:ascii="Arial" w:hAnsi="Arial" w:cs="Arial"/>
                <w:sz w:val="20"/>
                <w:szCs w:val="20"/>
              </w:rPr>
            </w:pPr>
            <w:r w:rsidRPr="00C47EF4">
              <w:rPr>
                <w:rFonts w:ascii="Arial" w:hAnsi="Arial" w:cs="Arial"/>
                <w:color w:val="000000"/>
                <w:sz w:val="20"/>
                <w:szCs w:val="20"/>
              </w:rPr>
              <w:t xml:space="preserve">• </w:t>
            </w:r>
            <w:r w:rsidRPr="00C47EF4">
              <w:rPr>
                <w:rFonts w:ascii="Arial" w:eastAsia="Arial Unicode MS" w:hAnsi="Arial" w:cs="Arial"/>
                <w:color w:val="000000"/>
                <w:sz w:val="20"/>
                <w:szCs w:val="20"/>
              </w:rPr>
              <w:t xml:space="preserve">Ścieralność: min. 300 000 cykli </w:t>
            </w:r>
          </w:p>
          <w:p w:rsidR="00846C67" w:rsidRPr="00C47EF4" w:rsidRDefault="00846C67" w:rsidP="00846C67">
            <w:pPr>
              <w:pStyle w:val="NormalnyWeb"/>
              <w:spacing w:before="0" w:beforeAutospacing="0" w:after="0" w:afterAutospacing="0"/>
              <w:rPr>
                <w:rFonts w:ascii="Arial" w:hAnsi="Arial" w:cs="Arial"/>
                <w:sz w:val="20"/>
                <w:szCs w:val="20"/>
              </w:rPr>
            </w:pPr>
            <w:r w:rsidRPr="00C47EF4">
              <w:rPr>
                <w:rFonts w:ascii="Arial" w:hAnsi="Arial" w:cs="Arial"/>
                <w:color w:val="000000"/>
                <w:sz w:val="20"/>
                <w:szCs w:val="20"/>
              </w:rPr>
              <w:t xml:space="preserve">• </w:t>
            </w:r>
            <w:r w:rsidRPr="00C47EF4">
              <w:rPr>
                <w:rFonts w:ascii="Arial" w:eastAsia="Arial Unicode MS" w:hAnsi="Arial" w:cs="Arial"/>
                <w:color w:val="000000"/>
                <w:sz w:val="20"/>
                <w:szCs w:val="20"/>
              </w:rPr>
              <w:t>Trudnopalność ( BS EN 1021:1, BS EN 1021:2</w:t>
            </w:r>
            <w:r w:rsidR="00952AB3">
              <w:rPr>
                <w:rFonts w:ascii="Arial" w:eastAsia="Arial Unicode MS" w:hAnsi="Arial" w:cs="Arial"/>
                <w:color w:val="000000"/>
                <w:sz w:val="20"/>
                <w:szCs w:val="20"/>
              </w:rPr>
              <w:t xml:space="preserve"> lub normy równoważne</w:t>
            </w:r>
            <w:r w:rsidRPr="00C47EF4">
              <w:rPr>
                <w:rFonts w:ascii="Arial" w:eastAsia="Arial Unicode MS" w:hAnsi="Arial" w:cs="Arial"/>
                <w:color w:val="000000"/>
                <w:sz w:val="20"/>
                <w:szCs w:val="20"/>
              </w:rPr>
              <w:t>)</w:t>
            </w:r>
          </w:p>
          <w:p w:rsidR="00846C67" w:rsidRPr="00C47EF4" w:rsidRDefault="00846C67" w:rsidP="00846C67">
            <w:pPr>
              <w:pStyle w:val="NormalnyWeb"/>
              <w:spacing w:before="0" w:beforeAutospacing="0" w:after="0" w:afterAutospacing="0"/>
              <w:rPr>
                <w:rFonts w:ascii="Arial" w:hAnsi="Arial" w:cs="Arial"/>
                <w:sz w:val="20"/>
                <w:szCs w:val="20"/>
              </w:rPr>
            </w:pPr>
            <w:r w:rsidRPr="00C47EF4">
              <w:rPr>
                <w:rFonts w:ascii="Arial" w:hAnsi="Arial" w:cs="Arial"/>
                <w:color w:val="000000"/>
                <w:sz w:val="20"/>
                <w:szCs w:val="20"/>
              </w:rPr>
              <w:t xml:space="preserve">• </w:t>
            </w:r>
            <w:r w:rsidRPr="00C47EF4">
              <w:rPr>
                <w:rFonts w:ascii="Arial" w:eastAsia="Arial Unicode MS" w:hAnsi="Arial" w:cs="Arial"/>
                <w:color w:val="000000"/>
                <w:sz w:val="20"/>
                <w:szCs w:val="20"/>
              </w:rPr>
              <w:t>Odporność na światło minimum &gt;7</w:t>
            </w:r>
          </w:p>
          <w:p w:rsidR="00846C67" w:rsidRPr="00C47EF4" w:rsidRDefault="00846C67" w:rsidP="00846C67">
            <w:pPr>
              <w:pStyle w:val="NormalnyWeb"/>
              <w:spacing w:before="0" w:beforeAutospacing="0" w:after="0" w:afterAutospacing="0"/>
              <w:rPr>
                <w:rFonts w:ascii="Arial" w:hAnsi="Arial" w:cs="Arial"/>
                <w:sz w:val="20"/>
                <w:szCs w:val="20"/>
              </w:rPr>
            </w:pPr>
            <w:r w:rsidRPr="00C47EF4">
              <w:rPr>
                <w:rFonts w:ascii="Arial" w:hAnsi="Arial" w:cs="Arial"/>
                <w:color w:val="000000"/>
                <w:sz w:val="20"/>
                <w:szCs w:val="20"/>
              </w:rPr>
              <w:t xml:space="preserve">• </w:t>
            </w:r>
            <w:r w:rsidRPr="00C47EF4">
              <w:rPr>
                <w:rFonts w:ascii="Arial" w:eastAsia="Arial Unicode MS" w:hAnsi="Arial" w:cs="Arial"/>
                <w:color w:val="000000"/>
                <w:sz w:val="20"/>
                <w:szCs w:val="20"/>
              </w:rPr>
              <w:t>Gramatura: min. 685 g/m2</w:t>
            </w:r>
          </w:p>
          <w:p w:rsidR="00846C67" w:rsidRPr="00C47EF4" w:rsidRDefault="00846C67" w:rsidP="00846C67">
            <w:pPr>
              <w:pStyle w:val="NormalnyWeb"/>
              <w:spacing w:before="0" w:beforeAutospacing="0" w:after="0" w:afterAutospacing="0"/>
              <w:rPr>
                <w:rFonts w:ascii="Arial" w:hAnsi="Arial" w:cs="Arial"/>
                <w:sz w:val="20"/>
                <w:szCs w:val="20"/>
              </w:rPr>
            </w:pPr>
            <w:r w:rsidRPr="00C47EF4">
              <w:rPr>
                <w:rFonts w:ascii="Arial" w:hAnsi="Arial" w:cs="Arial"/>
                <w:color w:val="000000"/>
                <w:sz w:val="20"/>
                <w:szCs w:val="20"/>
              </w:rPr>
              <w:t xml:space="preserve">• </w:t>
            </w:r>
            <w:r w:rsidRPr="00C47EF4">
              <w:rPr>
                <w:rFonts w:ascii="Arial" w:eastAsia="Arial Unicode MS" w:hAnsi="Arial" w:cs="Arial"/>
                <w:color w:val="000000"/>
                <w:sz w:val="20"/>
                <w:szCs w:val="20"/>
              </w:rPr>
              <w:t xml:space="preserve">Skład: powłoka zewnętrzna 100% winyl, baza 100% poliester </w:t>
            </w:r>
          </w:p>
          <w:p w:rsidR="00846C67" w:rsidRPr="00C47EF4" w:rsidRDefault="00846C67" w:rsidP="00846C67">
            <w:pPr>
              <w:pStyle w:val="NormalnyWeb"/>
              <w:spacing w:before="0" w:beforeAutospacing="0" w:after="0" w:afterAutospacing="0"/>
              <w:rPr>
                <w:rFonts w:ascii="Arial" w:hAnsi="Arial" w:cs="Arial"/>
                <w:sz w:val="20"/>
                <w:szCs w:val="20"/>
              </w:rPr>
            </w:pPr>
            <w:r w:rsidRPr="00C47EF4">
              <w:rPr>
                <w:rFonts w:ascii="Arial" w:hAnsi="Arial" w:cs="Arial"/>
                <w:color w:val="000000"/>
                <w:sz w:val="20"/>
                <w:szCs w:val="20"/>
              </w:rPr>
              <w:t xml:space="preserve">• </w:t>
            </w:r>
            <w:r w:rsidRPr="00C47EF4">
              <w:rPr>
                <w:rFonts w:ascii="Arial" w:eastAsia="Arial Unicode MS" w:hAnsi="Arial" w:cs="Arial"/>
                <w:color w:val="000000"/>
                <w:sz w:val="20"/>
                <w:szCs w:val="20"/>
              </w:rPr>
              <w:t>Właściwości zmywalne w tym łagodnymi środkami chemicznymi</w:t>
            </w:r>
          </w:p>
          <w:p w:rsidR="00846C67" w:rsidRPr="00C47EF4" w:rsidRDefault="00846C67" w:rsidP="00846C67">
            <w:pPr>
              <w:pStyle w:val="NormalnyWeb"/>
              <w:spacing w:before="0" w:beforeAutospacing="0" w:after="0" w:afterAutospacing="0"/>
              <w:rPr>
                <w:rFonts w:ascii="Arial" w:hAnsi="Arial" w:cs="Arial"/>
                <w:sz w:val="20"/>
                <w:szCs w:val="20"/>
              </w:rPr>
            </w:pPr>
            <w:r w:rsidRPr="00C47EF4">
              <w:rPr>
                <w:rFonts w:ascii="Arial" w:hAnsi="Arial" w:cs="Arial"/>
                <w:color w:val="000000"/>
                <w:sz w:val="20"/>
                <w:szCs w:val="20"/>
              </w:rPr>
              <w:t xml:space="preserve">• </w:t>
            </w:r>
            <w:r w:rsidRPr="00C47EF4">
              <w:rPr>
                <w:rFonts w:ascii="Arial" w:eastAsia="Arial Unicode MS" w:hAnsi="Arial" w:cs="Arial"/>
                <w:color w:val="000000"/>
                <w:sz w:val="20"/>
                <w:szCs w:val="20"/>
              </w:rPr>
              <w:t>Duża odporność na różnice temperatury</w:t>
            </w:r>
          </w:p>
          <w:p w:rsidR="00846C67" w:rsidRPr="00C47EF4" w:rsidRDefault="00846C67" w:rsidP="00846C67">
            <w:pPr>
              <w:pStyle w:val="NormalnyWeb"/>
              <w:spacing w:before="0" w:beforeAutospacing="0" w:after="0" w:afterAutospacing="0"/>
              <w:rPr>
                <w:rFonts w:ascii="Arial" w:hAnsi="Arial" w:cs="Arial"/>
                <w:sz w:val="20"/>
                <w:szCs w:val="20"/>
              </w:rPr>
            </w:pPr>
            <w:r w:rsidRPr="00C47EF4">
              <w:rPr>
                <w:rFonts w:ascii="Arial" w:hAnsi="Arial" w:cs="Arial"/>
                <w:color w:val="000000"/>
                <w:sz w:val="20"/>
                <w:szCs w:val="20"/>
              </w:rPr>
              <w:t xml:space="preserve">• </w:t>
            </w:r>
            <w:r w:rsidRPr="00C47EF4">
              <w:rPr>
                <w:rFonts w:ascii="Arial" w:eastAsia="Arial Unicode MS" w:hAnsi="Arial" w:cs="Arial"/>
                <w:color w:val="000000"/>
                <w:sz w:val="20"/>
                <w:szCs w:val="20"/>
              </w:rPr>
              <w:t>Odporność na urynę i krew i pot</w:t>
            </w:r>
          </w:p>
          <w:p w:rsidR="00846C67" w:rsidRPr="00C47EF4" w:rsidRDefault="00846C67" w:rsidP="00846C67">
            <w:pPr>
              <w:pStyle w:val="NormalnyWeb"/>
              <w:spacing w:before="0" w:beforeAutospacing="0" w:after="0" w:afterAutospacing="0" w:line="105" w:lineRule="atLeast"/>
              <w:rPr>
                <w:rFonts w:ascii="Arial" w:hAnsi="Arial" w:cs="Arial"/>
                <w:sz w:val="20"/>
                <w:szCs w:val="20"/>
              </w:rPr>
            </w:pPr>
            <w:r w:rsidRPr="00C47EF4">
              <w:rPr>
                <w:rFonts w:ascii="Arial" w:hAnsi="Arial" w:cs="Arial"/>
                <w:color w:val="000000"/>
                <w:sz w:val="20"/>
                <w:szCs w:val="20"/>
              </w:rPr>
              <w:t xml:space="preserve">• </w:t>
            </w:r>
            <w:r w:rsidRPr="00C47EF4">
              <w:rPr>
                <w:rFonts w:ascii="Arial" w:eastAsia="Arial Unicode MS" w:hAnsi="Arial" w:cs="Arial"/>
                <w:color w:val="000000"/>
                <w:sz w:val="20"/>
                <w:szCs w:val="20"/>
              </w:rPr>
              <w:t>Bariera przed drobnoustrojami, przeciwbakteryjna i przeciwgrzybicza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547D4C"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C47EF4" w:rsidRDefault="00547D4C" w:rsidP="00067ADC">
            <w:pPr>
              <w:jc w:val="center"/>
              <w:rPr>
                <w:rFonts w:ascii="Arial" w:eastAsia="SimSun" w:hAnsi="Arial" w:cs="Arial"/>
                <w:lang w:eastAsia="zh-CN"/>
              </w:rPr>
            </w:pPr>
            <w:r>
              <w:rPr>
                <w:rFonts w:ascii="Arial" w:eastAsia="SimSun" w:hAnsi="Arial" w:cs="Arial"/>
                <w:lang w:eastAsia="zh-CN"/>
              </w:rPr>
              <w:t>19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1E11AE" w:rsidRDefault="00547D4C" w:rsidP="00547D4C">
            <w:pPr>
              <w:pStyle w:val="NormalnyWeb"/>
              <w:rPr>
                <w:rFonts w:ascii="Arial" w:eastAsia="Arial Unicode MS" w:hAnsi="Arial" w:cs="Arial"/>
                <w:color w:val="000000"/>
                <w:sz w:val="20"/>
                <w:szCs w:val="20"/>
              </w:rPr>
            </w:pPr>
            <w:r w:rsidRPr="001E11AE">
              <w:rPr>
                <w:rFonts w:ascii="Arial" w:eastAsia="Arial Unicode MS" w:hAnsi="Arial" w:cs="Arial"/>
                <w:color w:val="000000"/>
                <w:sz w:val="20"/>
                <w:szCs w:val="20"/>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547D4C" w:rsidRDefault="00547D4C" w:rsidP="00067ADC">
            <w:pPr>
              <w:jc w:val="center"/>
              <w:rPr>
                <w:rFonts w:ascii="Arial" w:eastAsiaTheme="minorHAnsi" w:hAnsi="Arial" w:cs="Arial"/>
                <w:color w:val="000000"/>
                <w:sz w:val="22"/>
                <w:szCs w:val="22"/>
                <w:lang w:eastAsia="en-US"/>
              </w:rPr>
            </w:pPr>
            <w:r w:rsidRPr="00547D4C">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3A2FA9" w:rsidRDefault="00547D4C" w:rsidP="00067ADC">
            <w:pPr>
              <w:textAlignment w:val="top"/>
              <w:rPr>
                <w:rFonts w:ascii="Arial" w:eastAsiaTheme="minorHAnsi" w:hAnsi="Arial" w:cs="Arial"/>
                <w:sz w:val="22"/>
                <w:szCs w:val="22"/>
                <w:lang w:eastAsia="en-US"/>
              </w:rPr>
            </w:pPr>
          </w:p>
        </w:tc>
      </w:tr>
    </w:tbl>
    <w:p w:rsidR="0027352E" w:rsidRPr="00C47EF4" w:rsidRDefault="00767096" w:rsidP="00767096">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0917A6" w:rsidRPr="00C47EF4">
        <w:rPr>
          <w:rFonts w:ascii="Arial" w:eastAsiaTheme="minorHAnsi" w:hAnsi="Arial" w:cs="Arial"/>
          <w:lang w:eastAsia="en-US"/>
        </w:rPr>
        <w:t>6</w:t>
      </w:r>
      <w:r w:rsidR="00646FB9" w:rsidRPr="00C47EF4">
        <w:rPr>
          <w:rFonts w:ascii="Arial" w:eastAsiaTheme="minorHAnsi" w:hAnsi="Arial" w:cs="Arial"/>
          <w:lang w:eastAsia="en-US"/>
        </w:rPr>
        <w:t>4</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767096">
        <w:trPr>
          <w:cantSplit/>
        </w:trPr>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eastAsia="SimSun" w:hAnsi="Arial" w:cs="Arial"/>
                <w:lang w:eastAsia="zh-CN"/>
              </w:rPr>
              <w:t>TABORET Z OPARCIEM</w:t>
            </w:r>
          </w:p>
        </w:tc>
      </w:tr>
      <w:tr w:rsidR="0027352E" w:rsidRPr="00C47EF4" w:rsidTr="0076709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76709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76709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846C67" w:rsidRPr="00C47EF4" w:rsidTr="0076709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pPr>
              <w:pStyle w:val="NormalnyWeb"/>
              <w:rPr>
                <w:rFonts w:ascii="Arial" w:hAnsi="Arial" w:cs="Arial"/>
              </w:rPr>
            </w:pPr>
            <w:r w:rsidRPr="00C47EF4">
              <w:rPr>
                <w:rFonts w:ascii="Arial" w:hAnsi="Arial" w:cs="Arial"/>
                <w:sz w:val="20"/>
                <w:szCs w:val="20"/>
              </w:rPr>
              <w:t>Taboret dla personelu medycznego do pomieszczeń szpitalnych</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76709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pPr>
              <w:pStyle w:val="NormalnyWeb"/>
              <w:rPr>
                <w:rFonts w:ascii="Arial" w:hAnsi="Arial" w:cs="Arial"/>
              </w:rPr>
            </w:pPr>
            <w:r w:rsidRPr="00C47EF4">
              <w:rPr>
                <w:rFonts w:ascii="Arial" w:hAnsi="Arial" w:cs="Arial"/>
                <w:sz w:val="20"/>
                <w:szCs w:val="20"/>
              </w:rPr>
              <w:t>Konstrukcja taboretu wykonana ze stali nierdzewnej OH18N9</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76709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pPr>
              <w:pStyle w:val="NormalnyWeb"/>
              <w:rPr>
                <w:rFonts w:ascii="Arial" w:hAnsi="Arial" w:cs="Arial"/>
              </w:rPr>
            </w:pPr>
            <w:r w:rsidRPr="00C47EF4">
              <w:rPr>
                <w:rFonts w:ascii="Arial" w:hAnsi="Arial" w:cs="Arial"/>
                <w:sz w:val="20"/>
                <w:szCs w:val="20"/>
              </w:rPr>
              <w:t>Siedzisko tapicerowane z regulacją wysokości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76709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pPr>
              <w:pStyle w:val="NormalnyWeb"/>
              <w:rPr>
                <w:rFonts w:ascii="Arial" w:hAnsi="Arial" w:cs="Arial"/>
              </w:rPr>
            </w:pPr>
            <w:r w:rsidRPr="00C47EF4">
              <w:rPr>
                <w:rFonts w:ascii="Arial" w:hAnsi="Arial" w:cs="Arial"/>
                <w:sz w:val="20"/>
                <w:szCs w:val="20"/>
              </w:rPr>
              <w:t>Siedzisko o średnicy 350 mm (+/- 20 mm) wykonane ze spienionego poliuretanu</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76709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pPr>
              <w:pStyle w:val="NormalnyWeb"/>
              <w:rPr>
                <w:rFonts w:ascii="Arial" w:hAnsi="Arial" w:cs="Arial"/>
              </w:rPr>
            </w:pPr>
            <w:r w:rsidRPr="00C47EF4">
              <w:rPr>
                <w:rFonts w:ascii="Arial" w:hAnsi="Arial" w:cs="Arial"/>
                <w:sz w:val="20"/>
                <w:szCs w:val="20"/>
              </w:rPr>
              <w:t xml:space="preserve">Oparcie pleców posiadające regulację wysokości i możliwość jego odjęcia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76709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pPr>
              <w:pStyle w:val="NormalnyWeb"/>
              <w:rPr>
                <w:rFonts w:ascii="Arial" w:hAnsi="Arial" w:cs="Arial"/>
              </w:rPr>
            </w:pPr>
            <w:r w:rsidRPr="00C47EF4">
              <w:rPr>
                <w:rFonts w:ascii="Arial" w:hAnsi="Arial" w:cs="Arial"/>
                <w:sz w:val="20"/>
                <w:szCs w:val="20"/>
              </w:rPr>
              <w:t>Oparcie pleców wykonane ze spienionego poliuretanu</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76709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pPr>
              <w:pStyle w:val="NormalnyWeb"/>
              <w:rPr>
                <w:rFonts w:ascii="Arial" w:hAnsi="Arial" w:cs="Arial"/>
              </w:rPr>
            </w:pPr>
            <w:r w:rsidRPr="00C47EF4">
              <w:rPr>
                <w:rFonts w:ascii="Arial" w:hAnsi="Arial" w:cs="Arial"/>
                <w:sz w:val="20"/>
                <w:szCs w:val="20"/>
              </w:rPr>
              <w:t xml:space="preserve">Regulacja wysokości realizowana za pomocą siłownika pneumatycznego przy pomocy dźwigni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76709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pPr>
              <w:pStyle w:val="NormalnyWeb"/>
              <w:rPr>
                <w:rFonts w:ascii="Arial" w:hAnsi="Arial" w:cs="Arial"/>
              </w:rPr>
            </w:pPr>
            <w:r w:rsidRPr="00C47EF4">
              <w:rPr>
                <w:rFonts w:ascii="Arial" w:hAnsi="Arial" w:cs="Arial"/>
                <w:sz w:val="20"/>
                <w:szCs w:val="20"/>
              </w:rPr>
              <w:t>Zakres regulacji wysokości min od 440 do 570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76709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pPr>
              <w:pStyle w:val="NormalnyWeb"/>
              <w:rPr>
                <w:rFonts w:ascii="Arial" w:hAnsi="Arial" w:cs="Arial"/>
              </w:rPr>
            </w:pPr>
            <w:r w:rsidRPr="00C47EF4">
              <w:rPr>
                <w:rFonts w:ascii="Arial" w:hAnsi="Arial" w:cs="Arial"/>
                <w:sz w:val="20"/>
                <w:szCs w:val="20"/>
              </w:rPr>
              <w:t>Pięcioramienna podstawa o średnicy max 560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846C67" w:rsidRPr="00C47EF4" w:rsidTr="0076709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SimSun" w:hAnsi="Arial" w:cs="Arial"/>
                <w:lang w:eastAsia="zh-CN"/>
              </w:rPr>
            </w:pPr>
            <w:r w:rsidRPr="00C47EF4">
              <w:rPr>
                <w:rFonts w:ascii="Arial" w:eastAsia="SimSun" w:hAnsi="Arial" w:cs="Arial"/>
                <w:lang w:eastAsia="zh-CN"/>
              </w:rPr>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pPr>
              <w:pStyle w:val="NormalnyWeb"/>
              <w:rPr>
                <w:rFonts w:ascii="Arial" w:hAnsi="Arial" w:cs="Arial"/>
              </w:rPr>
            </w:pPr>
            <w:r w:rsidRPr="00C47EF4">
              <w:rPr>
                <w:rFonts w:ascii="Arial" w:hAnsi="Arial" w:cs="Arial"/>
                <w:sz w:val="20"/>
                <w:szCs w:val="20"/>
              </w:rPr>
              <w:t>Koła o średnicy min 50 mm, z których co najmniej 2 z blokadą</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846C67" w:rsidRPr="00C47EF4" w:rsidRDefault="00846C67"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846C67" w:rsidRPr="00C47EF4" w:rsidRDefault="00846C67" w:rsidP="0027352E">
            <w:pPr>
              <w:textAlignment w:val="top"/>
              <w:rPr>
                <w:rFonts w:ascii="Arial" w:eastAsiaTheme="minorHAnsi" w:hAnsi="Arial" w:cs="Arial"/>
                <w:sz w:val="22"/>
                <w:szCs w:val="22"/>
                <w:lang w:eastAsia="en-US"/>
              </w:rPr>
            </w:pPr>
          </w:p>
        </w:tc>
      </w:tr>
      <w:tr w:rsidR="00767096" w:rsidRPr="008570A7" w:rsidTr="0076709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767096" w:rsidRPr="008570A7" w:rsidRDefault="00767096" w:rsidP="0027352E">
            <w:pPr>
              <w:jc w:val="center"/>
              <w:rPr>
                <w:rFonts w:ascii="Arial" w:eastAsia="SimSun" w:hAnsi="Arial" w:cs="Arial"/>
                <w:lang w:eastAsia="zh-CN"/>
              </w:rPr>
            </w:pPr>
            <w:r w:rsidRPr="008570A7">
              <w:rPr>
                <w:rFonts w:ascii="Arial" w:eastAsia="SimSun" w:hAnsi="Arial" w:cs="Arial"/>
                <w:lang w:eastAsia="zh-CN"/>
              </w:rPr>
              <w:t>11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767096" w:rsidRPr="008570A7" w:rsidRDefault="00767096" w:rsidP="0027352E">
            <w:pPr>
              <w:widowControl w:val="0"/>
              <w:suppressAutoHyphens/>
              <w:autoSpaceDN w:val="0"/>
              <w:textAlignment w:val="baseline"/>
              <w:rPr>
                <w:rFonts w:ascii="Arial" w:eastAsia="Lucida Sans Unicode" w:hAnsi="Arial" w:cs="Arial"/>
                <w:kern w:val="3"/>
                <w:lang w:eastAsia="zh-CN" w:bidi="hi-IN"/>
              </w:rPr>
            </w:pPr>
            <w:r w:rsidRPr="008570A7">
              <w:rPr>
                <w:rFonts w:ascii="Arial" w:eastAsiaTheme="minorHAnsi" w:hAnsi="Arial" w:cs="Arial"/>
                <w:lang w:eastAsia="en-US"/>
              </w:rPr>
              <w:t>Wyrób klasyfikowany jako wyrób medyczny. Klasę wyrobu medycznego należy wpisać w odpowiedniej komórce formularza oferty.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767096" w:rsidRPr="008570A7" w:rsidRDefault="00767096" w:rsidP="00F02CF0">
            <w:pPr>
              <w:jc w:val="center"/>
              <w:rPr>
                <w:rFonts w:ascii="Arial" w:eastAsiaTheme="minorHAnsi" w:hAnsi="Arial" w:cs="Arial"/>
                <w:lang w:eastAsia="en-US"/>
              </w:rPr>
            </w:pPr>
            <w:r w:rsidRPr="008570A7">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767096" w:rsidRPr="008570A7" w:rsidRDefault="00767096" w:rsidP="0027352E">
            <w:pPr>
              <w:textAlignment w:val="top"/>
              <w:rPr>
                <w:rFonts w:ascii="Arial" w:eastAsiaTheme="minorHAnsi" w:hAnsi="Arial" w:cs="Arial"/>
                <w:lang w:eastAsia="en-US"/>
              </w:rPr>
            </w:pPr>
          </w:p>
        </w:tc>
      </w:tr>
      <w:tr w:rsidR="00547D4C"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8570A7" w:rsidRDefault="00547D4C" w:rsidP="00067ADC">
            <w:pPr>
              <w:jc w:val="center"/>
              <w:rPr>
                <w:rFonts w:ascii="Arial" w:eastAsia="SimSun" w:hAnsi="Arial" w:cs="Arial"/>
                <w:lang w:eastAsia="zh-CN"/>
              </w:rPr>
            </w:pPr>
            <w:r w:rsidRPr="008570A7">
              <w:rPr>
                <w:rFonts w:ascii="Arial" w:eastAsia="SimSun" w:hAnsi="Arial" w:cs="Arial"/>
                <w:lang w:eastAsia="zh-CN"/>
              </w:rPr>
              <w:t>12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8570A7" w:rsidRDefault="00547D4C" w:rsidP="00547D4C">
            <w:pPr>
              <w:widowControl w:val="0"/>
              <w:suppressAutoHyphens/>
              <w:autoSpaceDN w:val="0"/>
              <w:textAlignment w:val="baseline"/>
              <w:rPr>
                <w:rFonts w:ascii="Arial" w:eastAsiaTheme="minorHAnsi" w:hAnsi="Arial" w:cs="Arial"/>
                <w:lang w:eastAsia="en-US"/>
              </w:rPr>
            </w:pPr>
            <w:r w:rsidRPr="008570A7">
              <w:rPr>
                <w:rFonts w:ascii="Arial" w:eastAsiaTheme="minorHAnsi" w:hAnsi="Arial" w:cs="Arial"/>
                <w:lang w:eastAsia="en-US"/>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547D4C" w:rsidRDefault="00547D4C" w:rsidP="00067ADC">
            <w:pPr>
              <w:jc w:val="center"/>
              <w:rPr>
                <w:rFonts w:ascii="Arial" w:eastAsiaTheme="minorHAnsi" w:hAnsi="Arial" w:cs="Arial"/>
                <w:color w:val="000000"/>
                <w:lang w:eastAsia="en-US"/>
              </w:rPr>
            </w:pPr>
            <w:r w:rsidRPr="008570A7">
              <w:rPr>
                <w:rFonts w:ascii="Arial" w:eastAsiaTheme="minorHAnsi" w:hAnsi="Arial" w:cs="Arial"/>
                <w:color w:val="000000"/>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547D4C" w:rsidRDefault="00547D4C" w:rsidP="00067ADC">
            <w:pPr>
              <w:textAlignment w:val="top"/>
              <w:rPr>
                <w:rFonts w:ascii="Arial" w:eastAsiaTheme="minorHAnsi" w:hAnsi="Arial" w:cs="Arial"/>
                <w:lang w:eastAsia="en-US"/>
              </w:rPr>
            </w:pPr>
          </w:p>
        </w:tc>
      </w:tr>
    </w:tbl>
    <w:p w:rsidR="00D151A3" w:rsidRPr="00C47EF4" w:rsidRDefault="00D151A3" w:rsidP="0027352E">
      <w:pPr>
        <w:rPr>
          <w:rFonts w:ascii="Arial" w:eastAsiaTheme="minorHAnsi" w:hAnsi="Arial" w:cs="Arial"/>
          <w:sz w:val="22"/>
          <w:szCs w:val="22"/>
          <w:lang w:eastAsia="en-US"/>
        </w:rPr>
      </w:pPr>
    </w:p>
    <w:p w:rsidR="0027352E" w:rsidRPr="00C47EF4" w:rsidRDefault="00767096" w:rsidP="00767096">
      <w:pPr>
        <w:jc w:val="right"/>
        <w:rPr>
          <w:rFonts w:ascii="Arial" w:eastAsiaTheme="minorHAnsi" w:hAnsi="Arial" w:cs="Arial"/>
          <w:sz w:val="22"/>
          <w:szCs w:val="22"/>
          <w:lang w:eastAsia="en-US"/>
        </w:rPr>
      </w:pPr>
      <w:r w:rsidRPr="00C47EF4">
        <w:rPr>
          <w:rFonts w:ascii="Arial" w:eastAsiaTheme="minorHAnsi" w:hAnsi="Arial" w:cs="Arial"/>
          <w:lang w:eastAsia="en-US"/>
        </w:rPr>
        <w:t xml:space="preserve">Tabela nr </w:t>
      </w:r>
      <w:r w:rsidR="000917A6" w:rsidRPr="00C47EF4">
        <w:rPr>
          <w:rFonts w:ascii="Arial" w:eastAsiaTheme="minorHAnsi" w:hAnsi="Arial" w:cs="Arial"/>
          <w:lang w:eastAsia="en-US"/>
        </w:rPr>
        <w:t>6</w:t>
      </w:r>
      <w:r w:rsidR="00646FB9" w:rsidRPr="00C47EF4">
        <w:rPr>
          <w:rFonts w:ascii="Arial" w:eastAsiaTheme="minorHAnsi" w:hAnsi="Arial" w:cs="Arial"/>
          <w:lang w:eastAsia="en-US"/>
        </w:rPr>
        <w:t>5</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7352E" w:rsidRPr="00C47EF4" w:rsidTr="0076709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jc w:val="both"/>
              <w:rPr>
                <w:rFonts w:ascii="Arial" w:eastAsia="SimSun" w:hAnsi="Arial" w:cs="Arial"/>
                <w:lang w:eastAsia="zh-CN"/>
              </w:rPr>
            </w:pPr>
            <w:r w:rsidRPr="00C47EF4">
              <w:rPr>
                <w:rFonts w:ascii="Arial" w:hAnsi="Arial" w:cs="Arial"/>
                <w:color w:val="000000"/>
                <w:lang w:val="en-US"/>
              </w:rPr>
              <w:t>FOTEL</w:t>
            </w:r>
          </w:p>
        </w:tc>
      </w:tr>
      <w:tr w:rsidR="0027352E" w:rsidRPr="00C47EF4" w:rsidTr="0076709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7352E" w:rsidRPr="00C47EF4" w:rsidTr="0076709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7352E" w:rsidRPr="00C47EF4" w:rsidRDefault="0027352E" w:rsidP="0027352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Fotel kubełkowy tapicerowany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Tapicerowany, pokryty tkaniną zmywalną.</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Wysokość ok 770 mm. (+/- 20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Szerokość u podstawy 590 mm. (+/- 20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Głębokość u podstawy 505 mm. (+/- 20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27352E"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SimSun" w:hAnsi="Arial" w:cs="Arial"/>
                <w:lang w:eastAsia="zh-CN"/>
              </w:rPr>
            </w:pPr>
            <w:r w:rsidRPr="00C47EF4">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widowControl w:val="0"/>
              <w:suppressAutoHyphens/>
              <w:autoSpaceDN w:val="0"/>
              <w:snapToGrid w:val="0"/>
              <w:jc w:val="both"/>
              <w:textAlignment w:val="baseline"/>
              <w:rPr>
                <w:rFonts w:ascii="Arial" w:eastAsia="SimSun" w:hAnsi="Arial" w:cs="Arial"/>
                <w:kern w:val="3"/>
                <w:lang w:eastAsia="zh-CN" w:bidi="hi-IN"/>
              </w:rPr>
            </w:pPr>
            <w:r w:rsidRPr="00C47EF4">
              <w:rPr>
                <w:rFonts w:ascii="Arial" w:eastAsia="SimSun" w:hAnsi="Arial" w:cs="Arial"/>
                <w:kern w:val="3"/>
                <w:lang w:eastAsia="zh-CN" w:bidi="hi-IN"/>
              </w:rPr>
              <w:t>Kolor: gama kolorystyczna pozwalająca na indywidualny dobór kolorów zapewniający harmonię mebli z kolorystyką wnętrza – uzgodnienie z Zamawiającym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7352E" w:rsidRPr="00C47EF4" w:rsidRDefault="0027352E" w:rsidP="0027352E">
            <w:pPr>
              <w:jc w:val="center"/>
              <w:rPr>
                <w:rFonts w:ascii="Arial" w:eastAsiaTheme="minorHAnsi" w:hAnsi="Arial" w:cs="Arial"/>
                <w:sz w:val="22"/>
                <w:szCs w:val="22"/>
                <w:lang w:eastAsia="en-US"/>
              </w:rPr>
            </w:pPr>
            <w:r w:rsidRPr="00C47EF4">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7352E" w:rsidRPr="00C47EF4" w:rsidRDefault="0027352E" w:rsidP="0027352E">
            <w:pPr>
              <w:textAlignment w:val="top"/>
              <w:rPr>
                <w:rFonts w:ascii="Arial" w:eastAsiaTheme="minorHAnsi" w:hAnsi="Arial" w:cs="Arial"/>
                <w:sz w:val="22"/>
                <w:szCs w:val="22"/>
                <w:lang w:eastAsia="en-US"/>
              </w:rPr>
            </w:pPr>
          </w:p>
        </w:tc>
      </w:tr>
      <w:tr w:rsidR="00547D4C" w:rsidRPr="00C47EF4" w:rsidTr="00547D4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C47EF4" w:rsidRDefault="00547D4C" w:rsidP="00067ADC">
            <w:pPr>
              <w:jc w:val="center"/>
              <w:rPr>
                <w:rFonts w:ascii="Arial" w:eastAsia="SimSun" w:hAnsi="Arial" w:cs="Arial"/>
                <w:lang w:eastAsia="zh-CN"/>
              </w:rPr>
            </w:pPr>
            <w:r>
              <w:rPr>
                <w:rFonts w:ascii="Arial" w:eastAsia="SimSun"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547D4C" w:rsidRDefault="00547D4C" w:rsidP="00547D4C">
            <w:pPr>
              <w:widowControl w:val="0"/>
              <w:suppressAutoHyphens/>
              <w:autoSpaceDN w:val="0"/>
              <w:snapToGrid w:val="0"/>
              <w:jc w:val="both"/>
              <w:textAlignment w:val="baseline"/>
              <w:rPr>
                <w:rFonts w:ascii="Arial" w:eastAsia="SimSun" w:hAnsi="Arial" w:cs="Arial"/>
                <w:kern w:val="3"/>
                <w:lang w:eastAsia="zh-CN" w:bidi="hi-IN"/>
              </w:rPr>
            </w:pPr>
            <w:r w:rsidRPr="00547D4C">
              <w:rPr>
                <w:rFonts w:ascii="Arial" w:eastAsia="SimSun" w:hAnsi="Arial" w:cs="Arial"/>
                <w:kern w:val="3"/>
                <w:lang w:eastAsia="zh-CN" w:bidi="hi-IN"/>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47D4C" w:rsidRPr="00547D4C" w:rsidRDefault="00547D4C" w:rsidP="00067ADC">
            <w:pPr>
              <w:jc w:val="center"/>
              <w:rPr>
                <w:rFonts w:ascii="Arial" w:eastAsiaTheme="minorHAnsi" w:hAnsi="Arial" w:cs="Arial"/>
                <w:color w:val="000000"/>
                <w:sz w:val="22"/>
                <w:szCs w:val="22"/>
                <w:lang w:eastAsia="en-US"/>
              </w:rPr>
            </w:pPr>
            <w:r w:rsidRPr="00547D4C">
              <w:rPr>
                <w:rFonts w:ascii="Arial" w:eastAsiaTheme="minorHAnsi" w:hAnsi="Arial" w:cs="Arial"/>
                <w:color w:val="000000"/>
                <w:sz w:val="22"/>
                <w:szCs w:val="22"/>
                <w:lang w:eastAsia="en-US"/>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547D4C" w:rsidRPr="003A2FA9" w:rsidRDefault="00547D4C" w:rsidP="00067ADC">
            <w:pPr>
              <w:textAlignment w:val="top"/>
              <w:rPr>
                <w:rFonts w:ascii="Arial" w:eastAsiaTheme="minorHAnsi" w:hAnsi="Arial" w:cs="Arial"/>
                <w:sz w:val="22"/>
                <w:szCs w:val="22"/>
                <w:lang w:eastAsia="en-US"/>
              </w:rPr>
            </w:pPr>
          </w:p>
        </w:tc>
      </w:tr>
    </w:tbl>
    <w:p w:rsidR="00E05A2C" w:rsidRDefault="00E05A2C">
      <w:pPr>
        <w:rPr>
          <w:rFonts w:ascii="Arial" w:hAnsi="Arial" w:cs="Arial"/>
        </w:rPr>
      </w:pPr>
    </w:p>
    <w:p w:rsidR="00155638" w:rsidRPr="00547D4C" w:rsidRDefault="00155638">
      <w:pPr>
        <w:rPr>
          <w:rFonts w:ascii="Arial" w:hAnsi="Arial" w:cs="Arial"/>
          <w:b/>
        </w:rPr>
      </w:pPr>
      <w:r w:rsidRPr="00547D4C">
        <w:rPr>
          <w:rFonts w:ascii="Arial" w:hAnsi="Arial" w:cs="Arial"/>
          <w:b/>
        </w:rPr>
        <w:lastRenderedPageBreak/>
        <w:t>CZĘŚĆ NR 2</w:t>
      </w:r>
      <w:r w:rsidR="00213FCE" w:rsidRPr="00547D4C">
        <w:rPr>
          <w:rFonts w:ascii="Arial" w:hAnsi="Arial" w:cs="Arial"/>
          <w:b/>
        </w:rPr>
        <w:t xml:space="preserve"> </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13FCE" w:rsidRPr="00C47EF4" w:rsidTr="00163FDD">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13FCE" w:rsidRPr="00C47EF4" w:rsidRDefault="00213FCE" w:rsidP="00213FCE">
            <w:pPr>
              <w:jc w:val="both"/>
              <w:rPr>
                <w:rFonts w:ascii="Arial" w:eastAsia="SimSun" w:hAnsi="Arial" w:cs="Arial"/>
                <w:lang w:eastAsia="zh-CN"/>
              </w:rPr>
            </w:pPr>
            <w:r w:rsidRPr="00C47EF4">
              <w:rPr>
                <w:rFonts w:ascii="Arial" w:eastAsia="SimSun" w:hAnsi="Arial" w:cs="Arial"/>
                <w:lang w:eastAsia="zh-CN"/>
              </w:rPr>
              <w:t>POJEMNIKI DO TRANSPORTU ENDOSKOPÓW</w:t>
            </w:r>
          </w:p>
        </w:tc>
      </w:tr>
      <w:tr w:rsidR="00213FCE" w:rsidRPr="00C47EF4" w:rsidTr="00163FDD">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13FCE" w:rsidRPr="00C47EF4" w:rsidRDefault="00213FCE" w:rsidP="00213FC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13FCE" w:rsidRPr="00C47EF4" w:rsidTr="00163FDD">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13FCE" w:rsidRPr="00C47EF4" w:rsidRDefault="00213FCE" w:rsidP="00213FC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13FCE" w:rsidRPr="00C47EF4" w:rsidTr="00163FD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13FCE" w:rsidRPr="00C47EF4" w:rsidTr="00163FD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rPr>
                <w:rFonts w:ascii="Arial" w:eastAsia="SimSun" w:hAnsi="Arial" w:cs="Arial"/>
                <w:lang w:eastAsia="zh-CN"/>
              </w:rPr>
            </w:pPr>
            <w:r w:rsidRPr="00C47EF4">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3FCE" w:rsidRPr="00C47EF4" w:rsidRDefault="00213FCE" w:rsidP="00213FCE">
            <w:pPr>
              <w:ind w:left="20" w:right="-20"/>
              <w:jc w:val="both"/>
              <w:rPr>
                <w:rFonts w:ascii="Arial" w:eastAsia="SimSun" w:hAnsi="Arial" w:cs="Arial"/>
                <w:lang w:eastAsia="zh-CN"/>
              </w:rPr>
            </w:pPr>
            <w:r w:rsidRPr="00C47EF4">
              <w:rPr>
                <w:rFonts w:ascii="Arial" w:eastAsia="SimSun" w:hAnsi="Arial" w:cs="Arial"/>
                <w:color w:val="000000"/>
                <w:lang w:eastAsia="zh-CN"/>
              </w:rPr>
              <w:t>Pojemnik uniwersalny przeznaczony do transportu endoskopów czystych i brudnych</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textAlignment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3FCE" w:rsidRPr="00C47EF4" w:rsidRDefault="00213FCE" w:rsidP="00213FCE">
            <w:pPr>
              <w:textAlignment w:val="top"/>
              <w:rPr>
                <w:rFonts w:ascii="Arial" w:eastAsiaTheme="minorEastAsia" w:hAnsi="Arial" w:cs="Arial"/>
                <w:lang w:eastAsia="zh-CN"/>
              </w:rPr>
            </w:pPr>
          </w:p>
        </w:tc>
      </w:tr>
      <w:tr w:rsidR="00213FCE" w:rsidRPr="00C47EF4" w:rsidTr="00163FD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rPr>
                <w:rFonts w:ascii="Arial" w:eastAsia="SimSun" w:hAnsi="Arial" w:cs="Arial"/>
                <w:lang w:eastAsia="zh-CN"/>
              </w:rPr>
            </w:pPr>
            <w:r w:rsidRPr="00C47EF4">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3FCE" w:rsidRPr="00C47EF4" w:rsidRDefault="00213FCE" w:rsidP="00213FCE">
            <w:pPr>
              <w:ind w:left="20" w:right="-20"/>
              <w:jc w:val="both"/>
              <w:rPr>
                <w:rFonts w:ascii="Arial" w:eastAsia="SimSun" w:hAnsi="Arial" w:cs="Arial"/>
                <w:lang w:eastAsia="zh-CN"/>
              </w:rPr>
            </w:pPr>
            <w:r w:rsidRPr="00C47EF4">
              <w:rPr>
                <w:rFonts w:ascii="Arial" w:eastAsia="SimSun" w:hAnsi="Arial" w:cs="Arial"/>
                <w:color w:val="000000"/>
                <w:lang w:eastAsia="zh-CN"/>
              </w:rPr>
              <w:t xml:space="preserve">Pojemnik wykonany z tworzywa sztucznego zapewniającego trwałość i lekkość konstrukcji, składający się z podstawy i oddzielnej pokrywy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textAlignment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3FCE" w:rsidRPr="00C47EF4" w:rsidRDefault="00213FCE" w:rsidP="00213FCE">
            <w:pPr>
              <w:textAlignment w:val="top"/>
              <w:rPr>
                <w:rFonts w:ascii="Arial" w:eastAsiaTheme="minorEastAsia" w:hAnsi="Arial" w:cs="Arial"/>
                <w:lang w:eastAsia="zh-CN"/>
              </w:rPr>
            </w:pPr>
          </w:p>
        </w:tc>
      </w:tr>
      <w:tr w:rsidR="00213FCE" w:rsidRPr="00C47EF4" w:rsidTr="00163FD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rPr>
                <w:rFonts w:ascii="Arial" w:eastAsia="SimSun" w:hAnsi="Arial" w:cs="Arial"/>
                <w:lang w:eastAsia="zh-CN"/>
              </w:rPr>
            </w:pPr>
            <w:r w:rsidRPr="00C47EF4">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3FCE" w:rsidRPr="00C47EF4" w:rsidRDefault="00213FCE" w:rsidP="00213FCE">
            <w:pPr>
              <w:ind w:left="20" w:right="-20"/>
              <w:jc w:val="both"/>
              <w:rPr>
                <w:rFonts w:ascii="Arial" w:eastAsia="SimSun" w:hAnsi="Arial" w:cs="Arial"/>
                <w:lang w:eastAsia="zh-CN"/>
              </w:rPr>
            </w:pPr>
            <w:r w:rsidRPr="00C47EF4">
              <w:rPr>
                <w:rFonts w:ascii="Arial" w:eastAsia="SimSun" w:hAnsi="Arial" w:cs="Arial"/>
                <w:lang w:eastAsia="zh-CN"/>
              </w:rPr>
              <w:t>Pokrywa zamykana na zatrzask - klips po obu stronach</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textAlignment w:val="center"/>
              <w:rPr>
                <w:rFonts w:ascii="Arial" w:eastAsiaTheme="minorEastAsia" w:hAnsi="Arial" w:cs="Arial"/>
                <w:lang w:eastAsia="zh-CN"/>
              </w:rPr>
            </w:pPr>
            <w:r w:rsidRPr="00C47EF4">
              <w:rPr>
                <w:rFonts w:ascii="Arial" w:eastAsiaTheme="minorEastAsia" w:hAnsi="Arial" w:cs="Arial"/>
                <w:lang w:eastAsia="zh-CN"/>
              </w:rPr>
              <w:t>tak/nie</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3FCE" w:rsidRPr="00C47EF4" w:rsidRDefault="00213FCE" w:rsidP="00213FCE">
            <w:pPr>
              <w:textAlignment w:val="top"/>
              <w:rPr>
                <w:rFonts w:ascii="Arial" w:eastAsiaTheme="minorEastAsia" w:hAnsi="Arial" w:cs="Arial"/>
                <w:lang w:eastAsia="zh-CN"/>
              </w:rPr>
            </w:pPr>
          </w:p>
        </w:tc>
      </w:tr>
      <w:tr w:rsidR="00213FCE" w:rsidRPr="00C47EF4" w:rsidTr="00163FD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rPr>
                <w:rFonts w:ascii="Arial" w:eastAsia="SimSun" w:hAnsi="Arial" w:cs="Arial"/>
                <w:lang w:eastAsia="zh-CN"/>
              </w:rPr>
            </w:pPr>
            <w:r w:rsidRPr="00C47EF4">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3FCE" w:rsidRPr="00C47EF4" w:rsidRDefault="00213FCE" w:rsidP="00213FCE">
            <w:pPr>
              <w:ind w:left="20" w:right="-20"/>
              <w:jc w:val="both"/>
              <w:rPr>
                <w:rFonts w:ascii="Arial" w:eastAsia="SimSun" w:hAnsi="Arial" w:cs="Arial"/>
                <w:lang w:eastAsia="zh-CN"/>
              </w:rPr>
            </w:pPr>
            <w:r w:rsidRPr="00C47EF4">
              <w:rPr>
                <w:rFonts w:ascii="Arial" w:eastAsia="SimSun" w:hAnsi="Arial" w:cs="Arial"/>
                <w:lang w:eastAsia="zh-CN"/>
              </w:rPr>
              <w:t>Cały pojemnik łatwo zmywalny środkami chemicznymi, poddający się dezynfekcji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textAlignment w:val="top"/>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3FCE" w:rsidRPr="00C47EF4" w:rsidRDefault="00213FCE" w:rsidP="00213FCE">
            <w:pPr>
              <w:textAlignment w:val="top"/>
              <w:rPr>
                <w:rFonts w:ascii="Arial" w:eastAsiaTheme="minorEastAsia" w:hAnsi="Arial" w:cs="Arial"/>
                <w:lang w:eastAsia="zh-CN"/>
              </w:rPr>
            </w:pPr>
          </w:p>
        </w:tc>
      </w:tr>
      <w:tr w:rsidR="00213FCE" w:rsidRPr="00C47EF4" w:rsidTr="00163FD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rPr>
                <w:rFonts w:ascii="Arial" w:eastAsia="SimSun" w:hAnsi="Arial" w:cs="Arial"/>
                <w:lang w:eastAsia="zh-CN"/>
              </w:rPr>
            </w:pPr>
            <w:r w:rsidRPr="00C47EF4">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3FCE" w:rsidRPr="00C47EF4" w:rsidRDefault="00213FCE" w:rsidP="00213FCE">
            <w:pPr>
              <w:ind w:left="20" w:right="-20"/>
              <w:jc w:val="both"/>
              <w:rPr>
                <w:rFonts w:ascii="Arial" w:eastAsia="SimSun" w:hAnsi="Arial" w:cs="Arial"/>
                <w:lang w:eastAsia="zh-CN"/>
              </w:rPr>
            </w:pPr>
            <w:r w:rsidRPr="00C47EF4">
              <w:rPr>
                <w:rFonts w:ascii="Arial" w:eastAsia="SimSun" w:hAnsi="Arial" w:cs="Arial"/>
                <w:lang w:eastAsia="zh-CN"/>
              </w:rPr>
              <w:t>Uchwyt-rączka do przenoszenia pojemnika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textAlignment w:val="top"/>
              <w:rPr>
                <w:rFonts w:ascii="Arial" w:eastAsiaTheme="minorEastAsia" w:hAnsi="Arial" w:cs="Arial"/>
                <w:lang w:eastAsia="zh-CN"/>
              </w:rPr>
            </w:pPr>
            <w:r w:rsidRPr="00C47EF4">
              <w:rPr>
                <w:rFonts w:ascii="Arial" w:eastAsiaTheme="minorEastAsia" w:hAnsi="Arial" w:cs="Arial"/>
                <w:lang w:eastAsia="zh-CN"/>
              </w:rPr>
              <w:t>tak/nie</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3FCE" w:rsidRPr="00C47EF4" w:rsidRDefault="00213FCE" w:rsidP="00213FCE">
            <w:pPr>
              <w:textAlignment w:val="top"/>
              <w:rPr>
                <w:rFonts w:ascii="Arial" w:eastAsiaTheme="minorEastAsia" w:hAnsi="Arial" w:cs="Arial"/>
                <w:lang w:eastAsia="zh-CN"/>
              </w:rPr>
            </w:pPr>
          </w:p>
        </w:tc>
      </w:tr>
      <w:tr w:rsidR="00213FCE" w:rsidRPr="00C47EF4" w:rsidTr="00163FD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rPr>
                <w:rFonts w:ascii="Arial" w:eastAsia="SimSun" w:hAnsi="Arial" w:cs="Arial"/>
                <w:lang w:eastAsia="zh-CN"/>
              </w:rPr>
            </w:pPr>
            <w:r w:rsidRPr="00C47EF4">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3FCE" w:rsidRPr="00C47EF4" w:rsidRDefault="00213FCE" w:rsidP="00213FCE">
            <w:pPr>
              <w:ind w:left="20" w:right="-20"/>
              <w:jc w:val="both"/>
              <w:rPr>
                <w:rFonts w:ascii="Arial" w:eastAsia="SimSun" w:hAnsi="Arial" w:cs="Arial"/>
                <w:lang w:eastAsia="zh-CN"/>
              </w:rPr>
            </w:pPr>
            <w:r w:rsidRPr="00C47EF4">
              <w:rPr>
                <w:rFonts w:ascii="Arial" w:eastAsia="SimSun" w:hAnsi="Arial" w:cs="Arial"/>
                <w:lang w:eastAsia="zh-CN"/>
              </w:rPr>
              <w:t xml:space="preserve">Kolor- przeźroczysty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textAlignment w:val="top"/>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3FCE" w:rsidRPr="00C47EF4" w:rsidRDefault="00213FCE" w:rsidP="00213FCE">
            <w:pPr>
              <w:textAlignment w:val="top"/>
              <w:rPr>
                <w:rFonts w:ascii="Arial" w:eastAsiaTheme="minorEastAsia" w:hAnsi="Arial" w:cs="Arial"/>
                <w:lang w:eastAsia="zh-CN"/>
              </w:rPr>
            </w:pPr>
          </w:p>
        </w:tc>
      </w:tr>
      <w:tr w:rsidR="00213FCE" w:rsidRPr="00C47EF4" w:rsidTr="00163FD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rPr>
                <w:rFonts w:ascii="Arial" w:eastAsia="SimSun" w:hAnsi="Arial" w:cs="Arial"/>
                <w:lang w:eastAsia="zh-CN"/>
              </w:rPr>
            </w:pPr>
            <w:r w:rsidRPr="00C47EF4">
              <w:rPr>
                <w:rFonts w:ascii="Arial" w:eastAsia="SimSun"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3FCE" w:rsidRPr="00C47EF4" w:rsidRDefault="00213FCE" w:rsidP="00213FCE">
            <w:pPr>
              <w:ind w:left="20" w:right="-20"/>
              <w:jc w:val="both"/>
              <w:rPr>
                <w:rFonts w:ascii="Arial" w:eastAsia="SimSun" w:hAnsi="Arial" w:cs="Arial"/>
                <w:lang w:eastAsia="zh-CN"/>
              </w:rPr>
            </w:pPr>
            <w:r w:rsidRPr="00C47EF4">
              <w:rPr>
                <w:rFonts w:ascii="Arial" w:eastAsia="SimSun" w:hAnsi="Arial" w:cs="Arial"/>
                <w:lang w:eastAsia="zh-CN"/>
              </w:rPr>
              <w:t>Pojemność-25-55L</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textAlignment w:val="top"/>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3FCE" w:rsidRPr="00C47EF4" w:rsidRDefault="00213FCE" w:rsidP="00213FCE">
            <w:pPr>
              <w:textAlignment w:val="top"/>
              <w:rPr>
                <w:rFonts w:ascii="Arial" w:eastAsiaTheme="minorEastAsia" w:hAnsi="Arial" w:cs="Arial"/>
                <w:lang w:eastAsia="zh-CN"/>
              </w:rPr>
            </w:pPr>
          </w:p>
        </w:tc>
      </w:tr>
      <w:tr w:rsidR="00213FCE" w:rsidRPr="00C47EF4" w:rsidTr="00163FD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rPr>
                <w:rFonts w:ascii="Arial" w:eastAsia="SimSun" w:hAnsi="Arial" w:cs="Arial"/>
                <w:lang w:eastAsia="zh-CN"/>
              </w:rPr>
            </w:pPr>
            <w:r w:rsidRPr="00C47EF4">
              <w:rPr>
                <w:rFonts w:ascii="Arial" w:eastAsia="SimSun" w:hAnsi="Arial" w:cs="Arial"/>
                <w:lang w:eastAsia="zh-C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3FCE" w:rsidRPr="00C47EF4" w:rsidRDefault="00213FCE" w:rsidP="00213FCE">
            <w:pPr>
              <w:ind w:left="20" w:right="-20"/>
              <w:jc w:val="both"/>
              <w:rPr>
                <w:rFonts w:ascii="Arial" w:eastAsia="SimSun" w:hAnsi="Arial" w:cs="Arial"/>
                <w:lang w:eastAsia="zh-CN"/>
              </w:rPr>
            </w:pPr>
            <w:r w:rsidRPr="00C47EF4">
              <w:rPr>
                <w:rFonts w:ascii="Arial" w:eastAsia="SimSun" w:hAnsi="Arial" w:cs="Arial"/>
                <w:color w:val="000000"/>
                <w:lang w:eastAsia="zh-CN"/>
              </w:rPr>
              <w:t>Wymiary pojemnika: (długość x szerokość x wysokość )</w:t>
            </w:r>
          </w:p>
          <w:p w:rsidR="00213FCE" w:rsidRPr="00C47EF4" w:rsidRDefault="00213FCE" w:rsidP="00213FCE">
            <w:pPr>
              <w:ind w:left="20" w:right="-20"/>
              <w:jc w:val="both"/>
              <w:rPr>
                <w:rFonts w:ascii="Arial" w:eastAsia="SimSun" w:hAnsi="Arial" w:cs="Arial"/>
                <w:lang w:eastAsia="zh-CN"/>
              </w:rPr>
            </w:pPr>
            <w:r w:rsidRPr="00C47EF4">
              <w:rPr>
                <w:rFonts w:ascii="Arial" w:eastAsia="SimSun" w:hAnsi="Arial" w:cs="Arial"/>
                <w:color w:val="000000"/>
                <w:lang w:eastAsia="zh-CN"/>
              </w:rPr>
              <w:t xml:space="preserve"> 780 x 390x 200 mm (+/- 40 mm)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textAlignment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3FCE" w:rsidRPr="00C47EF4" w:rsidRDefault="00213FCE" w:rsidP="00213FCE">
            <w:pPr>
              <w:textAlignment w:val="top"/>
              <w:rPr>
                <w:rFonts w:ascii="Arial" w:eastAsiaTheme="minorEastAsia" w:hAnsi="Arial" w:cs="Arial"/>
                <w:lang w:eastAsia="zh-CN"/>
              </w:rPr>
            </w:pPr>
          </w:p>
        </w:tc>
      </w:tr>
      <w:tr w:rsidR="00213FCE" w:rsidRPr="00C47EF4" w:rsidTr="00163FD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rPr>
                <w:rFonts w:ascii="Arial" w:eastAsia="SimSun" w:hAnsi="Arial" w:cs="Arial"/>
                <w:lang w:eastAsia="zh-CN"/>
              </w:rPr>
            </w:pPr>
            <w:r w:rsidRPr="00C47EF4">
              <w:rPr>
                <w:rFonts w:ascii="Arial" w:eastAsia="SimSun" w:hAnsi="Arial" w:cs="Arial"/>
                <w:lang w:eastAsia="zh-C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ind w:left="20" w:right="-20"/>
              <w:jc w:val="both"/>
              <w:rPr>
                <w:rFonts w:ascii="Arial" w:eastAsia="SimSun" w:hAnsi="Arial" w:cs="Arial"/>
                <w:lang w:eastAsia="zh-CN"/>
              </w:rPr>
            </w:pPr>
            <w:r w:rsidRPr="00C47EF4">
              <w:rPr>
                <w:rFonts w:ascii="Arial" w:eastAsia="SimSun" w:hAnsi="Arial" w:cs="Arial"/>
                <w:lang w:eastAsia="zh-CN"/>
              </w:rPr>
              <w:t>W podstawie pojemnika kółka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textAlignment w:val="center"/>
              <w:rPr>
                <w:rFonts w:ascii="Arial" w:eastAsiaTheme="minorEastAsia" w:hAnsi="Arial" w:cs="Arial"/>
                <w:lang w:eastAsia="zh-CN"/>
              </w:rPr>
            </w:pPr>
            <w:r w:rsidRPr="00C47EF4">
              <w:rPr>
                <w:rFonts w:ascii="Arial" w:eastAsiaTheme="minorEastAsia" w:hAnsi="Arial" w:cs="Arial"/>
                <w:lang w:eastAsia="zh-CN"/>
              </w:rPr>
              <w:t>tak/nie</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3FCE" w:rsidRPr="00C47EF4" w:rsidRDefault="00213FCE" w:rsidP="00213FCE">
            <w:pPr>
              <w:textAlignment w:val="top"/>
              <w:rPr>
                <w:rFonts w:ascii="Arial" w:eastAsiaTheme="minorEastAsia" w:hAnsi="Arial" w:cs="Arial"/>
                <w:lang w:eastAsia="zh-CN"/>
              </w:rPr>
            </w:pPr>
          </w:p>
        </w:tc>
      </w:tr>
      <w:tr w:rsidR="00213FCE" w:rsidRPr="00C47EF4" w:rsidTr="00163FD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rPr>
                <w:rFonts w:ascii="Arial" w:eastAsia="SimSun" w:hAnsi="Arial" w:cs="Arial"/>
                <w:lang w:eastAsia="zh-CN"/>
              </w:rPr>
            </w:pPr>
            <w:r w:rsidRPr="00C47EF4">
              <w:rPr>
                <w:rFonts w:ascii="Arial" w:eastAsia="SimSun" w:hAnsi="Arial" w:cs="Arial"/>
                <w:lang w:eastAsia="zh-CN"/>
              </w:rPr>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ind w:right="-20"/>
              <w:jc w:val="both"/>
              <w:rPr>
                <w:rFonts w:ascii="Arial" w:eastAsia="SimSun" w:hAnsi="Arial" w:cs="Arial"/>
                <w:lang w:eastAsia="zh-CN"/>
              </w:rPr>
            </w:pPr>
            <w:r w:rsidRPr="00C47EF4">
              <w:rPr>
                <w:rFonts w:ascii="Arial" w:eastAsia="SimSun" w:hAnsi="Arial" w:cs="Arial"/>
                <w:lang w:eastAsia="zh-CN"/>
              </w:rPr>
              <w:t>Możliwość ustawiana jeden na drugim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3FCE" w:rsidRPr="00C47EF4" w:rsidRDefault="00213FCE" w:rsidP="00213FCE">
            <w:pPr>
              <w:jc w:val="center"/>
              <w:textAlignment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3FCE" w:rsidRPr="00C47EF4" w:rsidRDefault="00213FCE" w:rsidP="00213FCE">
            <w:pPr>
              <w:textAlignment w:val="top"/>
              <w:rPr>
                <w:rFonts w:ascii="Arial" w:eastAsiaTheme="minorEastAsia" w:hAnsi="Arial" w:cs="Arial"/>
                <w:lang w:eastAsia="zh-CN"/>
              </w:rPr>
            </w:pPr>
          </w:p>
        </w:tc>
      </w:tr>
    </w:tbl>
    <w:p w:rsidR="008570A7" w:rsidRPr="00B66DED" w:rsidRDefault="008570A7">
      <w:pPr>
        <w:rPr>
          <w:rFonts w:ascii="Arial" w:hAnsi="Arial" w:cs="Arial"/>
        </w:rPr>
      </w:pPr>
    </w:p>
    <w:p w:rsidR="00155638" w:rsidRPr="00547D4C" w:rsidRDefault="00163FDD">
      <w:pPr>
        <w:rPr>
          <w:rFonts w:ascii="Arial" w:hAnsi="Arial" w:cs="Arial"/>
          <w:b/>
        </w:rPr>
      </w:pPr>
      <w:r w:rsidRPr="00547D4C">
        <w:rPr>
          <w:rFonts w:ascii="Arial" w:hAnsi="Arial" w:cs="Arial"/>
          <w:b/>
        </w:rPr>
        <w:t>CZĘŚĆ NR 3</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163FDD" w:rsidRPr="00C47EF4" w:rsidTr="00163FDD">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63FDD" w:rsidRPr="00C47EF4" w:rsidRDefault="00163FDD" w:rsidP="00163FDD">
            <w:pPr>
              <w:jc w:val="both"/>
              <w:rPr>
                <w:rFonts w:ascii="Arial" w:eastAsia="SimSun" w:hAnsi="Arial" w:cs="Arial"/>
                <w:lang w:eastAsia="zh-CN"/>
              </w:rPr>
            </w:pPr>
            <w:r w:rsidRPr="00C47EF4">
              <w:rPr>
                <w:rFonts w:ascii="Arial" w:eastAsia="SimSun" w:hAnsi="Arial" w:cs="Arial"/>
                <w:lang w:eastAsia="zh-CN"/>
              </w:rPr>
              <w:t>ZESTAW SOND DO BIMERA ARGONOWEGO</w:t>
            </w:r>
          </w:p>
        </w:tc>
      </w:tr>
      <w:tr w:rsidR="00163FDD" w:rsidRPr="00C47EF4" w:rsidTr="00163FDD">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63FDD" w:rsidRPr="00C47EF4" w:rsidRDefault="00163FDD" w:rsidP="00163FDD">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163FDD" w:rsidRPr="00C47EF4" w:rsidTr="00163FDD">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63FDD" w:rsidRPr="00C47EF4" w:rsidRDefault="00163FDD" w:rsidP="00163FDD">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163FDD" w:rsidRPr="00C47EF4" w:rsidTr="00163FD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63FDD" w:rsidRPr="00C47EF4" w:rsidRDefault="00163FDD" w:rsidP="00163FDD">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63FDD" w:rsidRPr="00C47EF4" w:rsidRDefault="00163FDD" w:rsidP="00163FDD">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63FDD" w:rsidRPr="00C47EF4" w:rsidRDefault="00163FDD" w:rsidP="00163FDD">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63FDD" w:rsidRPr="00C47EF4" w:rsidRDefault="00163FDD" w:rsidP="00163FDD">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163FDD" w:rsidRPr="00C47EF4" w:rsidTr="00163FD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63FDD" w:rsidRPr="00C47EF4" w:rsidRDefault="00163FDD" w:rsidP="00163FDD">
            <w:pPr>
              <w:jc w:val="center"/>
              <w:rPr>
                <w:rFonts w:ascii="Arial" w:eastAsia="SimSun" w:hAnsi="Arial" w:cs="Arial"/>
                <w:lang w:eastAsia="zh-CN"/>
              </w:rPr>
            </w:pPr>
            <w:r w:rsidRPr="00C47EF4">
              <w:rPr>
                <w:rFonts w:ascii="Arial" w:eastAsia="SimSun" w:hAnsi="Arial" w:cs="Arial"/>
                <w:color w:val="000000"/>
                <w:lang w:eastAsia="zh-CN"/>
              </w:rPr>
              <w:t>1</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63FDD" w:rsidRPr="00C47EF4" w:rsidRDefault="00163FDD" w:rsidP="00163FDD">
            <w:pPr>
              <w:jc w:val="both"/>
              <w:rPr>
                <w:rFonts w:ascii="Arial" w:eastAsia="SimSun" w:hAnsi="Arial" w:cs="Arial"/>
                <w:lang w:eastAsia="zh-CN"/>
              </w:rPr>
            </w:pPr>
            <w:r w:rsidRPr="00C47EF4">
              <w:rPr>
                <w:rFonts w:ascii="Arial" w:eastAsia="SimSun" w:hAnsi="Arial" w:cs="Arial"/>
                <w:bCs/>
                <w:lang w:eastAsia="zh-CN"/>
              </w:rPr>
              <w:t>2 sondy argonowe i kabel do diatermii</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63FDD" w:rsidRPr="00C47EF4" w:rsidRDefault="00163FDD" w:rsidP="00163FDD">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63FDD" w:rsidRPr="00C47EF4" w:rsidRDefault="00163FDD" w:rsidP="00163FDD">
            <w:pPr>
              <w:textAlignment w:val="top"/>
              <w:rPr>
                <w:rFonts w:ascii="Arial" w:eastAsiaTheme="minorEastAsia" w:hAnsi="Arial" w:cs="Arial"/>
                <w:lang w:eastAsia="zh-CN"/>
              </w:rPr>
            </w:pPr>
          </w:p>
        </w:tc>
      </w:tr>
      <w:tr w:rsidR="00163FDD" w:rsidRPr="00C47EF4" w:rsidTr="00163FD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63FDD" w:rsidRPr="00C47EF4" w:rsidRDefault="00163FDD" w:rsidP="00163FDD">
            <w:pPr>
              <w:jc w:val="center"/>
              <w:rPr>
                <w:rFonts w:ascii="Arial" w:eastAsia="SimSun" w:hAnsi="Arial" w:cs="Arial"/>
                <w:lang w:eastAsia="zh-CN"/>
              </w:rPr>
            </w:pPr>
            <w:r w:rsidRPr="00C47EF4">
              <w:rPr>
                <w:rFonts w:ascii="Arial" w:eastAsia="SimSun" w:hAnsi="Arial" w:cs="Arial"/>
                <w:color w:val="000000"/>
                <w:lang w:eastAsia="zh-CN"/>
              </w:rPr>
              <w:t>2</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63FDD" w:rsidRPr="00C47EF4" w:rsidRDefault="00163FDD" w:rsidP="00163FDD">
            <w:pPr>
              <w:rPr>
                <w:rFonts w:ascii="Arial" w:eastAsiaTheme="minorEastAsia" w:hAnsi="Arial" w:cs="Arial"/>
                <w:lang w:eastAsia="zh-CN"/>
              </w:rPr>
            </w:pPr>
            <w:proofErr w:type="spellStart"/>
            <w:r w:rsidRPr="00C47EF4">
              <w:rPr>
                <w:rFonts w:ascii="Arial" w:eastAsiaTheme="minorEastAsia" w:hAnsi="Arial" w:cs="Arial"/>
                <w:lang w:eastAsia="zh-CN"/>
              </w:rPr>
              <w:t>Monopolarna</w:t>
            </w:r>
            <w:proofErr w:type="spellEnd"/>
            <w:r w:rsidRPr="00C47EF4">
              <w:rPr>
                <w:rFonts w:ascii="Arial" w:eastAsiaTheme="minorEastAsia" w:hAnsi="Arial" w:cs="Arial"/>
                <w:lang w:eastAsia="zh-CN"/>
              </w:rPr>
              <w:t>, elastyczna sonda argonowa wielorazowego użytku, długość 2,2m, Ø2,3mm, wypływ gazu osiowy, zaokrąglona końcówka ceramiczna, sonda ze skalą, wtyczka płaska; przeznaczenie do min. 20 cykli sterylizacji</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63FDD" w:rsidRPr="00C47EF4" w:rsidRDefault="00163FDD" w:rsidP="00163FDD">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63FDD" w:rsidRPr="00C47EF4" w:rsidRDefault="00163FDD" w:rsidP="00163FDD">
            <w:pPr>
              <w:textAlignment w:val="top"/>
              <w:rPr>
                <w:rFonts w:ascii="Arial" w:eastAsiaTheme="minorEastAsia" w:hAnsi="Arial" w:cs="Arial"/>
                <w:lang w:eastAsia="zh-CN"/>
              </w:rPr>
            </w:pPr>
          </w:p>
        </w:tc>
      </w:tr>
      <w:tr w:rsidR="00163FDD" w:rsidRPr="00C47EF4" w:rsidTr="00163FD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63FDD" w:rsidRPr="00C47EF4" w:rsidRDefault="00163FDD" w:rsidP="00163FDD">
            <w:pPr>
              <w:jc w:val="center"/>
              <w:rPr>
                <w:rFonts w:ascii="Arial" w:eastAsia="SimSun" w:hAnsi="Arial" w:cs="Arial"/>
                <w:lang w:eastAsia="zh-CN"/>
              </w:rPr>
            </w:pPr>
            <w:r w:rsidRPr="00C47EF4">
              <w:rPr>
                <w:rFonts w:ascii="Arial" w:eastAsia="SimSun" w:hAnsi="Arial" w:cs="Arial"/>
                <w:color w:val="000000"/>
                <w:lang w:eastAsia="zh-CN"/>
              </w:rPr>
              <w:t>3</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63FDD" w:rsidRPr="00C47EF4" w:rsidRDefault="00163FDD" w:rsidP="00163FDD">
            <w:pPr>
              <w:rPr>
                <w:rFonts w:ascii="Arial" w:eastAsiaTheme="minorEastAsia" w:hAnsi="Arial" w:cs="Arial"/>
                <w:lang w:eastAsia="zh-CN"/>
              </w:rPr>
            </w:pPr>
            <w:proofErr w:type="spellStart"/>
            <w:r w:rsidRPr="00C47EF4">
              <w:rPr>
                <w:rFonts w:ascii="Arial" w:eastAsiaTheme="minorEastAsia" w:hAnsi="Arial" w:cs="Arial"/>
                <w:lang w:eastAsia="zh-CN"/>
              </w:rPr>
              <w:t>Monopolarna</w:t>
            </w:r>
            <w:proofErr w:type="spellEnd"/>
            <w:r w:rsidRPr="00C47EF4">
              <w:rPr>
                <w:rFonts w:ascii="Arial" w:eastAsiaTheme="minorEastAsia" w:hAnsi="Arial" w:cs="Arial"/>
                <w:lang w:eastAsia="zh-CN"/>
              </w:rPr>
              <w:t>, elastyczna sonda argonowa wielorazowego użytku, długość 2,2m, Ø2,3mm, wypływ gazu boczny, zaokrąglona końcówka ceramiczna, sonda ze skalą, wtyczka płaska; przeznaczenie do min. 20 cykli sterylizacji</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63FDD" w:rsidRPr="00C47EF4" w:rsidRDefault="00163FDD" w:rsidP="00163FDD">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63FDD" w:rsidRPr="00C47EF4" w:rsidRDefault="00163FDD" w:rsidP="00163FDD">
            <w:pPr>
              <w:textAlignment w:val="top"/>
              <w:rPr>
                <w:rFonts w:ascii="Arial" w:eastAsiaTheme="minorEastAsia" w:hAnsi="Arial" w:cs="Arial"/>
                <w:lang w:eastAsia="zh-CN"/>
              </w:rPr>
            </w:pPr>
          </w:p>
        </w:tc>
      </w:tr>
      <w:tr w:rsidR="00163FDD" w:rsidRPr="00C47EF4" w:rsidTr="00163FD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63FDD" w:rsidRPr="00C47EF4" w:rsidRDefault="00163FDD" w:rsidP="00163FDD">
            <w:pPr>
              <w:jc w:val="center"/>
              <w:rPr>
                <w:rFonts w:ascii="Arial" w:eastAsia="SimSun" w:hAnsi="Arial" w:cs="Arial"/>
                <w:lang w:eastAsia="zh-CN"/>
              </w:rPr>
            </w:pPr>
            <w:r w:rsidRPr="00C47EF4">
              <w:rPr>
                <w:rFonts w:ascii="Arial" w:eastAsia="SimSun" w:hAnsi="Arial" w:cs="Arial"/>
                <w:color w:val="000000"/>
                <w:lang w:eastAsia="zh-CN"/>
              </w:rPr>
              <w:t>4</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63FDD" w:rsidRPr="00C47EF4" w:rsidRDefault="00163FDD" w:rsidP="00163FDD">
            <w:pPr>
              <w:rPr>
                <w:rFonts w:ascii="Arial" w:eastAsiaTheme="minorEastAsia" w:hAnsi="Arial" w:cs="Arial"/>
                <w:lang w:eastAsia="zh-CN"/>
              </w:rPr>
            </w:pPr>
            <w:r w:rsidRPr="00C47EF4">
              <w:rPr>
                <w:rFonts w:ascii="Arial" w:eastAsiaTheme="minorEastAsia" w:hAnsi="Arial" w:cs="Arial"/>
                <w:lang w:eastAsia="zh-CN"/>
              </w:rPr>
              <w:t xml:space="preserve">Kabel przyłączeniowy do sond argonowych dł. 2,5m, wtyczka od strony aparatu 3-bolcowa, przyłącze argonowe </w:t>
            </w:r>
            <w:proofErr w:type="spellStart"/>
            <w:r w:rsidRPr="00C47EF4">
              <w:rPr>
                <w:rFonts w:ascii="Arial" w:eastAsiaTheme="minorEastAsia" w:hAnsi="Arial" w:cs="Arial"/>
                <w:lang w:eastAsia="zh-CN"/>
              </w:rPr>
              <w:t>Luer</w:t>
            </w:r>
            <w:proofErr w:type="spellEnd"/>
            <w:r w:rsidRPr="00C47EF4">
              <w:rPr>
                <w:rFonts w:ascii="Arial" w:eastAsiaTheme="minorEastAsia" w:hAnsi="Arial" w:cs="Arial"/>
                <w:lang w:eastAsia="zh-CN"/>
              </w:rPr>
              <w:t xml:space="preserve"> Lock, od strony sondy wtyczka płaska, z funkcją automatycznego rozpoznawania i dobierania parametrów przez aparat; przeznaczenie do min. 100 cykli sterylizacji</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63FDD" w:rsidRPr="00C47EF4" w:rsidRDefault="00163FDD" w:rsidP="00163FDD">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63FDD" w:rsidRPr="00C47EF4" w:rsidRDefault="00163FDD" w:rsidP="00163FDD">
            <w:pPr>
              <w:textAlignment w:val="top"/>
              <w:rPr>
                <w:rFonts w:ascii="Arial" w:eastAsiaTheme="minorEastAsia" w:hAnsi="Arial" w:cs="Arial"/>
                <w:lang w:eastAsia="zh-CN"/>
              </w:rPr>
            </w:pPr>
          </w:p>
        </w:tc>
      </w:tr>
      <w:tr w:rsidR="00163FDD" w:rsidRPr="00C47EF4" w:rsidTr="00163FD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63FDD" w:rsidRPr="00C47EF4" w:rsidRDefault="00163FDD" w:rsidP="00163FDD">
            <w:pPr>
              <w:jc w:val="center"/>
              <w:rPr>
                <w:rFonts w:ascii="Arial" w:eastAsia="SimSun" w:hAnsi="Arial" w:cs="Arial"/>
                <w:lang w:eastAsia="zh-CN"/>
              </w:rPr>
            </w:pPr>
            <w:r w:rsidRPr="00C47EF4">
              <w:rPr>
                <w:rFonts w:ascii="Arial" w:eastAsia="SimSun" w:hAnsi="Arial" w:cs="Arial"/>
                <w:lang w:eastAsia="zh-CN"/>
              </w:rPr>
              <w:t>5</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63FDD" w:rsidRPr="00C47EF4" w:rsidRDefault="00163FDD" w:rsidP="00163FDD">
            <w:pPr>
              <w:rPr>
                <w:rFonts w:ascii="Arial" w:eastAsiaTheme="minorEastAsia" w:hAnsi="Arial" w:cs="Arial"/>
                <w:bCs/>
                <w:lang w:eastAsia="zh-CN"/>
              </w:rPr>
            </w:pPr>
            <w:r w:rsidRPr="00C47EF4">
              <w:rPr>
                <w:rFonts w:ascii="Arial" w:eastAsiaTheme="minorEastAsia" w:hAnsi="Arial" w:cs="Arial"/>
                <w:lang w:eastAsia="zh-CN"/>
              </w:rPr>
              <w:t xml:space="preserve">Sondy i kabel kompatybilne z posiadanym w Pracowni zestawem diatermia i </w:t>
            </w:r>
            <w:proofErr w:type="spellStart"/>
            <w:r w:rsidRPr="00C47EF4">
              <w:rPr>
                <w:rFonts w:ascii="Arial" w:eastAsiaTheme="minorEastAsia" w:hAnsi="Arial" w:cs="Arial"/>
                <w:lang w:eastAsia="zh-CN"/>
              </w:rPr>
              <w:t>bimer</w:t>
            </w:r>
            <w:proofErr w:type="spellEnd"/>
            <w:r w:rsidRPr="00C47EF4">
              <w:rPr>
                <w:rFonts w:ascii="Arial" w:eastAsiaTheme="minorEastAsia" w:hAnsi="Arial" w:cs="Arial"/>
                <w:lang w:eastAsia="zh-CN"/>
              </w:rPr>
              <w:t xml:space="preserve"> argonowy BOWA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63FDD" w:rsidRPr="00C47EF4" w:rsidRDefault="00163FDD" w:rsidP="00163FDD">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63FDD" w:rsidRPr="00C47EF4" w:rsidRDefault="00163FDD" w:rsidP="00163FDD">
            <w:pPr>
              <w:textAlignment w:val="top"/>
              <w:rPr>
                <w:rFonts w:ascii="Arial" w:eastAsiaTheme="minorEastAsia" w:hAnsi="Arial" w:cs="Arial"/>
                <w:lang w:eastAsia="zh-CN"/>
              </w:rPr>
            </w:pPr>
          </w:p>
        </w:tc>
      </w:tr>
    </w:tbl>
    <w:p w:rsidR="00163FDD" w:rsidRPr="00C47EF4" w:rsidRDefault="00163FDD">
      <w:pPr>
        <w:rPr>
          <w:rFonts w:ascii="Arial" w:hAnsi="Arial" w:cs="Arial"/>
        </w:rPr>
      </w:pPr>
    </w:p>
    <w:p w:rsidR="00163FDD" w:rsidRPr="004531CD" w:rsidRDefault="00163FDD">
      <w:pPr>
        <w:rPr>
          <w:rFonts w:ascii="Arial" w:hAnsi="Arial" w:cs="Arial"/>
          <w:b/>
        </w:rPr>
      </w:pPr>
      <w:r w:rsidRPr="004531CD">
        <w:rPr>
          <w:rFonts w:ascii="Arial" w:hAnsi="Arial" w:cs="Arial"/>
          <w:b/>
        </w:rPr>
        <w:t>CZĘŚĆ NR 4</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F02CF0" w:rsidRPr="00C47EF4" w:rsidTr="00F02CF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F02CF0" w:rsidRPr="00C47EF4" w:rsidRDefault="00F02CF0" w:rsidP="00F02CF0">
            <w:pPr>
              <w:jc w:val="both"/>
              <w:rPr>
                <w:rFonts w:ascii="Arial" w:eastAsia="SimSun" w:hAnsi="Arial" w:cs="Arial"/>
                <w:lang w:eastAsia="zh-CN"/>
              </w:rPr>
            </w:pPr>
            <w:r w:rsidRPr="00C47EF4">
              <w:rPr>
                <w:rFonts w:ascii="Arial" w:eastAsia="SimSun" w:hAnsi="Arial" w:cs="Arial"/>
                <w:bCs/>
                <w:lang w:eastAsia="zh-CN"/>
              </w:rPr>
              <w:t>APARAT AMBU Z MASKĄ</w:t>
            </w:r>
          </w:p>
        </w:tc>
      </w:tr>
      <w:tr w:rsidR="00F02CF0" w:rsidRPr="00C47EF4" w:rsidTr="00F02CF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F02CF0" w:rsidRPr="00C47EF4" w:rsidRDefault="00F02CF0" w:rsidP="00F02CF0">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F02CF0" w:rsidRPr="00C47EF4" w:rsidTr="00F02CF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F02CF0" w:rsidRPr="00C47EF4" w:rsidRDefault="00F02CF0" w:rsidP="00F02CF0">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F02CF0" w:rsidRPr="00C47EF4" w:rsidTr="00F02CF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F02CF0" w:rsidRPr="00C47EF4" w:rsidTr="00F02CF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color w:val="000000"/>
                <w:lang w:eastAsia="zh-CN"/>
              </w:rPr>
              <w:t>1</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0F6809" w:rsidP="00F02CF0">
            <w:pPr>
              <w:rPr>
                <w:rFonts w:ascii="Arial" w:eastAsiaTheme="minorEastAsia" w:hAnsi="Arial" w:cs="Arial"/>
                <w:lang w:eastAsia="zh-CN"/>
              </w:rPr>
            </w:pPr>
            <w:r w:rsidRPr="00C47EF4">
              <w:rPr>
                <w:rFonts w:ascii="Arial" w:eastAsiaTheme="minorEastAsia" w:hAnsi="Arial" w:cs="Arial"/>
                <w:bCs/>
                <w:lang w:eastAsia="zh-CN"/>
              </w:rPr>
              <w:t xml:space="preserve">Aparat </w:t>
            </w:r>
            <w:proofErr w:type="spellStart"/>
            <w:r w:rsidRPr="00C47EF4">
              <w:rPr>
                <w:rFonts w:ascii="Arial" w:eastAsiaTheme="minorEastAsia" w:hAnsi="Arial" w:cs="Arial"/>
                <w:bCs/>
                <w:lang w:eastAsia="zh-CN"/>
              </w:rPr>
              <w:t>Ambu</w:t>
            </w:r>
            <w:proofErr w:type="spellEnd"/>
            <w:r w:rsidRPr="00C47EF4">
              <w:rPr>
                <w:rFonts w:ascii="Arial" w:eastAsiaTheme="minorEastAsia" w:hAnsi="Arial" w:cs="Arial"/>
                <w:bCs/>
                <w:lang w:eastAsia="zh-CN"/>
              </w:rPr>
              <w:t xml:space="preserve"> z maskami - </w:t>
            </w:r>
            <w:r w:rsidR="00F02CF0" w:rsidRPr="00C47EF4">
              <w:rPr>
                <w:rFonts w:ascii="Arial" w:eastAsiaTheme="minorEastAsia" w:hAnsi="Arial" w:cs="Arial"/>
                <w:bCs/>
                <w:lang w:eastAsia="zh-CN"/>
              </w:rPr>
              <w:t>Resuscytator wielorazowy dla dorosłych</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F02CF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color w:val="000000"/>
                <w:lang w:eastAsia="zh-CN"/>
              </w:rPr>
              <w:t>2</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heme="minorEastAsia" w:hAnsi="Arial" w:cs="Arial"/>
                <w:lang w:eastAsia="zh-CN"/>
              </w:rPr>
            </w:pPr>
            <w:r w:rsidRPr="00C47EF4">
              <w:rPr>
                <w:rFonts w:ascii="Arial" w:eastAsiaTheme="minorEastAsia" w:hAnsi="Arial" w:cs="Arial"/>
                <w:lang w:eastAsia="zh-CN"/>
              </w:rPr>
              <w:t>Korpus wykonany z przeźroczystego silikonu</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F02CF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color w:val="000000"/>
                <w:lang w:eastAsia="zh-CN"/>
              </w:rPr>
              <w:t>3</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heme="minorEastAsia" w:hAnsi="Arial" w:cs="Arial"/>
                <w:lang w:eastAsia="zh-CN"/>
              </w:rPr>
            </w:pPr>
            <w:r w:rsidRPr="00C47EF4">
              <w:rPr>
                <w:rFonts w:ascii="Arial" w:eastAsiaTheme="minorEastAsia" w:hAnsi="Arial" w:cs="Arial"/>
                <w:lang w:eastAsia="zh-CN"/>
              </w:rPr>
              <w:t>Zastawka nadciśnieniowa 60 cm H2O</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F02CF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color w:val="000000"/>
                <w:lang w:eastAsia="zh-CN"/>
              </w:rPr>
              <w:t>4</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heme="minorEastAsia" w:hAnsi="Arial" w:cs="Arial"/>
                <w:lang w:eastAsia="zh-CN"/>
              </w:rPr>
            </w:pPr>
            <w:r w:rsidRPr="00C47EF4">
              <w:rPr>
                <w:rFonts w:ascii="Arial" w:eastAsiaTheme="minorEastAsia" w:hAnsi="Arial" w:cs="Arial"/>
                <w:lang w:eastAsia="zh-CN"/>
              </w:rPr>
              <w:t>Złącze do podawania tlenu</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F02CF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lang w:eastAsia="zh-CN"/>
              </w:rPr>
              <w:t>5</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heme="minorEastAsia" w:hAnsi="Arial" w:cs="Arial"/>
                <w:lang w:eastAsia="zh-CN"/>
              </w:rPr>
            </w:pPr>
            <w:r w:rsidRPr="00C47EF4">
              <w:rPr>
                <w:rFonts w:ascii="Arial" w:eastAsiaTheme="minorEastAsia" w:hAnsi="Arial" w:cs="Arial"/>
                <w:lang w:eastAsia="zh-CN"/>
              </w:rPr>
              <w:t>Rezerwuar tlenowy</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F02CF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lang w:eastAsia="zh-CN"/>
              </w:rPr>
              <w:t>6</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heme="minorEastAsia" w:hAnsi="Arial" w:cs="Arial"/>
                <w:lang w:eastAsia="zh-CN"/>
              </w:rPr>
            </w:pPr>
            <w:r w:rsidRPr="00C47EF4">
              <w:rPr>
                <w:rFonts w:ascii="Arial" w:eastAsiaTheme="minorEastAsia" w:hAnsi="Arial" w:cs="Arial"/>
                <w:lang w:eastAsia="zh-CN"/>
              </w:rPr>
              <w:t>Maski twarzowe: nr 3, 4, 5 wykonane z przeźroczystego materiału dla łatwiejszej obserwacji dróg oddechowych, z wywiniętym silikonowym kołnierzem, szczelnie przylegającym do twarzy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F02CF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lang w:eastAsia="zh-CN"/>
              </w:rPr>
              <w:t>7</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106541">
            <w:pPr>
              <w:rPr>
                <w:rFonts w:ascii="Arial" w:eastAsiaTheme="minorEastAsia" w:hAnsi="Arial" w:cs="Arial"/>
                <w:lang w:eastAsia="zh-CN"/>
              </w:rPr>
            </w:pPr>
            <w:r w:rsidRPr="00C47EF4">
              <w:rPr>
                <w:rFonts w:ascii="Arial" w:eastAsiaTheme="minorEastAsia" w:hAnsi="Arial" w:cs="Arial"/>
                <w:lang w:eastAsia="zh-CN"/>
              </w:rPr>
              <w:t xml:space="preserve">W komplecie dren tlenowy dł. min. 2 m., </w:t>
            </w:r>
            <w:proofErr w:type="spellStart"/>
            <w:r w:rsidRPr="00C47EF4">
              <w:rPr>
                <w:rFonts w:ascii="Arial" w:eastAsiaTheme="minorEastAsia" w:hAnsi="Arial" w:cs="Arial"/>
                <w:lang w:eastAsia="zh-CN"/>
              </w:rPr>
              <w:t>szczękorozwieracz</w:t>
            </w:r>
            <w:proofErr w:type="spellEnd"/>
            <w:r w:rsidRPr="00C47EF4">
              <w:rPr>
                <w:rFonts w:ascii="Arial" w:eastAsiaTheme="minorEastAsia" w:hAnsi="Arial" w:cs="Arial"/>
                <w:lang w:eastAsia="zh-CN"/>
              </w:rPr>
              <w:t xml:space="preserve">, min. 3 rurki </w:t>
            </w:r>
            <w:proofErr w:type="spellStart"/>
            <w:r w:rsidRPr="00C47EF4">
              <w:rPr>
                <w:rFonts w:ascii="Arial" w:eastAsiaTheme="minorEastAsia" w:hAnsi="Arial" w:cs="Arial"/>
                <w:lang w:eastAsia="zh-CN"/>
              </w:rPr>
              <w:t>ustno</w:t>
            </w:r>
            <w:proofErr w:type="spellEnd"/>
            <w:r w:rsidRPr="00C47EF4">
              <w:rPr>
                <w:rFonts w:ascii="Arial" w:eastAsiaTheme="minorEastAsia" w:hAnsi="Arial" w:cs="Arial"/>
                <w:lang w:eastAsia="zh-CN"/>
              </w:rPr>
              <w:t xml:space="preserve"> – gardłowe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F02CF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lang w:eastAsia="zh-CN"/>
              </w:rPr>
              <w:t>8</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heme="minorEastAsia" w:hAnsi="Arial" w:cs="Arial"/>
                <w:lang w:eastAsia="zh-CN"/>
              </w:rPr>
            </w:pPr>
            <w:r w:rsidRPr="00C47EF4">
              <w:rPr>
                <w:rFonts w:ascii="Arial" w:eastAsiaTheme="minorEastAsia" w:hAnsi="Arial" w:cs="Arial"/>
                <w:lang w:eastAsia="zh-CN"/>
              </w:rPr>
              <w:t>Wszystkie elementy, poza rezerwuarem, drenem i rurkami, nadające się do sterylizacji w autoklawie w temperaturze min. 121° C</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F02CF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lang w:eastAsia="zh-CN"/>
              </w:rPr>
              <w:t>9</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heme="minorEastAsia" w:hAnsi="Arial" w:cs="Arial"/>
                <w:lang w:eastAsia="zh-CN"/>
              </w:rPr>
            </w:pPr>
            <w:r w:rsidRPr="00C47EF4">
              <w:rPr>
                <w:rFonts w:ascii="Arial" w:eastAsiaTheme="minorEastAsia" w:hAnsi="Arial" w:cs="Arial"/>
                <w:lang w:eastAsia="zh-CN"/>
              </w:rPr>
              <w:t>Zestaw umieszczony w lekkiej, przeźroczystej walizce z tworzywa sztucznego</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5108E" w:rsidRPr="00C47EF4" w:rsidTr="00F02CF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5108E" w:rsidRPr="00C47EF4" w:rsidRDefault="00F5108E" w:rsidP="00F02CF0">
            <w:pPr>
              <w:jc w:val="center"/>
              <w:rPr>
                <w:rFonts w:ascii="Arial" w:eastAsia="SimSun" w:hAnsi="Arial" w:cs="Arial"/>
                <w:lang w:eastAsia="zh-CN"/>
              </w:rPr>
            </w:pPr>
            <w:r>
              <w:rPr>
                <w:rFonts w:ascii="Arial" w:eastAsia="SimSun" w:hAnsi="Arial" w:cs="Arial"/>
                <w:lang w:eastAsia="zh-CN"/>
              </w:rPr>
              <w:lastRenderedPageBreak/>
              <w:t>10</w:t>
            </w:r>
          </w:p>
        </w:tc>
        <w:tc>
          <w:tcPr>
            <w:tcW w:w="645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5108E" w:rsidRPr="00C47EF4" w:rsidRDefault="00F5108E" w:rsidP="00F02CF0">
            <w:pPr>
              <w:rPr>
                <w:rFonts w:ascii="Arial" w:eastAsiaTheme="minorEastAsia" w:hAnsi="Arial" w:cs="Arial"/>
                <w:lang w:eastAsia="zh-CN"/>
              </w:rPr>
            </w:pPr>
            <w:r>
              <w:rPr>
                <w:rFonts w:ascii="Arial" w:eastAsiaTheme="minorEastAsia" w:hAnsi="Arial" w:cs="Arial"/>
                <w:lang w:eastAsia="zh-CN"/>
              </w:rPr>
              <w:t>Gwarancja min. 24 miesiące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5108E" w:rsidRPr="00C47EF4" w:rsidRDefault="00F5108E" w:rsidP="00F02CF0">
            <w:pPr>
              <w:jc w:val="center"/>
              <w:rPr>
                <w:rFonts w:ascii="Arial" w:eastAsia="SimSun" w:hAnsi="Arial" w:cs="Arial"/>
                <w:color w:val="000000"/>
                <w:lang w:eastAsia="zh-CN"/>
              </w:rPr>
            </w:pPr>
            <w:r w:rsidRPr="00F5108E">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5108E" w:rsidRPr="00C47EF4" w:rsidRDefault="00F5108E" w:rsidP="00F02CF0">
            <w:pPr>
              <w:textAlignment w:val="top"/>
              <w:rPr>
                <w:rFonts w:ascii="Arial" w:eastAsiaTheme="minorEastAsia" w:hAnsi="Arial" w:cs="Arial"/>
                <w:lang w:eastAsia="zh-CN"/>
              </w:rPr>
            </w:pPr>
          </w:p>
        </w:tc>
      </w:tr>
    </w:tbl>
    <w:p w:rsidR="008E4E44" w:rsidRPr="00C47EF4" w:rsidRDefault="008E4E44">
      <w:pPr>
        <w:rPr>
          <w:rFonts w:ascii="Arial" w:hAnsi="Arial" w:cs="Arial"/>
        </w:rPr>
      </w:pPr>
    </w:p>
    <w:p w:rsidR="00163FDD" w:rsidRPr="004531CD" w:rsidRDefault="00F02CF0">
      <w:pPr>
        <w:rPr>
          <w:rFonts w:ascii="Arial" w:hAnsi="Arial" w:cs="Arial"/>
          <w:b/>
        </w:rPr>
      </w:pPr>
      <w:r w:rsidRPr="004531CD">
        <w:rPr>
          <w:rFonts w:ascii="Arial" w:hAnsi="Arial" w:cs="Arial"/>
          <w:b/>
        </w:rPr>
        <w:t>CZĘŚĆ NR 5</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F02CF0" w:rsidRPr="00C47EF4" w:rsidTr="00F02CF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F02CF0" w:rsidRPr="00C47EF4" w:rsidRDefault="00F02CF0" w:rsidP="00F02CF0">
            <w:pPr>
              <w:jc w:val="both"/>
              <w:rPr>
                <w:rFonts w:ascii="Arial" w:eastAsia="SimSun" w:hAnsi="Arial" w:cs="Arial"/>
                <w:lang w:eastAsia="zh-CN"/>
              </w:rPr>
            </w:pPr>
            <w:r w:rsidRPr="00C47EF4">
              <w:rPr>
                <w:rFonts w:ascii="Arial" w:eastAsia="SimSun" w:hAnsi="Arial" w:cs="Arial"/>
                <w:lang w:eastAsia="zh-CN"/>
              </w:rPr>
              <w:t>LARYNGOSKOP Z DWIEMA ŁYŻKAMI</w:t>
            </w:r>
          </w:p>
        </w:tc>
      </w:tr>
      <w:tr w:rsidR="00F02CF0" w:rsidRPr="00C47EF4" w:rsidTr="00F02CF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F02CF0" w:rsidRPr="00C47EF4" w:rsidRDefault="00F02CF0" w:rsidP="00F02CF0">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F02CF0" w:rsidRPr="00C47EF4" w:rsidTr="00F02CF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F02CF0" w:rsidRPr="00C47EF4" w:rsidRDefault="00F02CF0" w:rsidP="00F02CF0">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F02CF0" w:rsidRPr="00C47EF4" w:rsidTr="00B91C6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r w:rsidR="00B91C6B" w:rsidRPr="00C47EF4">
              <w:rPr>
                <w:rFonts w:ascii="Arial" w:eastAsia="SimSun" w:hAnsi="Arial" w:cs="Arial"/>
                <w:color w:val="000000"/>
                <w:sz w:val="16"/>
                <w:szCs w:val="16"/>
                <w:lang w:eastAsia="zh-CN"/>
              </w:rPr>
              <w:t>/ sposób oceny</w:t>
            </w:r>
          </w:p>
        </w:tc>
      </w:tr>
      <w:tr w:rsidR="00F02CF0" w:rsidRPr="00C47EF4" w:rsidTr="00B91C6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jc w:val="both"/>
              <w:rPr>
                <w:rFonts w:ascii="Arial" w:eastAsia="SimSun" w:hAnsi="Arial" w:cs="Arial"/>
                <w:lang w:eastAsia="zh-CN"/>
              </w:rPr>
            </w:pPr>
            <w:r w:rsidRPr="00C47EF4">
              <w:rPr>
                <w:rFonts w:ascii="Arial" w:eastAsia="Times" w:hAnsi="Arial" w:cs="Arial"/>
                <w:bCs/>
                <w:color w:val="000000"/>
                <w:shd w:val="clear" w:color="auto" w:fill="FFFFFF"/>
                <w:lang w:eastAsia="zh-CN"/>
              </w:rPr>
              <w:t xml:space="preserve">Zestaw </w:t>
            </w:r>
            <w:proofErr w:type="spellStart"/>
            <w:r w:rsidRPr="00C47EF4">
              <w:rPr>
                <w:rFonts w:ascii="Arial" w:eastAsia="Times" w:hAnsi="Arial" w:cs="Arial"/>
                <w:bCs/>
                <w:color w:val="000000"/>
                <w:shd w:val="clear" w:color="auto" w:fill="FFFFFF"/>
                <w:lang w:eastAsia="zh-CN"/>
              </w:rPr>
              <w:t>laryngoskopowy</w:t>
            </w:r>
            <w:proofErr w:type="spellEnd"/>
            <w:r w:rsidRPr="00C47EF4">
              <w:rPr>
                <w:rFonts w:ascii="Arial" w:eastAsia="Times" w:hAnsi="Arial" w:cs="Arial"/>
                <w:bCs/>
                <w:color w:val="000000"/>
                <w:shd w:val="clear" w:color="auto" w:fill="FFFFFF"/>
                <w:lang w:eastAsia="zh-CN"/>
              </w:rPr>
              <w:t xml:space="preserve"> światłowodowy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B91C6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imes" w:hAnsi="Arial" w:cs="Arial"/>
                <w:color w:val="000000"/>
                <w:shd w:val="clear" w:color="auto" w:fill="FFFFFF"/>
                <w:lang w:eastAsia="zh-CN"/>
              </w:rPr>
            </w:pPr>
            <w:r w:rsidRPr="00C47EF4">
              <w:rPr>
                <w:rFonts w:ascii="Arial" w:eastAsia="SimSun" w:hAnsi="Arial" w:cs="Arial"/>
                <w:color w:val="000000"/>
                <w:shd w:val="clear" w:color="auto" w:fill="FFFFFF"/>
                <w:lang w:eastAsia="zh-CN"/>
              </w:rPr>
              <w:t>Laryngos</w:t>
            </w:r>
            <w:r w:rsidR="002A21E5" w:rsidRPr="00C47EF4">
              <w:rPr>
                <w:rFonts w:ascii="Arial" w:eastAsia="SimSun" w:hAnsi="Arial" w:cs="Arial"/>
                <w:color w:val="000000"/>
                <w:shd w:val="clear" w:color="auto" w:fill="FFFFFF"/>
                <w:lang w:eastAsia="zh-CN"/>
              </w:rPr>
              <w:t xml:space="preserve">kop  dla dorosłych spełniający </w:t>
            </w:r>
            <w:r w:rsidRPr="00C47EF4">
              <w:rPr>
                <w:rFonts w:ascii="Arial" w:eastAsia="SimSun" w:hAnsi="Arial" w:cs="Arial"/>
                <w:color w:val="000000"/>
                <w:shd w:val="clear" w:color="auto" w:fill="FFFFFF"/>
                <w:lang w:eastAsia="zh-CN"/>
              </w:rPr>
              <w:t xml:space="preserve">standardy dla produktów medycznych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B91C6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imes" w:hAnsi="Arial" w:cs="Arial"/>
                <w:color w:val="000000"/>
                <w:shd w:val="clear" w:color="auto" w:fill="FFFFFF"/>
                <w:lang w:eastAsia="zh-CN"/>
              </w:rPr>
            </w:pPr>
            <w:r w:rsidRPr="00C47EF4">
              <w:rPr>
                <w:rFonts w:ascii="Arial" w:eastAsia="Times" w:hAnsi="Arial" w:cs="Arial"/>
                <w:color w:val="000000"/>
                <w:shd w:val="clear" w:color="auto" w:fill="FFFFFF"/>
                <w:lang w:eastAsia="zh-CN"/>
              </w:rPr>
              <w:t>Na baterie 2 x R14</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B91C6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imes" w:hAnsi="Arial" w:cs="Arial"/>
                <w:color w:val="000000"/>
                <w:shd w:val="clear" w:color="auto" w:fill="FFFFFF"/>
                <w:lang w:eastAsia="zh-CN"/>
              </w:rPr>
            </w:pPr>
            <w:r w:rsidRPr="00C47EF4">
              <w:rPr>
                <w:rFonts w:ascii="Arial" w:eastAsia="Times" w:hAnsi="Arial" w:cs="Arial"/>
                <w:color w:val="000000"/>
                <w:shd w:val="clear" w:color="auto" w:fill="FFFFFF"/>
                <w:lang w:eastAsia="zh-CN"/>
              </w:rPr>
              <w:t>3 rodzaje łyżek do laryngoskopu Macintosh w rozmiarach 2,3,4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B91C6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heme="minorEastAsia" w:hAnsi="Arial" w:cs="Arial"/>
                <w:lang w:eastAsia="zh-CN"/>
              </w:rPr>
            </w:pPr>
            <w:r w:rsidRPr="00C47EF4">
              <w:rPr>
                <w:rFonts w:ascii="Arial" w:eastAsiaTheme="minorEastAsia" w:hAnsi="Arial" w:cs="Arial"/>
                <w:lang w:eastAsia="zh-CN"/>
              </w:rPr>
              <w:t>Światłowód min. Śr. 3,0 mm, min. 3000 pojedynczych włókien</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B91C6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heme="minorEastAsia" w:hAnsi="Arial" w:cs="Arial"/>
                <w:lang w:eastAsia="zh-CN"/>
              </w:rPr>
            </w:pPr>
            <w:r w:rsidRPr="00C47EF4">
              <w:rPr>
                <w:rFonts w:ascii="Arial" w:eastAsiaTheme="minorEastAsia" w:hAnsi="Arial" w:cs="Arial"/>
                <w:lang w:eastAsia="zh-CN"/>
              </w:rPr>
              <w:t>Łyżki z matowej stali nierdzewnej, która  zapobiega refleksom światła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B91C6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heme="minorEastAsia" w:hAnsi="Arial" w:cs="Arial"/>
                <w:lang w:eastAsia="zh-CN"/>
              </w:rPr>
            </w:pPr>
            <w:r w:rsidRPr="00C47EF4">
              <w:rPr>
                <w:rFonts w:ascii="Arial" w:eastAsiaTheme="minorEastAsia" w:hAnsi="Arial" w:cs="Arial"/>
                <w:lang w:eastAsia="zh-CN"/>
              </w:rPr>
              <w:t>Oświetlenie  &gt; 3.500 Lux /dla rękojeści 2,5 V</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B91C6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lang w:eastAsia="zh-C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heme="minorEastAsia" w:hAnsi="Arial" w:cs="Arial"/>
                <w:lang w:eastAsia="zh-CN"/>
              </w:rPr>
            </w:pPr>
            <w:r w:rsidRPr="00C47EF4">
              <w:rPr>
                <w:rFonts w:ascii="Arial" w:eastAsiaTheme="minorEastAsia" w:hAnsi="Arial" w:cs="Arial"/>
                <w:lang w:eastAsia="zh-CN"/>
              </w:rPr>
              <w:t>Przeznaczone do sterylizacji w autoklawie do 134°C - ok. 4000 cykli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B91C6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lang w:eastAsia="zh-C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heme="minorEastAsia" w:hAnsi="Arial" w:cs="Arial"/>
                <w:lang w:eastAsia="zh-CN"/>
              </w:rPr>
            </w:pPr>
            <w:r w:rsidRPr="00C47EF4">
              <w:rPr>
                <w:rFonts w:ascii="Arial" w:eastAsiaTheme="minorEastAsia" w:hAnsi="Arial" w:cs="Arial"/>
                <w:lang w:eastAsia="zh-CN"/>
              </w:rPr>
              <w:t>Łyżki kompatybilne ze wszystkimi rękojeściami w standardzie ISO 7376 (zielony standard zamka) oraz proponowaną rękojeścią</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B91C6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lang w:eastAsia="zh-CN"/>
              </w:rPr>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imes" w:hAnsi="Arial" w:cs="Arial"/>
                <w:color w:val="000000"/>
                <w:shd w:val="clear" w:color="auto" w:fill="FFFFFF"/>
                <w:lang w:eastAsia="zh-CN"/>
              </w:rPr>
            </w:pPr>
            <w:r w:rsidRPr="00C47EF4">
              <w:rPr>
                <w:rFonts w:ascii="Arial" w:eastAsia="SimSun" w:hAnsi="Arial" w:cs="Arial"/>
                <w:lang w:eastAsia="zh-CN"/>
              </w:rPr>
              <w:t>1 x rękojeść światłowodowa bateryjna 2,5V</w:t>
            </w:r>
            <w:r w:rsidR="00B66DED">
              <w:rPr>
                <w:rFonts w:ascii="Arial" w:eastAsia="SimSun" w:hAnsi="Arial" w:cs="Arial"/>
                <w:lang w:eastAsia="zh-CN"/>
              </w:rPr>
              <w:t>,</w:t>
            </w:r>
            <w:r w:rsidRPr="00C47EF4">
              <w:rPr>
                <w:rFonts w:ascii="Arial" w:eastAsia="Times" w:hAnsi="Arial" w:cs="Arial"/>
                <w:color w:val="000000"/>
                <w:shd w:val="clear" w:color="auto" w:fill="FFFFFF"/>
                <w:lang w:eastAsia="zh-CN"/>
              </w:rPr>
              <w:t xml:space="preserve"> o średnicy 34 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B91C6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lang w:eastAsia="zh-CN"/>
              </w:rPr>
              <w:t>11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heme="minorEastAsia" w:hAnsi="Arial" w:cs="Arial"/>
                <w:lang w:eastAsia="zh-CN"/>
              </w:rPr>
            </w:pPr>
            <w:r w:rsidRPr="00C47EF4">
              <w:rPr>
                <w:rFonts w:ascii="Arial" w:eastAsiaTheme="minorEastAsia" w:hAnsi="Arial" w:cs="Arial"/>
                <w:lang w:eastAsia="zh-CN"/>
              </w:rPr>
              <w:t>Specjalna kapsuła dla żarówki ksenonowej - zapewnia bezpieczeństwo żarówki przy wymianie baterii oraz maksymalną przepuszczalność światła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B91C6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lang w:eastAsia="zh-CN"/>
              </w:rPr>
              <w:t>12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imes" w:hAnsi="Arial" w:cs="Arial"/>
                <w:color w:val="000000"/>
                <w:shd w:val="clear" w:color="auto" w:fill="FFFFFF"/>
                <w:lang w:eastAsia="zh-CN"/>
              </w:rPr>
            </w:pPr>
            <w:r w:rsidRPr="00C47EF4">
              <w:rPr>
                <w:rFonts w:ascii="Arial" w:eastAsia="SimSun" w:hAnsi="Arial" w:cs="Arial"/>
                <w:lang w:eastAsia="zh-CN"/>
              </w:rPr>
              <w:t>Oświetlenie ksenonowe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B91C6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lang w:eastAsia="zh-CN"/>
              </w:rPr>
              <w:t>13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imes" w:hAnsi="Arial" w:cs="Arial"/>
                <w:color w:val="000000"/>
                <w:shd w:val="clear" w:color="auto" w:fill="FFFFFF"/>
                <w:lang w:eastAsia="zh-CN"/>
              </w:rPr>
            </w:pPr>
            <w:r w:rsidRPr="00C47EF4">
              <w:rPr>
                <w:rFonts w:ascii="Arial" w:eastAsia="Times" w:hAnsi="Arial" w:cs="Arial"/>
                <w:color w:val="000000"/>
                <w:shd w:val="clear" w:color="auto" w:fill="FFFFFF"/>
                <w:lang w:eastAsia="zh-CN"/>
              </w:rPr>
              <w:t>Ryflowana powierzchnia antypoślizgowa rękojeści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B91C6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lang w:eastAsia="zh-CN"/>
              </w:rPr>
              <w:t>14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imes" w:hAnsi="Arial" w:cs="Arial"/>
                <w:color w:val="000000"/>
                <w:shd w:val="clear" w:color="auto" w:fill="FFFFFF"/>
                <w:lang w:eastAsia="zh-CN"/>
              </w:rPr>
            </w:pPr>
            <w:r w:rsidRPr="00C47EF4">
              <w:rPr>
                <w:rFonts w:ascii="Arial" w:eastAsia="Times" w:hAnsi="Arial" w:cs="Arial"/>
                <w:color w:val="000000"/>
                <w:shd w:val="clear" w:color="auto" w:fill="FFFFFF"/>
                <w:lang w:eastAsia="zh-CN"/>
              </w:rPr>
              <w:t>Możliwość włączenia bezpośrednio po założeniu łyżki Macintosha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F02CF0" w:rsidRPr="00C47EF4" w:rsidTr="00B91C6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SimSun" w:hAnsi="Arial" w:cs="Arial"/>
                <w:lang w:eastAsia="zh-CN"/>
              </w:rPr>
            </w:pPr>
            <w:r w:rsidRPr="00C47EF4">
              <w:rPr>
                <w:rFonts w:ascii="Arial" w:eastAsia="SimSun" w:hAnsi="Arial" w:cs="Arial"/>
                <w:lang w:eastAsia="zh-CN"/>
              </w:rPr>
              <w:t>15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rPr>
                <w:rFonts w:ascii="Arial" w:eastAsiaTheme="minorEastAsia" w:hAnsi="Arial" w:cs="Arial"/>
                <w:lang w:eastAsia="zh-CN"/>
              </w:rPr>
            </w:pPr>
            <w:r w:rsidRPr="00C47EF4">
              <w:rPr>
                <w:rFonts w:ascii="Arial" w:eastAsiaTheme="minorEastAsia" w:hAnsi="Arial" w:cs="Arial"/>
                <w:lang w:eastAsia="zh-CN"/>
              </w:rPr>
              <w:t>Zestaw umieszczony w estetycznym pudełku</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F02CF0" w:rsidRPr="00C47EF4" w:rsidRDefault="00F02CF0" w:rsidP="00F02CF0">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F02CF0" w:rsidRPr="00C47EF4" w:rsidRDefault="00F02CF0" w:rsidP="00F02CF0">
            <w:pPr>
              <w:textAlignment w:val="top"/>
              <w:rPr>
                <w:rFonts w:ascii="Arial" w:eastAsiaTheme="minorEastAsia" w:hAnsi="Arial" w:cs="Arial"/>
                <w:lang w:eastAsia="zh-CN"/>
              </w:rPr>
            </w:pPr>
          </w:p>
        </w:tc>
      </w:tr>
      <w:tr w:rsidR="00B91C6B" w:rsidRPr="00C47EF4" w:rsidTr="008766A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91C6B" w:rsidRPr="008570A7" w:rsidRDefault="00B91C6B" w:rsidP="00F02CF0">
            <w:pPr>
              <w:jc w:val="center"/>
              <w:rPr>
                <w:rFonts w:ascii="Arial" w:eastAsia="SimSun" w:hAnsi="Arial" w:cs="Arial"/>
                <w:lang w:eastAsia="zh-CN"/>
              </w:rPr>
            </w:pPr>
            <w:r w:rsidRPr="008570A7">
              <w:rPr>
                <w:rFonts w:ascii="Arial" w:eastAsia="SimSun" w:hAnsi="Arial" w:cs="Arial"/>
                <w:lang w:eastAsia="zh-CN"/>
              </w:rPr>
              <w:t>16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91C6B" w:rsidRPr="008570A7" w:rsidRDefault="00B91C6B" w:rsidP="008766AD">
            <w:pPr>
              <w:ind w:left="57"/>
              <w:rPr>
                <w:rFonts w:ascii="Arial" w:eastAsia="Arial Unicode MS" w:hAnsi="Arial" w:cs="Arial"/>
                <w:kern w:val="3"/>
                <w:lang w:eastAsia="zh-CN"/>
              </w:rPr>
            </w:pPr>
            <w:r w:rsidRPr="008570A7">
              <w:rPr>
                <w:rFonts w:ascii="Arial" w:eastAsia="Arial Unicode MS" w:hAnsi="Arial" w:cs="Arial"/>
                <w:kern w:val="3"/>
                <w:lang w:eastAsia="zh-CN"/>
              </w:rPr>
              <w:t>Długość udzielanej gwarancji – min. 24 m-ce.</w:t>
            </w:r>
          </w:p>
          <w:p w:rsidR="00B91C6B" w:rsidRPr="008570A7" w:rsidRDefault="00B91C6B" w:rsidP="008766AD">
            <w:pPr>
              <w:ind w:left="57"/>
              <w:rPr>
                <w:rFonts w:ascii="Arial" w:eastAsia="Arial Unicode MS" w:hAnsi="Arial" w:cs="Arial"/>
                <w:kern w:val="3"/>
                <w:lang w:eastAsia="zh-CN"/>
              </w:rPr>
            </w:pPr>
          </w:p>
          <w:p w:rsidR="00B91C6B" w:rsidRPr="008570A7" w:rsidRDefault="00B91C6B" w:rsidP="008766AD">
            <w:pPr>
              <w:ind w:left="57"/>
              <w:rPr>
                <w:rFonts w:ascii="Arial" w:eastAsia="Arial Unicode MS" w:hAnsi="Arial" w:cs="Arial"/>
                <w:kern w:val="3"/>
                <w:lang w:eastAsia="zh-CN"/>
              </w:rPr>
            </w:pPr>
            <w:r w:rsidRPr="008570A7">
              <w:rPr>
                <w:rFonts w:ascii="Arial" w:hAnsi="Arial" w:cs="Arial"/>
              </w:rPr>
              <w:t>Kryterium „długość udzielonej gwarancji” będzie liczone na podstawie zaoferowanego przez wykonawców okresu udzielonej gwarancji powyżej wymaganego – 24 miesięcy, nie dłuższego jednak niż 60 miesięcy. Ocenie poddany zostanie okres dodatkowej gwarancji wyrażony w miesiącach, powyżej 24 miesięcy (tj. od 1 do 36 miesięcy)</w:t>
            </w:r>
          </w:p>
        </w:tc>
        <w:tc>
          <w:tcPr>
            <w:tcW w:w="327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91C6B" w:rsidRPr="008570A7" w:rsidRDefault="00B91C6B" w:rsidP="008766AD">
            <w:pPr>
              <w:ind w:left="57"/>
              <w:rPr>
                <w:rFonts w:ascii="Arial" w:hAnsi="Arial" w:cs="Arial"/>
                <w:sz w:val="16"/>
                <w:szCs w:val="16"/>
                <w:vertAlign w:val="subscript"/>
              </w:rPr>
            </w:pPr>
            <w:proofErr w:type="spellStart"/>
            <w:r w:rsidRPr="008570A7">
              <w:rPr>
                <w:rFonts w:ascii="Arial" w:hAnsi="Arial" w:cs="Arial"/>
                <w:sz w:val="16"/>
                <w:szCs w:val="16"/>
              </w:rPr>
              <w:t>G</w:t>
            </w:r>
            <w:r w:rsidRPr="008570A7">
              <w:rPr>
                <w:rFonts w:ascii="Arial" w:hAnsi="Arial" w:cs="Arial"/>
                <w:sz w:val="16"/>
                <w:szCs w:val="16"/>
                <w:vertAlign w:val="subscript"/>
              </w:rPr>
              <w:t>badana</w:t>
            </w:r>
            <w:proofErr w:type="spellEnd"/>
          </w:p>
          <w:p w:rsidR="00B91C6B" w:rsidRPr="008570A7" w:rsidRDefault="002C06AF" w:rsidP="008766AD">
            <w:pPr>
              <w:ind w:left="57"/>
              <w:rPr>
                <w:rFonts w:ascii="Arial" w:hAnsi="Arial" w:cs="Arial"/>
                <w:sz w:val="16"/>
                <w:szCs w:val="16"/>
              </w:rPr>
            </w:pPr>
            <w:r w:rsidRPr="008570A7">
              <w:rPr>
                <w:rFonts w:ascii="Arial" w:hAnsi="Arial" w:cs="Arial"/>
                <w:sz w:val="16"/>
                <w:szCs w:val="16"/>
              </w:rPr>
              <w:t>------------ x 2</w:t>
            </w:r>
            <w:r w:rsidR="00B91C6B" w:rsidRPr="008570A7">
              <w:rPr>
                <w:rFonts w:ascii="Arial" w:hAnsi="Arial" w:cs="Arial"/>
                <w:sz w:val="16"/>
                <w:szCs w:val="16"/>
              </w:rPr>
              <w:t>0 pkt</w:t>
            </w:r>
          </w:p>
          <w:p w:rsidR="00B91C6B" w:rsidRPr="008570A7" w:rsidRDefault="00B91C6B" w:rsidP="008766AD">
            <w:pPr>
              <w:ind w:left="57"/>
              <w:rPr>
                <w:rFonts w:ascii="Arial" w:hAnsi="Arial" w:cs="Arial"/>
                <w:sz w:val="16"/>
                <w:szCs w:val="16"/>
                <w:vertAlign w:val="subscript"/>
              </w:rPr>
            </w:pPr>
            <w:proofErr w:type="spellStart"/>
            <w:r w:rsidRPr="008570A7">
              <w:rPr>
                <w:rFonts w:ascii="Arial" w:hAnsi="Arial" w:cs="Arial"/>
                <w:sz w:val="16"/>
                <w:szCs w:val="16"/>
              </w:rPr>
              <w:t>G</w:t>
            </w:r>
            <w:r w:rsidRPr="008570A7">
              <w:rPr>
                <w:rFonts w:ascii="Arial" w:hAnsi="Arial" w:cs="Arial"/>
                <w:sz w:val="16"/>
                <w:szCs w:val="16"/>
                <w:vertAlign w:val="subscript"/>
              </w:rPr>
              <w:t>max</w:t>
            </w:r>
            <w:proofErr w:type="spellEnd"/>
          </w:p>
          <w:p w:rsidR="00B91C6B" w:rsidRPr="008570A7" w:rsidRDefault="00B91C6B" w:rsidP="008766AD">
            <w:pPr>
              <w:ind w:left="57"/>
              <w:rPr>
                <w:rFonts w:ascii="Arial" w:hAnsi="Arial" w:cs="Arial"/>
                <w:sz w:val="16"/>
                <w:szCs w:val="16"/>
                <w:vertAlign w:val="subscript"/>
              </w:rPr>
            </w:pPr>
          </w:p>
          <w:p w:rsidR="00B91C6B" w:rsidRPr="008570A7" w:rsidRDefault="00B91C6B" w:rsidP="008766AD">
            <w:pPr>
              <w:ind w:left="57"/>
              <w:rPr>
                <w:rFonts w:ascii="Arial" w:hAnsi="Arial" w:cs="Arial"/>
                <w:sz w:val="16"/>
                <w:szCs w:val="16"/>
              </w:rPr>
            </w:pPr>
            <w:proofErr w:type="spellStart"/>
            <w:r w:rsidRPr="008570A7">
              <w:rPr>
                <w:rFonts w:ascii="Arial" w:hAnsi="Arial" w:cs="Arial"/>
                <w:sz w:val="16"/>
                <w:szCs w:val="16"/>
              </w:rPr>
              <w:t>G</w:t>
            </w:r>
            <w:r w:rsidRPr="008570A7">
              <w:rPr>
                <w:rFonts w:ascii="Arial" w:hAnsi="Arial" w:cs="Arial"/>
                <w:sz w:val="16"/>
                <w:szCs w:val="16"/>
                <w:vertAlign w:val="subscript"/>
              </w:rPr>
              <w:t>max</w:t>
            </w:r>
            <w:proofErr w:type="spellEnd"/>
            <w:r w:rsidRPr="008570A7">
              <w:rPr>
                <w:rFonts w:ascii="Arial" w:hAnsi="Arial" w:cs="Arial"/>
                <w:sz w:val="16"/>
                <w:szCs w:val="16"/>
              </w:rPr>
              <w:t xml:space="preserve"> – maksymalny okres dodatkowej gwarancji - 36 miesięcy</w:t>
            </w:r>
          </w:p>
          <w:p w:rsidR="00B91C6B" w:rsidRPr="008570A7" w:rsidRDefault="00B91C6B" w:rsidP="008766AD">
            <w:pPr>
              <w:autoSpaceDN w:val="0"/>
              <w:textAlignment w:val="baseline"/>
              <w:rPr>
                <w:rFonts w:ascii="Arial" w:eastAsia="Arial Unicode MS" w:hAnsi="Arial" w:cs="Arial"/>
                <w:kern w:val="3"/>
                <w:sz w:val="16"/>
                <w:szCs w:val="16"/>
                <w:lang w:eastAsia="zh-CN" w:bidi="hi-IN"/>
              </w:rPr>
            </w:pPr>
            <w:r w:rsidRPr="008570A7">
              <w:rPr>
                <w:rFonts w:ascii="Arial" w:hAnsi="Arial" w:cs="Arial"/>
                <w:sz w:val="16"/>
                <w:szCs w:val="16"/>
              </w:rPr>
              <w:t xml:space="preserve"> </w:t>
            </w:r>
            <w:proofErr w:type="spellStart"/>
            <w:r w:rsidRPr="008570A7">
              <w:rPr>
                <w:rFonts w:ascii="Arial" w:hAnsi="Arial" w:cs="Arial"/>
                <w:sz w:val="16"/>
                <w:szCs w:val="16"/>
              </w:rPr>
              <w:t>G</w:t>
            </w:r>
            <w:r w:rsidRPr="008570A7">
              <w:rPr>
                <w:rFonts w:ascii="Arial" w:hAnsi="Arial" w:cs="Arial"/>
                <w:sz w:val="16"/>
                <w:szCs w:val="16"/>
                <w:vertAlign w:val="subscript"/>
              </w:rPr>
              <w:t>badana</w:t>
            </w:r>
            <w:proofErr w:type="spellEnd"/>
            <w:r w:rsidRPr="008570A7">
              <w:rPr>
                <w:rFonts w:ascii="Arial" w:hAnsi="Arial" w:cs="Arial"/>
                <w:sz w:val="16"/>
                <w:szCs w:val="16"/>
              </w:rPr>
              <w:t xml:space="preserve"> – okres dodatkowej gwarancji badanej oferty (od 1 do 36 miesięcy)</w:t>
            </w:r>
          </w:p>
        </w:tc>
      </w:tr>
    </w:tbl>
    <w:p w:rsidR="00F02CF0" w:rsidRPr="00C47EF4" w:rsidRDefault="00F02CF0">
      <w:pPr>
        <w:rPr>
          <w:rFonts w:ascii="Arial" w:hAnsi="Arial" w:cs="Arial"/>
        </w:rPr>
      </w:pPr>
    </w:p>
    <w:p w:rsidR="00F02CF0" w:rsidRPr="004531CD" w:rsidRDefault="00F02CF0">
      <w:pPr>
        <w:rPr>
          <w:rFonts w:ascii="Arial" w:hAnsi="Arial" w:cs="Arial"/>
          <w:b/>
        </w:rPr>
      </w:pPr>
      <w:r w:rsidRPr="004531CD">
        <w:rPr>
          <w:rFonts w:ascii="Arial" w:hAnsi="Arial" w:cs="Arial"/>
          <w:b/>
        </w:rPr>
        <w:t>CZĘŚĆ NR 6</w:t>
      </w:r>
    </w:p>
    <w:tbl>
      <w:tblPr>
        <w:tblW w:w="10165" w:type="dxa"/>
        <w:tblLayout w:type="fixed"/>
        <w:tblCellMar>
          <w:top w:w="15" w:type="dxa"/>
          <w:left w:w="15" w:type="dxa"/>
          <w:bottom w:w="15" w:type="dxa"/>
          <w:right w:w="15" w:type="dxa"/>
        </w:tblCellMar>
        <w:tblLook w:val="04A0" w:firstRow="1" w:lastRow="0" w:firstColumn="1" w:lastColumn="0" w:noHBand="0" w:noVBand="1"/>
      </w:tblPr>
      <w:tblGrid>
        <w:gridCol w:w="451"/>
        <w:gridCol w:w="5461"/>
        <w:gridCol w:w="1701"/>
        <w:gridCol w:w="2552"/>
      </w:tblGrid>
      <w:tr w:rsidR="00F02CF0" w:rsidRPr="00C47EF4" w:rsidTr="00A5303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F02CF0" w:rsidRPr="00C47EF4" w:rsidRDefault="00F02CF0" w:rsidP="00F02CF0">
            <w:pPr>
              <w:jc w:val="both"/>
              <w:rPr>
                <w:rFonts w:ascii="Arial" w:eastAsia="SimSun" w:hAnsi="Arial" w:cs="Arial"/>
                <w:lang w:eastAsia="zh-CN"/>
              </w:rPr>
            </w:pPr>
            <w:r w:rsidRPr="00C47EF4">
              <w:rPr>
                <w:rFonts w:ascii="Arial" w:eastAsia="SimSun" w:hAnsi="Arial" w:cs="Arial"/>
                <w:bCs/>
                <w:iCs/>
                <w:color w:val="000000"/>
                <w:lang w:eastAsia="zh-CN"/>
              </w:rPr>
              <w:t>SZAFA DO PRZECHOWYWANIA I SUSZENIA ENDOSKOPÓW</w:t>
            </w:r>
          </w:p>
        </w:tc>
      </w:tr>
      <w:tr w:rsidR="00F02CF0" w:rsidRPr="00C47EF4" w:rsidTr="005C245D">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F02CF0" w:rsidRPr="00C47EF4" w:rsidRDefault="00F02CF0" w:rsidP="00F02CF0">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F02CF0" w:rsidRPr="00C47EF4" w:rsidTr="005C245D">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F02CF0" w:rsidRPr="00C47EF4" w:rsidRDefault="00F02CF0" w:rsidP="00F02CF0">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78101B" w:rsidRPr="00C47EF4" w:rsidTr="00C111D3">
        <w:tc>
          <w:tcPr>
            <w:tcW w:w="451" w:type="dxa"/>
            <w:tcBorders>
              <w:top w:val="single" w:sz="2" w:space="0" w:color="000000"/>
              <w:left w:val="single" w:sz="2" w:space="0" w:color="000000"/>
              <w:bottom w:val="single" w:sz="4" w:space="0" w:color="auto"/>
              <w:right w:val="single" w:sz="2" w:space="0" w:color="000000"/>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5461" w:type="dxa"/>
            <w:tcBorders>
              <w:top w:val="single" w:sz="2" w:space="0" w:color="000000"/>
              <w:left w:val="single" w:sz="2" w:space="0" w:color="000000"/>
              <w:bottom w:val="single" w:sz="4" w:space="0" w:color="auto"/>
              <w:right w:val="single" w:sz="2" w:space="0" w:color="000000"/>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701" w:type="dxa"/>
            <w:tcBorders>
              <w:top w:val="single" w:sz="2" w:space="0" w:color="000000"/>
              <w:left w:val="single" w:sz="2" w:space="0" w:color="000000"/>
              <w:bottom w:val="single" w:sz="4" w:space="0" w:color="auto"/>
              <w:right w:val="single" w:sz="2" w:space="0" w:color="000000"/>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2552" w:type="dxa"/>
            <w:tcBorders>
              <w:top w:val="single" w:sz="2" w:space="0" w:color="000000"/>
              <w:left w:val="single" w:sz="2" w:space="0" w:color="000000"/>
              <w:bottom w:val="single" w:sz="4" w:space="0" w:color="auto"/>
              <w:right w:val="single" w:sz="2" w:space="0" w:color="000000"/>
            </w:tcBorders>
            <w:shd w:val="clear" w:color="auto" w:fill="auto"/>
            <w:vAlign w:val="center"/>
          </w:tcPr>
          <w:p w:rsidR="0078101B" w:rsidRPr="00C47EF4" w:rsidRDefault="0078101B" w:rsidP="008766AD">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 xml:space="preserve">Potwierdzenie </w:t>
            </w:r>
            <w:r w:rsidR="00C111D3" w:rsidRPr="00C47EF4">
              <w:rPr>
                <w:rFonts w:ascii="Arial" w:eastAsia="SimSun" w:hAnsi="Arial" w:cs="Arial"/>
                <w:color w:val="000000"/>
                <w:sz w:val="16"/>
                <w:szCs w:val="16"/>
                <w:lang w:eastAsia="zh-CN"/>
              </w:rPr>
              <w:t>/</w:t>
            </w:r>
            <w:r w:rsidRPr="00C47EF4">
              <w:rPr>
                <w:rFonts w:ascii="Arial" w:eastAsia="SimSun" w:hAnsi="Arial" w:cs="Arial"/>
                <w:color w:val="000000"/>
                <w:sz w:val="16"/>
                <w:szCs w:val="16"/>
                <w:lang w:eastAsia="zh-CN"/>
              </w:rPr>
              <w:t>Sposób oceny</w:t>
            </w: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Urządzenia fabrycznie nowe z 2020 roku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suppressAutoHyphens/>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suppressAutoHyphens/>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Automatyczne suszenie i przechowywanie endoskopów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Automatyczna kontrola i monitorowanie procesu suszenia i przechowywania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Suszenie endoskopów powietrzem klasy medycznej bez konieczności podgrzewania powietrza w celu zminimalizowania ryzyka wtórnej kontaminacji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5</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Możliwość programowania czasu suszenia i przechowywania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6</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Raport z badań potwierdzających czystość mikrobiologiczną, przeprowadzonych dla minimum 10 dniowego okresu przechowywania endoskopów</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9C6C22">
            <w:pPr>
              <w:jc w:val="center"/>
              <w:rPr>
                <w:rFonts w:ascii="Arial" w:eastAsiaTheme="minorEastAsia" w:hAnsi="Arial" w:cs="Arial"/>
                <w:lang w:eastAsia="zh-CN"/>
              </w:rPr>
            </w:pPr>
            <w:r w:rsidRPr="00C47EF4">
              <w:rPr>
                <w:rFonts w:ascii="Arial" w:eastAsiaTheme="minorEastAsia" w:hAnsi="Arial" w:cs="Arial"/>
                <w:lang w:eastAsia="zh-CN"/>
              </w:rPr>
              <w:t>10 -12 dni – 0 pkt</w:t>
            </w:r>
          </w:p>
          <w:p w:rsidR="0078101B" w:rsidRPr="00C47EF4" w:rsidRDefault="0078101B" w:rsidP="009C6C22">
            <w:pPr>
              <w:jc w:val="center"/>
              <w:rPr>
                <w:rFonts w:ascii="Arial" w:eastAsiaTheme="minorEastAsia" w:hAnsi="Arial" w:cs="Arial"/>
                <w:lang w:eastAsia="zh-CN"/>
              </w:rPr>
            </w:pPr>
            <w:r w:rsidRPr="00C47EF4">
              <w:rPr>
                <w:rFonts w:ascii="Arial" w:eastAsiaTheme="minorEastAsia" w:hAnsi="Arial" w:cs="Arial"/>
                <w:lang w:eastAsia="zh-CN"/>
              </w:rPr>
              <w:t>13 i więcej dni – 10 pkt</w:t>
            </w: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7</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Badania mikrobiologiczne skuteczności szafy wykonane z użyciem medycznych endoskopów giętkich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8</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Wymiary szafy </w:t>
            </w:r>
          </w:p>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max.: szer.: 1300 mm, głęb. 500mm, </w:t>
            </w:r>
          </w:p>
          <w:p w:rsidR="0078101B" w:rsidRPr="00C47EF4" w:rsidRDefault="0078101B" w:rsidP="00F02CF0">
            <w:pPr>
              <w:suppressAutoHyphens/>
              <w:rPr>
                <w:rFonts w:ascii="Arial" w:eastAsiaTheme="minorEastAsia" w:hAnsi="Arial" w:cs="Arial"/>
                <w:lang w:eastAsia="zh-CN"/>
              </w:rPr>
            </w:pPr>
            <w:proofErr w:type="spellStart"/>
            <w:r w:rsidRPr="00C47EF4">
              <w:rPr>
                <w:rFonts w:ascii="Arial" w:eastAsiaTheme="minorEastAsia" w:hAnsi="Arial" w:cs="Arial"/>
                <w:lang w:eastAsia="zh-CN"/>
              </w:rPr>
              <w:t>wys</w:t>
            </w:r>
            <w:proofErr w:type="spellEnd"/>
            <w:r w:rsidRPr="00C47EF4">
              <w:rPr>
                <w:rFonts w:ascii="Arial" w:eastAsiaTheme="minorEastAsia" w:hAnsi="Arial" w:cs="Arial"/>
                <w:lang w:eastAsia="zh-CN"/>
              </w:rPr>
              <w:t xml:space="preserve">: 2300mm </w:t>
            </w:r>
          </w:p>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color w:val="000000" w:themeColor="text1"/>
                <w:lang w:eastAsia="zh-CN"/>
              </w:rPr>
              <w:t xml:space="preserve">min.szer.-1300mm, </w:t>
            </w:r>
            <w:proofErr w:type="spellStart"/>
            <w:r w:rsidRPr="00C47EF4">
              <w:rPr>
                <w:rFonts w:ascii="Arial" w:eastAsiaTheme="minorEastAsia" w:hAnsi="Arial" w:cs="Arial"/>
                <w:color w:val="000000" w:themeColor="text1"/>
                <w:lang w:eastAsia="zh-CN"/>
              </w:rPr>
              <w:t>głęb</w:t>
            </w:r>
            <w:proofErr w:type="spellEnd"/>
            <w:r w:rsidRPr="00C47EF4">
              <w:rPr>
                <w:rFonts w:ascii="Arial" w:eastAsiaTheme="minorEastAsia" w:hAnsi="Arial" w:cs="Arial"/>
                <w:color w:val="000000" w:themeColor="text1"/>
                <w:lang w:eastAsia="zh-CN"/>
              </w:rPr>
              <w:t xml:space="preserve"> - 450mm, wys-2070 mm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9</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Waga max: 300 kg w celu możliwości łatwego przestawiania.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lastRenderedPageBreak/>
              <w:t>10</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Głębokość komory suszenia, umożliwiająca łatwe ułożenie endoskopów, min.: 350 mm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11</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Pojemność komory suszenia, umożliwiająca poprawne ułożenie endoskopów, min.: 0,65 m3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12</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Utrzymywanie nadciśnienie wewnątrz komory suszenia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13</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Szerokość miejsca na endoskop min. 80mm w celu łatwego zawieszania endoskopów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14</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Liczba miejsc na endoskopy min: 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15</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Możliwość rozbudowy o dodatkową komorę pasywną na 4 endoskopy korzystającą z jednej wspólnej jednostki sterująco-zasilającej.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16</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Możliwość rozbudowy o dodatkową komorę pasywną na 8 endoskopów korzystającą z jednej wspólnej jednostki sterująco-zasilającej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tak/nie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9C6C22">
            <w:pPr>
              <w:jc w:val="center"/>
              <w:rPr>
                <w:rFonts w:ascii="Arial" w:eastAsiaTheme="minorEastAsia" w:hAnsi="Arial" w:cs="Arial"/>
                <w:lang w:eastAsia="zh-CN"/>
              </w:rPr>
            </w:pPr>
            <w:r w:rsidRPr="00C47EF4">
              <w:rPr>
                <w:rFonts w:ascii="Arial" w:eastAsiaTheme="minorEastAsia" w:hAnsi="Arial" w:cs="Arial"/>
                <w:lang w:eastAsia="zh-CN"/>
              </w:rPr>
              <w:t>TAK – 5 pkt</w:t>
            </w:r>
          </w:p>
          <w:p w:rsidR="0078101B" w:rsidRPr="00C47EF4" w:rsidRDefault="0078101B" w:rsidP="009C6C22">
            <w:pPr>
              <w:jc w:val="center"/>
              <w:rPr>
                <w:rFonts w:ascii="Arial" w:eastAsiaTheme="minorEastAsia" w:hAnsi="Arial" w:cs="Arial"/>
                <w:lang w:eastAsia="zh-CN"/>
              </w:rPr>
            </w:pPr>
            <w:r w:rsidRPr="00C47EF4">
              <w:rPr>
                <w:rFonts w:ascii="Arial" w:eastAsiaTheme="minorEastAsia" w:hAnsi="Arial" w:cs="Arial"/>
                <w:lang w:eastAsia="zh-CN"/>
              </w:rPr>
              <w:t>NIE – 0 pkt</w:t>
            </w: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17</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Przechowywanie endoskopów w pozycji pionowej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18</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Monitorowany przepływ powietrza przez każdy endoskop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19</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Możliwość zaprogramowania czasu suszenia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20</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Możliwość suszenia do min. 120 minut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21</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Zasilanie 230 V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22</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Podłączenie do sieci jednofazowej L1, N, PE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23</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Podłączenie do sieci komputerowej LAN RJ45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24</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Maksymalny pobór mocy 250 wat, w celu ograniczenia ciepła wydzielanego do pomieszczenia w którym znajduje się szafa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25</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Podłączenie do sprężonego powietrza klasy medycznej  punkt rosy -43</w:t>
            </w:r>
            <w:r w:rsidRPr="00C47EF4">
              <w:rPr>
                <w:rFonts w:ascii="Arial" w:eastAsiaTheme="minorEastAsia" w:hAnsi="Arial" w:cs="Arial"/>
                <w:vertAlign w:val="superscript"/>
                <w:lang w:eastAsia="zh-CN"/>
              </w:rPr>
              <w:t>o</w:t>
            </w:r>
            <w:r w:rsidRPr="00C47EF4">
              <w:rPr>
                <w:rFonts w:ascii="Arial" w:eastAsiaTheme="minorEastAsia" w:hAnsi="Arial" w:cs="Arial"/>
                <w:lang w:eastAsia="zh-CN"/>
              </w:rPr>
              <w:t xml:space="preserve">C, ciśnienie 3-8 barów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26</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Podłączenie do powietrza medycznego za pomocą </w:t>
            </w:r>
            <w:proofErr w:type="spellStart"/>
            <w:r w:rsidRPr="00C47EF4">
              <w:rPr>
                <w:rFonts w:ascii="Arial" w:eastAsiaTheme="minorEastAsia" w:hAnsi="Arial" w:cs="Arial"/>
                <w:lang w:eastAsia="zh-CN"/>
              </w:rPr>
              <w:t>szybkozłączki</w:t>
            </w:r>
            <w:proofErr w:type="spellEnd"/>
            <w:r w:rsidRPr="00C47EF4">
              <w:rPr>
                <w:rFonts w:ascii="Arial" w:eastAsiaTheme="minorEastAsia" w:hAnsi="Arial" w:cs="Arial"/>
                <w:lang w:eastAsia="zh-CN"/>
              </w:rPr>
              <w:t xml:space="preserve"> lub za pomocą zaworu z gwintem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27</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Maksymalne zapotrzebowanie na powietrze 100 l/min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28</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Filtr HEPA min. 0,3µ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29</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Klasa filtra min. H13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30</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Konstrukcja bez agregatu w celu ograniczenia hałasu oraz wydzielania ciepła do pracowni</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31</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Szafa bezobsługowa, nie wymaga od użytkownika czynności serwisowych np. opróżniania skroplin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32</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Zaokrąglone naroża w celu zapewnienia skutecznego czyszczenia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tak/nie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9C6C22">
            <w:pPr>
              <w:jc w:val="center"/>
              <w:rPr>
                <w:rFonts w:ascii="Arial" w:eastAsiaTheme="minorEastAsia" w:hAnsi="Arial" w:cs="Arial"/>
                <w:lang w:eastAsia="zh-CN"/>
              </w:rPr>
            </w:pPr>
            <w:r w:rsidRPr="00C47EF4">
              <w:rPr>
                <w:rFonts w:ascii="Arial" w:eastAsiaTheme="minorEastAsia" w:hAnsi="Arial" w:cs="Arial"/>
                <w:lang w:eastAsia="zh-CN"/>
              </w:rPr>
              <w:t>TAK – 5 pkt.</w:t>
            </w:r>
          </w:p>
          <w:p w:rsidR="0078101B" w:rsidRPr="00C47EF4" w:rsidRDefault="0078101B" w:rsidP="009C6C22">
            <w:pPr>
              <w:jc w:val="center"/>
              <w:rPr>
                <w:rFonts w:ascii="Arial" w:eastAsiaTheme="minorEastAsia" w:hAnsi="Arial" w:cs="Arial"/>
                <w:lang w:eastAsia="zh-CN"/>
              </w:rPr>
            </w:pPr>
            <w:r w:rsidRPr="00C47EF4">
              <w:rPr>
                <w:rFonts w:ascii="Arial" w:eastAsiaTheme="minorEastAsia" w:hAnsi="Arial" w:cs="Arial"/>
                <w:lang w:eastAsia="zh-CN"/>
              </w:rPr>
              <w:t>NIE – 0 pkt.</w:t>
            </w: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33</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Czytnik RFID do identyfikacji osoby obsługującej i endoskopu w celu śledzenia drogi endoskopów w procesie przygotowania ich do ponownego użycia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34</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Czytnik RFID szafy kompatybilny z chipami RFID </w:t>
            </w:r>
            <w:r w:rsidRPr="00C47EF4">
              <w:rPr>
                <w:rFonts w:ascii="Arial" w:eastAsiaTheme="minorEastAsia" w:hAnsi="Arial" w:cs="Arial"/>
                <w:color w:val="000000" w:themeColor="text1"/>
                <w:lang w:eastAsia="zh-CN"/>
              </w:rPr>
              <w:t>posiadanych  endoskopów</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35</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Przeszklone drzwi umożliwiające wgląd do szafy bez jej otwierania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36</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Oświetlenie wewnętrzne komory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37</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Automatycznie uruchamiane oświetlenie szafy po otwarciu drzwi</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38</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System podświetlania wiszących endoskopów różnymi kolorami w zależności od stanu endoskopu:  endoskop w stanie suszenia (niebieski), endoskop w stanie przechowywania (zielony), endoskop z przekroczonym czasem przechowywania (czerwony)</w:t>
            </w:r>
            <w:r w:rsidRPr="00C47EF4">
              <w:rPr>
                <w:rFonts w:ascii="Arial" w:eastAsiaTheme="minorEastAsia" w:hAnsi="Arial" w:cs="Arial"/>
                <w:color w:val="FF0000"/>
                <w:lang w:eastAsia="zh-CN"/>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39</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Panel sterowania w postaci ekranu dotykowego LCD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40</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Panel sterowania pokazujący wykorzystany czas przechowywania oraz czas pozostały.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41</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Wyświetlanie wartości nadciśnienia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42</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Wyświetlanie wartości temperatury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43</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Wyświetlanie wartości wilgotności względnej</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lastRenderedPageBreak/>
              <w:t>44</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Wyświetlanie godziny i daty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45</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Alarm otwartych drzwi</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46</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Alarm braku nadciśnienia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47</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Alarm braku przepływu powietrza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48</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Alarm awarii zasilania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49</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Alarm przekroczonego czasu przechowywania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50</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Alarm przekroczonej dopuszczalnej wilgotności</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51</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Alarm przekroczonej temperatury maksymalnej</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52</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Dostęp do szafy po sczytaniu personalnej karty chipowej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53</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Dostęp serwisowy do urządzeń monitorujących proces suszenia i przechowywania przez szufladę znajdującą się obok szafy, bez konieczności otwierania komory i narażania endoskopów na kontaminacje.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54</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lang w:eastAsia="zh-CN"/>
              </w:rPr>
            </w:pPr>
            <w:r w:rsidRPr="00C47EF4">
              <w:rPr>
                <w:rFonts w:ascii="Arial" w:eastAsiaTheme="minorEastAsia" w:hAnsi="Arial" w:cs="Arial"/>
                <w:lang w:eastAsia="zh-CN"/>
              </w:rPr>
              <w:t xml:space="preserve">Dokumentacja procesu w posiadanym przez Zamawiającego systemie dokumentacji badań z możliwością zaprogramowania adnotacji o zdezynfekowanym endoskopie na raporcie badania pacjenta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55</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F02CF0">
            <w:pPr>
              <w:suppressAutoHyphens/>
              <w:rPr>
                <w:rFonts w:ascii="Arial" w:eastAsiaTheme="minorEastAsia" w:hAnsi="Arial" w:cs="Arial"/>
                <w:color w:val="000000" w:themeColor="text1"/>
                <w:lang w:eastAsia="zh-CN"/>
              </w:rPr>
            </w:pPr>
            <w:r w:rsidRPr="00C47EF4">
              <w:rPr>
                <w:rFonts w:ascii="Arial" w:eastAsiaTheme="minorEastAsia" w:hAnsi="Arial" w:cs="Arial"/>
                <w:color w:val="000000" w:themeColor="text1"/>
                <w:lang w:eastAsia="zh-CN"/>
              </w:rPr>
              <w:t>Pełna integracja z systemem dokumentacji badań posiadanym przez Zamawiającego</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78101B"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85DF1">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56</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78101B" w:rsidRPr="00C47EF4" w:rsidRDefault="0078101B" w:rsidP="00C111D3">
            <w:pPr>
              <w:suppressAutoHyphens/>
              <w:rPr>
                <w:rFonts w:ascii="Arial" w:eastAsiaTheme="minorEastAsia" w:hAnsi="Arial" w:cs="Arial"/>
                <w:color w:val="000000" w:themeColor="text1"/>
                <w:lang w:eastAsia="zh-CN"/>
              </w:rPr>
            </w:pPr>
            <w:r w:rsidRPr="00C47EF4">
              <w:rPr>
                <w:rFonts w:ascii="Arial" w:eastAsiaTheme="minorEastAsia" w:hAnsi="Arial" w:cs="Arial"/>
                <w:color w:val="000000" w:themeColor="text1"/>
                <w:lang w:eastAsia="zh-CN"/>
              </w:rPr>
              <w:t>W ze</w:t>
            </w:r>
            <w:r w:rsidR="0064537D">
              <w:rPr>
                <w:rFonts w:ascii="Arial" w:eastAsiaTheme="minorEastAsia" w:hAnsi="Arial" w:cs="Arial"/>
                <w:color w:val="000000" w:themeColor="text1"/>
                <w:lang w:eastAsia="zh-CN"/>
              </w:rPr>
              <w:t xml:space="preserve">stawie adaptery do podłączenia </w:t>
            </w:r>
            <w:r w:rsidRPr="00C47EF4">
              <w:rPr>
                <w:rFonts w:ascii="Arial" w:eastAsiaTheme="minorEastAsia" w:hAnsi="Arial" w:cs="Arial"/>
                <w:color w:val="000000" w:themeColor="text1"/>
                <w:lang w:eastAsia="zh-CN"/>
              </w:rPr>
              <w:t xml:space="preserve">posiadanych  endoskopów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78101B" w:rsidRPr="00C47EF4" w:rsidRDefault="0078101B"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8101B" w:rsidRPr="00C47EF4" w:rsidRDefault="0078101B" w:rsidP="00F02CF0">
            <w:pPr>
              <w:rPr>
                <w:rFonts w:ascii="Arial" w:eastAsiaTheme="minorEastAsia" w:hAnsi="Arial" w:cs="Arial"/>
                <w:lang w:eastAsia="zh-CN"/>
              </w:rPr>
            </w:pPr>
          </w:p>
        </w:tc>
      </w:tr>
      <w:tr w:rsidR="00C111D3" w:rsidRPr="00C47EF4" w:rsidTr="008766AD">
        <w:tc>
          <w:tcPr>
            <w:tcW w:w="10165"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C111D3" w:rsidRPr="00C47EF4" w:rsidRDefault="00C111D3" w:rsidP="00F02CF0">
            <w:pPr>
              <w:rPr>
                <w:rFonts w:ascii="Arial" w:eastAsiaTheme="minorEastAsia" w:hAnsi="Arial" w:cs="Arial"/>
                <w:lang w:eastAsia="zh-CN"/>
              </w:rPr>
            </w:pPr>
            <w:r w:rsidRPr="00C47EF4">
              <w:rPr>
                <w:rFonts w:ascii="Arial" w:eastAsiaTheme="minorEastAsia" w:hAnsi="Arial" w:cs="Arial"/>
                <w:lang w:eastAsia="zh-CN"/>
              </w:rPr>
              <w:t>INNE</w:t>
            </w:r>
          </w:p>
        </w:tc>
      </w:tr>
      <w:tr w:rsidR="00C422F4"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C422F4" w:rsidRPr="00C47EF4" w:rsidRDefault="000B0247" w:rsidP="00106541">
            <w:pPr>
              <w:jc w:val="center"/>
              <w:rPr>
                <w:rFonts w:ascii="Arial" w:eastAsiaTheme="minorEastAsia" w:hAnsi="Arial" w:cs="Arial"/>
                <w:color w:val="000000"/>
                <w:lang w:eastAsia="zh-CN"/>
              </w:rPr>
            </w:pPr>
            <w:r>
              <w:rPr>
                <w:rFonts w:ascii="Arial" w:eastAsiaTheme="minorEastAsia" w:hAnsi="Arial" w:cs="Arial"/>
                <w:color w:val="000000"/>
                <w:lang w:eastAsia="zh-CN"/>
              </w:rPr>
              <w:t>57</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C422F4" w:rsidRPr="00C47EF4" w:rsidRDefault="00C422F4" w:rsidP="0064537D">
            <w:pPr>
              <w:jc w:val="both"/>
              <w:rPr>
                <w:rFonts w:ascii="Arial" w:eastAsiaTheme="minorEastAsia" w:hAnsi="Arial" w:cs="Arial"/>
                <w:color w:val="000000"/>
                <w:lang w:eastAsia="zh-CN"/>
              </w:rPr>
            </w:pPr>
            <w:r w:rsidRPr="00C47EF4">
              <w:rPr>
                <w:rFonts w:ascii="Arial" w:eastAsiaTheme="minorEastAsia" w:hAnsi="Arial" w:cs="Arial"/>
                <w:color w:val="000000"/>
                <w:lang w:eastAsia="zh-CN"/>
              </w:rPr>
              <w:t>Sprzęt komple</w:t>
            </w:r>
            <w:r w:rsidR="0064537D">
              <w:rPr>
                <w:rFonts w:ascii="Arial" w:eastAsiaTheme="minorEastAsia" w:hAnsi="Arial" w:cs="Arial"/>
                <w:color w:val="000000"/>
                <w:lang w:eastAsia="zh-CN"/>
              </w:rPr>
              <w:t xml:space="preserve">tny i gotowy do użytkowania bez </w:t>
            </w:r>
            <w:r w:rsidRPr="00C47EF4">
              <w:rPr>
                <w:rFonts w:ascii="Arial" w:eastAsiaTheme="minorEastAsia" w:hAnsi="Arial" w:cs="Arial"/>
                <w:color w:val="000000"/>
                <w:lang w:eastAsia="zh-CN"/>
              </w:rPr>
              <w:t>żadnych dodatkowych zakupów</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C422F4" w:rsidRPr="00C47EF4" w:rsidRDefault="00C422F4" w:rsidP="00F02CF0">
            <w:pPr>
              <w:tabs>
                <w:tab w:val="left" w:pos="708"/>
              </w:tabs>
              <w:suppressAutoHyphens/>
              <w:jc w:val="center"/>
              <w:rPr>
                <w:rFonts w:ascii="Arial" w:eastAsiaTheme="minorEastAsia" w:hAnsi="Arial" w:cs="Arial"/>
                <w:color w:val="000000"/>
                <w:lang w:eastAsia="ar-SA"/>
              </w:rPr>
            </w:pPr>
            <w:r w:rsidRPr="00C47EF4">
              <w:rPr>
                <w:rFonts w:ascii="Arial" w:eastAsiaTheme="minorEastAsia" w:hAnsi="Arial" w:cs="Arial"/>
                <w:color w:val="000000"/>
                <w:lang w:eastAsia="ar-SA"/>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2F4" w:rsidRPr="00C47EF4" w:rsidRDefault="00C422F4" w:rsidP="00F02CF0">
            <w:pPr>
              <w:rPr>
                <w:rFonts w:ascii="Arial" w:eastAsiaTheme="minorEastAsia" w:hAnsi="Arial" w:cs="Arial"/>
                <w:lang w:eastAsia="zh-CN"/>
              </w:rPr>
            </w:pPr>
          </w:p>
        </w:tc>
      </w:tr>
      <w:tr w:rsidR="00C422F4" w:rsidRPr="00C47EF4" w:rsidTr="00C111D3">
        <w:trPr>
          <w:trHeight w:val="498"/>
        </w:trPr>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C422F4" w:rsidRPr="008570A7" w:rsidRDefault="000B0247" w:rsidP="008766AD">
            <w:pPr>
              <w:jc w:val="center"/>
              <w:rPr>
                <w:rFonts w:ascii="Arial" w:eastAsiaTheme="minorEastAsia" w:hAnsi="Arial" w:cs="Arial"/>
                <w:color w:val="000000"/>
                <w:lang w:eastAsia="zh-CN"/>
              </w:rPr>
            </w:pPr>
            <w:r w:rsidRPr="008570A7">
              <w:rPr>
                <w:rFonts w:ascii="Arial" w:eastAsiaTheme="minorEastAsia" w:hAnsi="Arial" w:cs="Arial"/>
                <w:color w:val="000000"/>
                <w:lang w:eastAsia="zh-CN"/>
              </w:rPr>
              <w:t>58</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C422F4" w:rsidRPr="008570A7" w:rsidRDefault="00C422F4" w:rsidP="0064537D">
            <w:pPr>
              <w:jc w:val="both"/>
              <w:rPr>
                <w:rFonts w:ascii="Arial" w:eastAsiaTheme="minorEastAsia" w:hAnsi="Arial" w:cs="Arial"/>
                <w:color w:val="000000"/>
                <w:lang w:eastAsia="zh-CN"/>
              </w:rPr>
            </w:pPr>
            <w:r w:rsidRPr="008570A7">
              <w:rPr>
                <w:rFonts w:ascii="Arial" w:eastAsiaTheme="minorEastAsia" w:hAnsi="Arial" w:cs="Arial"/>
                <w:color w:val="000000"/>
                <w:lang w:eastAsia="zh-CN"/>
              </w:rPr>
              <w:t>Długość udzielanej gwarancji – min. 24 m-ce.</w:t>
            </w:r>
          </w:p>
          <w:p w:rsidR="00C422F4" w:rsidRPr="008570A7" w:rsidRDefault="00C422F4" w:rsidP="0064537D">
            <w:pPr>
              <w:jc w:val="both"/>
              <w:rPr>
                <w:rFonts w:ascii="Arial" w:eastAsiaTheme="minorEastAsia" w:hAnsi="Arial" w:cs="Arial"/>
                <w:color w:val="000000"/>
                <w:lang w:eastAsia="zh-CN"/>
              </w:rPr>
            </w:pPr>
          </w:p>
          <w:p w:rsidR="00C422F4" w:rsidRPr="008570A7" w:rsidRDefault="00C422F4" w:rsidP="0064537D">
            <w:pPr>
              <w:jc w:val="both"/>
              <w:rPr>
                <w:rFonts w:ascii="Arial" w:eastAsiaTheme="minorEastAsia" w:hAnsi="Arial" w:cs="Arial"/>
                <w:color w:val="000000"/>
                <w:lang w:eastAsia="zh-CN"/>
              </w:rPr>
            </w:pPr>
            <w:r w:rsidRPr="008570A7">
              <w:rPr>
                <w:rFonts w:ascii="Arial" w:eastAsiaTheme="minorEastAsia" w:hAnsi="Arial" w:cs="Arial"/>
                <w:color w:val="000000"/>
                <w:lang w:eastAsia="zh-CN"/>
              </w:rPr>
              <w:t>Kryterium „długość udzielonej gwarancji” będzie liczone na podstawie zaoferowanego przez wykonawców okresu udzielonej gwarancji powyżej wymaganego – 24 miesięcy, nie dłuższego jednak niż 60 miesięcy. Ocenie poddany zostanie okres dodatkowej gwarancji wyrażony w miesiącach, powyżej 24 miesięcy (tj. od 1 do 36 miesięcy)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C422F4" w:rsidRPr="008570A7" w:rsidRDefault="00C422F4" w:rsidP="00F02CF0">
            <w:pPr>
              <w:rPr>
                <w:rFonts w:ascii="Arial" w:eastAsiaTheme="minorEastAsia" w:hAnsi="Arial" w:cs="Arial"/>
                <w:lang w:eastAsia="zh-CN"/>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2F4" w:rsidRPr="008570A7" w:rsidRDefault="00C422F4" w:rsidP="008766AD">
            <w:pPr>
              <w:ind w:left="57"/>
              <w:rPr>
                <w:rFonts w:ascii="Arial" w:hAnsi="Arial" w:cs="Arial"/>
                <w:sz w:val="16"/>
                <w:szCs w:val="16"/>
                <w:vertAlign w:val="subscript"/>
              </w:rPr>
            </w:pPr>
            <w:proofErr w:type="spellStart"/>
            <w:r w:rsidRPr="008570A7">
              <w:rPr>
                <w:rFonts w:ascii="Arial" w:hAnsi="Arial" w:cs="Arial"/>
                <w:sz w:val="16"/>
                <w:szCs w:val="16"/>
              </w:rPr>
              <w:t>G</w:t>
            </w:r>
            <w:r w:rsidRPr="008570A7">
              <w:rPr>
                <w:rFonts w:ascii="Arial" w:hAnsi="Arial" w:cs="Arial"/>
                <w:sz w:val="16"/>
                <w:szCs w:val="16"/>
                <w:vertAlign w:val="subscript"/>
              </w:rPr>
              <w:t>badana</w:t>
            </w:r>
            <w:proofErr w:type="spellEnd"/>
          </w:p>
          <w:p w:rsidR="00C422F4" w:rsidRPr="008570A7" w:rsidRDefault="00C422F4" w:rsidP="008766AD">
            <w:pPr>
              <w:ind w:left="57"/>
              <w:rPr>
                <w:rFonts w:ascii="Arial" w:hAnsi="Arial" w:cs="Arial"/>
                <w:sz w:val="16"/>
                <w:szCs w:val="16"/>
              </w:rPr>
            </w:pPr>
            <w:r w:rsidRPr="008570A7">
              <w:rPr>
                <w:rFonts w:ascii="Arial" w:hAnsi="Arial" w:cs="Arial"/>
                <w:sz w:val="16"/>
                <w:szCs w:val="16"/>
              </w:rPr>
              <w:t xml:space="preserve">------------ x </w:t>
            </w:r>
            <w:r w:rsidR="008766AD" w:rsidRPr="008570A7">
              <w:rPr>
                <w:rFonts w:ascii="Arial" w:hAnsi="Arial" w:cs="Arial"/>
                <w:sz w:val="16"/>
                <w:szCs w:val="16"/>
              </w:rPr>
              <w:t>1</w:t>
            </w:r>
            <w:r w:rsidRPr="008570A7">
              <w:rPr>
                <w:rFonts w:ascii="Arial" w:hAnsi="Arial" w:cs="Arial"/>
                <w:sz w:val="16"/>
                <w:szCs w:val="16"/>
              </w:rPr>
              <w:t>0 pkt</w:t>
            </w:r>
          </w:p>
          <w:p w:rsidR="00C422F4" w:rsidRPr="008570A7" w:rsidRDefault="00C422F4" w:rsidP="008766AD">
            <w:pPr>
              <w:ind w:left="57"/>
              <w:rPr>
                <w:rFonts w:ascii="Arial" w:hAnsi="Arial" w:cs="Arial"/>
                <w:sz w:val="16"/>
                <w:szCs w:val="16"/>
                <w:vertAlign w:val="subscript"/>
              </w:rPr>
            </w:pPr>
            <w:proofErr w:type="spellStart"/>
            <w:r w:rsidRPr="008570A7">
              <w:rPr>
                <w:rFonts w:ascii="Arial" w:hAnsi="Arial" w:cs="Arial"/>
                <w:sz w:val="16"/>
                <w:szCs w:val="16"/>
              </w:rPr>
              <w:t>G</w:t>
            </w:r>
            <w:r w:rsidRPr="008570A7">
              <w:rPr>
                <w:rFonts w:ascii="Arial" w:hAnsi="Arial" w:cs="Arial"/>
                <w:sz w:val="16"/>
                <w:szCs w:val="16"/>
                <w:vertAlign w:val="subscript"/>
              </w:rPr>
              <w:t>max</w:t>
            </w:r>
            <w:proofErr w:type="spellEnd"/>
          </w:p>
          <w:p w:rsidR="00C422F4" w:rsidRPr="008570A7" w:rsidRDefault="00C422F4" w:rsidP="008766AD">
            <w:pPr>
              <w:ind w:left="57"/>
              <w:rPr>
                <w:rFonts w:ascii="Arial" w:hAnsi="Arial" w:cs="Arial"/>
                <w:sz w:val="16"/>
                <w:szCs w:val="16"/>
                <w:vertAlign w:val="subscript"/>
              </w:rPr>
            </w:pPr>
          </w:p>
          <w:p w:rsidR="00C422F4" w:rsidRPr="008570A7" w:rsidRDefault="00C422F4" w:rsidP="008766AD">
            <w:pPr>
              <w:ind w:left="57"/>
              <w:rPr>
                <w:rFonts w:ascii="Arial" w:hAnsi="Arial" w:cs="Arial"/>
                <w:sz w:val="16"/>
                <w:szCs w:val="16"/>
              </w:rPr>
            </w:pPr>
            <w:proofErr w:type="spellStart"/>
            <w:r w:rsidRPr="008570A7">
              <w:rPr>
                <w:rFonts w:ascii="Arial" w:hAnsi="Arial" w:cs="Arial"/>
                <w:sz w:val="16"/>
                <w:szCs w:val="16"/>
              </w:rPr>
              <w:t>G</w:t>
            </w:r>
            <w:r w:rsidRPr="008570A7">
              <w:rPr>
                <w:rFonts w:ascii="Arial" w:hAnsi="Arial" w:cs="Arial"/>
                <w:sz w:val="16"/>
                <w:szCs w:val="16"/>
                <w:vertAlign w:val="subscript"/>
              </w:rPr>
              <w:t>max</w:t>
            </w:r>
            <w:proofErr w:type="spellEnd"/>
            <w:r w:rsidRPr="008570A7">
              <w:rPr>
                <w:rFonts w:ascii="Arial" w:hAnsi="Arial" w:cs="Arial"/>
                <w:sz w:val="16"/>
                <w:szCs w:val="16"/>
              </w:rPr>
              <w:t xml:space="preserve"> – maksymalny okres dodatkowej gwarancji - 36 miesięcy</w:t>
            </w:r>
          </w:p>
          <w:p w:rsidR="00C422F4" w:rsidRPr="008570A7" w:rsidRDefault="00C422F4" w:rsidP="008766AD">
            <w:pPr>
              <w:autoSpaceDN w:val="0"/>
              <w:textAlignment w:val="baseline"/>
              <w:rPr>
                <w:rFonts w:ascii="Arial" w:eastAsia="Arial Unicode MS" w:hAnsi="Arial" w:cs="Arial"/>
                <w:kern w:val="3"/>
                <w:sz w:val="16"/>
                <w:szCs w:val="16"/>
                <w:lang w:eastAsia="zh-CN" w:bidi="hi-IN"/>
              </w:rPr>
            </w:pPr>
            <w:r w:rsidRPr="008570A7">
              <w:rPr>
                <w:rFonts w:ascii="Arial" w:hAnsi="Arial" w:cs="Arial"/>
                <w:sz w:val="16"/>
                <w:szCs w:val="16"/>
              </w:rPr>
              <w:t xml:space="preserve"> </w:t>
            </w:r>
            <w:proofErr w:type="spellStart"/>
            <w:r w:rsidRPr="008570A7">
              <w:rPr>
                <w:rFonts w:ascii="Arial" w:hAnsi="Arial" w:cs="Arial"/>
                <w:sz w:val="16"/>
                <w:szCs w:val="16"/>
              </w:rPr>
              <w:t>G</w:t>
            </w:r>
            <w:r w:rsidRPr="008570A7">
              <w:rPr>
                <w:rFonts w:ascii="Arial" w:hAnsi="Arial" w:cs="Arial"/>
                <w:sz w:val="16"/>
                <w:szCs w:val="16"/>
                <w:vertAlign w:val="subscript"/>
              </w:rPr>
              <w:t>badana</w:t>
            </w:r>
            <w:proofErr w:type="spellEnd"/>
            <w:r w:rsidRPr="008570A7">
              <w:rPr>
                <w:rFonts w:ascii="Arial" w:hAnsi="Arial" w:cs="Arial"/>
                <w:sz w:val="16"/>
                <w:szCs w:val="16"/>
              </w:rPr>
              <w:t xml:space="preserve"> – okres dodatkowej gwarancji badanej oferty (od 1 do 36 miesięcy)</w:t>
            </w:r>
          </w:p>
        </w:tc>
      </w:tr>
      <w:tr w:rsidR="00C422F4" w:rsidRPr="00C47EF4" w:rsidTr="00C111D3">
        <w:trPr>
          <w:trHeight w:val="662"/>
        </w:trPr>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C422F4" w:rsidRPr="00C47EF4" w:rsidRDefault="000B0247" w:rsidP="008766AD">
            <w:pPr>
              <w:jc w:val="center"/>
              <w:rPr>
                <w:rFonts w:ascii="Arial" w:eastAsiaTheme="minorEastAsia" w:hAnsi="Arial" w:cs="Arial"/>
                <w:color w:val="000000"/>
                <w:lang w:eastAsia="zh-CN"/>
              </w:rPr>
            </w:pPr>
            <w:r>
              <w:rPr>
                <w:rFonts w:ascii="Arial" w:eastAsiaTheme="minorEastAsia" w:hAnsi="Arial" w:cs="Arial"/>
                <w:color w:val="000000"/>
                <w:lang w:eastAsia="zh-CN"/>
              </w:rPr>
              <w:t>59</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C422F4" w:rsidRPr="00C47EF4" w:rsidRDefault="00C422F4" w:rsidP="0064537D">
            <w:pPr>
              <w:jc w:val="both"/>
              <w:rPr>
                <w:rFonts w:ascii="Arial" w:eastAsiaTheme="minorEastAsia" w:hAnsi="Arial" w:cs="Arial"/>
                <w:color w:val="000000"/>
                <w:lang w:eastAsia="zh-CN"/>
              </w:rPr>
            </w:pPr>
            <w:r w:rsidRPr="00C47EF4">
              <w:rPr>
                <w:rFonts w:ascii="Arial" w:eastAsiaTheme="minorEastAsia" w:hAnsi="Arial" w:cs="Arial"/>
                <w:color w:val="000000"/>
                <w:lang w:eastAsia="zh-CN"/>
              </w:rPr>
              <w:t xml:space="preserve">Bezpłatne szkolenie personelu w zakresie eksploatacji i obsługi aparatu przeprowadzone w miejscu </w:t>
            </w:r>
          </w:p>
          <w:p w:rsidR="00C422F4" w:rsidRPr="00C47EF4" w:rsidRDefault="00C422F4" w:rsidP="0064537D">
            <w:pPr>
              <w:jc w:val="both"/>
              <w:rPr>
                <w:rFonts w:ascii="Arial" w:eastAsiaTheme="minorEastAsia" w:hAnsi="Arial" w:cs="Arial"/>
                <w:color w:val="000000"/>
                <w:lang w:eastAsia="zh-CN"/>
              </w:rPr>
            </w:pPr>
            <w:r w:rsidRPr="00C47EF4">
              <w:rPr>
                <w:rFonts w:ascii="Arial" w:eastAsiaTheme="minorEastAsia" w:hAnsi="Arial" w:cs="Arial"/>
                <w:color w:val="000000"/>
                <w:lang w:eastAsia="zh-CN"/>
              </w:rPr>
              <w:t>instalacji aparatu.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C422F4" w:rsidRPr="00C47EF4" w:rsidRDefault="00C422F4" w:rsidP="00F02CF0">
            <w:pPr>
              <w:tabs>
                <w:tab w:val="left" w:pos="708"/>
              </w:tabs>
              <w:suppressAutoHyphens/>
              <w:jc w:val="center"/>
              <w:rPr>
                <w:rFonts w:ascii="Arial" w:eastAsiaTheme="minorEastAsia" w:hAnsi="Arial" w:cs="Arial"/>
                <w:color w:val="000000"/>
                <w:lang w:eastAsia="ar-SA"/>
              </w:rPr>
            </w:pPr>
            <w:r w:rsidRPr="00C47EF4">
              <w:rPr>
                <w:rFonts w:ascii="Arial" w:eastAsiaTheme="minorEastAsia" w:hAnsi="Arial" w:cs="Arial"/>
                <w:color w:val="000000"/>
                <w:lang w:eastAsia="ar-SA"/>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2F4" w:rsidRPr="00C47EF4" w:rsidRDefault="00C422F4" w:rsidP="00F02CF0">
            <w:pPr>
              <w:rPr>
                <w:rFonts w:ascii="Arial" w:eastAsiaTheme="minorEastAsia" w:hAnsi="Arial" w:cs="Arial"/>
                <w:lang w:eastAsia="zh-CN"/>
              </w:rPr>
            </w:pPr>
          </w:p>
        </w:tc>
      </w:tr>
      <w:tr w:rsidR="00C422F4"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C422F4" w:rsidRPr="00C47EF4" w:rsidRDefault="000B0247" w:rsidP="008766AD">
            <w:pPr>
              <w:jc w:val="center"/>
              <w:rPr>
                <w:rFonts w:ascii="Arial" w:eastAsiaTheme="minorEastAsia" w:hAnsi="Arial" w:cs="Arial"/>
                <w:color w:val="000000"/>
                <w:lang w:eastAsia="zh-CN"/>
              </w:rPr>
            </w:pPr>
            <w:r>
              <w:rPr>
                <w:rFonts w:ascii="Arial" w:eastAsiaTheme="minorEastAsia" w:hAnsi="Arial" w:cs="Arial"/>
                <w:color w:val="000000"/>
                <w:lang w:eastAsia="zh-CN"/>
              </w:rPr>
              <w:t>60</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C422F4" w:rsidRPr="00C47EF4" w:rsidRDefault="00C422F4" w:rsidP="00106541">
            <w:pPr>
              <w:jc w:val="both"/>
              <w:rPr>
                <w:rFonts w:ascii="Arial" w:eastAsiaTheme="minorEastAsia" w:hAnsi="Arial" w:cs="Arial"/>
                <w:color w:val="000000"/>
                <w:lang w:eastAsia="zh-CN"/>
              </w:rPr>
            </w:pPr>
            <w:r w:rsidRPr="00C47EF4">
              <w:rPr>
                <w:rFonts w:ascii="Arial" w:eastAsiaTheme="minorEastAsia" w:hAnsi="Arial" w:cs="Arial"/>
                <w:color w:val="000000"/>
                <w:lang w:eastAsia="zh-CN"/>
              </w:rPr>
              <w:t xml:space="preserve">W komplecie Instrukcje Obsługi w języku polskim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C422F4" w:rsidRPr="00C47EF4" w:rsidRDefault="00C422F4" w:rsidP="00F02CF0">
            <w:pPr>
              <w:tabs>
                <w:tab w:val="left" w:pos="708"/>
              </w:tabs>
              <w:suppressAutoHyphens/>
              <w:jc w:val="center"/>
              <w:rPr>
                <w:rFonts w:ascii="Arial" w:eastAsiaTheme="minorEastAsia" w:hAnsi="Arial" w:cs="Arial"/>
                <w:color w:val="000000"/>
                <w:lang w:eastAsia="ar-SA"/>
              </w:rPr>
            </w:pPr>
            <w:r w:rsidRPr="00C47EF4">
              <w:rPr>
                <w:rFonts w:ascii="Arial" w:eastAsiaTheme="minorEastAsia" w:hAnsi="Arial" w:cs="Arial"/>
                <w:color w:val="000000"/>
                <w:lang w:eastAsia="ar-SA"/>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2F4" w:rsidRPr="00C47EF4" w:rsidRDefault="00C422F4" w:rsidP="00F02CF0">
            <w:pPr>
              <w:rPr>
                <w:rFonts w:ascii="Arial" w:eastAsiaTheme="minorEastAsia" w:hAnsi="Arial" w:cs="Arial"/>
                <w:lang w:eastAsia="zh-CN"/>
              </w:rPr>
            </w:pPr>
          </w:p>
        </w:tc>
      </w:tr>
      <w:tr w:rsidR="00C422F4"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C422F4" w:rsidRPr="00C47EF4" w:rsidRDefault="000B0247" w:rsidP="008766AD">
            <w:pPr>
              <w:jc w:val="center"/>
              <w:rPr>
                <w:rFonts w:ascii="Arial" w:eastAsiaTheme="minorEastAsia" w:hAnsi="Arial" w:cs="Arial"/>
                <w:color w:val="000000"/>
                <w:lang w:eastAsia="zh-CN"/>
              </w:rPr>
            </w:pPr>
            <w:r>
              <w:rPr>
                <w:rFonts w:ascii="Arial" w:eastAsiaTheme="minorEastAsia" w:hAnsi="Arial" w:cs="Arial"/>
                <w:color w:val="000000"/>
                <w:lang w:eastAsia="zh-CN"/>
              </w:rPr>
              <w:t>61</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C422F4" w:rsidRPr="00C47EF4" w:rsidRDefault="00C422F4" w:rsidP="00106541">
            <w:pPr>
              <w:jc w:val="both"/>
              <w:rPr>
                <w:rFonts w:ascii="Arial" w:eastAsiaTheme="minorEastAsia" w:hAnsi="Arial" w:cs="Arial"/>
                <w:lang w:eastAsia="zh-CN"/>
              </w:rPr>
            </w:pPr>
            <w:r w:rsidRPr="00C47EF4">
              <w:rPr>
                <w:rFonts w:ascii="Arial" w:eastAsiaTheme="minorEastAsia" w:hAnsi="Arial" w:cs="Arial"/>
                <w:lang w:eastAsia="zh-CN"/>
              </w:rPr>
              <w:t xml:space="preserve">W okresie gwarancji wykonywanie bez dodatkowych opłat niezbędnych napraw oraz przeglądów technicznych zgodnie z wymaganiami/zaleceniami producenta, </w:t>
            </w:r>
            <w:r w:rsidRPr="00C47EF4">
              <w:rPr>
                <w:rFonts w:ascii="Arial" w:eastAsiaTheme="minorEastAsia" w:hAnsi="Arial" w:cs="Arial"/>
                <w:color w:val="000000"/>
                <w:lang w:eastAsia="zh-CN"/>
              </w:rPr>
              <w:t>potwierdzane wpisem do paszportu urządzenia.</w:t>
            </w:r>
            <w:r w:rsidRPr="00C47EF4">
              <w:rPr>
                <w:rFonts w:ascii="Arial" w:eastAsiaTheme="minorEastAsia" w:hAnsi="Arial" w:cs="Arial"/>
                <w:color w:val="FF0000"/>
                <w:lang w:eastAsia="zh-CN"/>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C422F4" w:rsidRPr="00C47EF4" w:rsidRDefault="00C422F4"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2F4" w:rsidRPr="00C47EF4" w:rsidRDefault="00C422F4" w:rsidP="00F02CF0">
            <w:pPr>
              <w:rPr>
                <w:rFonts w:ascii="Arial" w:eastAsiaTheme="minorEastAsia" w:hAnsi="Arial" w:cs="Arial"/>
                <w:lang w:eastAsia="zh-CN"/>
              </w:rPr>
            </w:pPr>
          </w:p>
        </w:tc>
      </w:tr>
      <w:tr w:rsidR="00C422F4"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C422F4" w:rsidRPr="00C47EF4" w:rsidRDefault="000B0247" w:rsidP="008766AD">
            <w:pPr>
              <w:jc w:val="center"/>
              <w:rPr>
                <w:rFonts w:ascii="Arial" w:eastAsiaTheme="minorEastAsia" w:hAnsi="Arial" w:cs="Arial"/>
                <w:color w:val="000000"/>
                <w:lang w:eastAsia="zh-CN"/>
              </w:rPr>
            </w:pPr>
            <w:r>
              <w:rPr>
                <w:rFonts w:ascii="Arial" w:eastAsiaTheme="minorEastAsia" w:hAnsi="Arial" w:cs="Arial"/>
                <w:color w:val="000000"/>
                <w:lang w:eastAsia="zh-CN"/>
              </w:rPr>
              <w:t>62</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C422F4" w:rsidRPr="00C47EF4" w:rsidRDefault="00C422F4" w:rsidP="0064537D">
            <w:pPr>
              <w:rPr>
                <w:rFonts w:ascii="Arial" w:eastAsiaTheme="minorEastAsia" w:hAnsi="Arial" w:cs="Arial"/>
                <w:lang w:eastAsia="zh-CN"/>
              </w:rPr>
            </w:pPr>
            <w:r w:rsidRPr="00C47EF4">
              <w:rPr>
                <w:rFonts w:ascii="Arial" w:eastAsiaTheme="minorEastAsia" w:hAnsi="Arial" w:cs="Arial"/>
                <w:lang w:eastAsia="zh-CN"/>
              </w:rPr>
              <w:t xml:space="preserve">Koszty dojazdu serwisu do i z miejsca użytkowania lub przewóz uszkodzonego sprzętu medycznego do i po naprawie w okresie trwania gwarancji obciążają Wykonawcę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C422F4" w:rsidRPr="00C47EF4" w:rsidRDefault="00C422F4" w:rsidP="00F02CF0">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22F4" w:rsidRPr="00C47EF4" w:rsidRDefault="00C422F4" w:rsidP="00F02CF0">
            <w:pPr>
              <w:rPr>
                <w:rFonts w:ascii="Arial" w:eastAsiaTheme="minorEastAsia" w:hAnsi="Arial" w:cs="Arial"/>
                <w:lang w:eastAsia="zh-CN"/>
              </w:rPr>
            </w:pPr>
          </w:p>
        </w:tc>
      </w:tr>
      <w:tr w:rsidR="00C111D3" w:rsidRPr="00C47EF4" w:rsidTr="00C111D3">
        <w:tc>
          <w:tcPr>
            <w:tcW w:w="45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C111D3" w:rsidRPr="00C47EF4" w:rsidRDefault="000B0247" w:rsidP="00F02CF0">
            <w:pPr>
              <w:jc w:val="center"/>
              <w:rPr>
                <w:rFonts w:ascii="Arial" w:eastAsiaTheme="minorEastAsia" w:hAnsi="Arial" w:cs="Arial"/>
                <w:color w:val="000000"/>
                <w:lang w:eastAsia="zh-CN"/>
              </w:rPr>
            </w:pPr>
            <w:r>
              <w:rPr>
                <w:rFonts w:ascii="Arial" w:eastAsiaTheme="minorEastAsia" w:hAnsi="Arial" w:cs="Arial"/>
                <w:color w:val="000000"/>
                <w:lang w:eastAsia="zh-CN"/>
              </w:rPr>
              <w:t>63</w:t>
            </w:r>
          </w:p>
        </w:tc>
        <w:tc>
          <w:tcPr>
            <w:tcW w:w="546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rsidR="00C111D3" w:rsidRPr="00C47EF4" w:rsidRDefault="00C111D3" w:rsidP="0064537D">
            <w:pPr>
              <w:suppressAutoHyphens/>
              <w:rPr>
                <w:rFonts w:ascii="Arial" w:eastAsiaTheme="minorEastAsia" w:hAnsi="Arial" w:cs="Arial"/>
                <w:lang w:eastAsia="zh-CN"/>
              </w:rPr>
            </w:pPr>
            <w:r w:rsidRPr="00C47EF4">
              <w:rPr>
                <w:rFonts w:ascii="Arial" w:eastAsiaTheme="minorEastAsia" w:hAnsi="Arial" w:cs="Arial"/>
                <w:lang w:eastAsia="zh-CN"/>
              </w:rPr>
              <w:t xml:space="preserve">Wsparcie serwisowe oraz dostępność części zamiennych co najmniej przez 7 lat po zakupie urządzenia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vAlign w:val="center"/>
          </w:tcPr>
          <w:p w:rsidR="00C111D3" w:rsidRPr="00C47EF4" w:rsidRDefault="00C111D3" w:rsidP="00F02CF0">
            <w:pPr>
              <w:suppressAutoHyphens/>
              <w:jc w:val="center"/>
              <w:rPr>
                <w:rFonts w:ascii="Arial" w:eastAsiaTheme="minorEastAsia" w:hAnsi="Arial" w:cs="Arial"/>
                <w:lang w:eastAsia="zh-CN"/>
              </w:rPr>
            </w:pPr>
            <w:r w:rsidRPr="00C47EF4">
              <w:rPr>
                <w:rFonts w:ascii="Arial" w:eastAsiaTheme="minorEastAsia" w:hAnsi="Arial" w:cs="Arial"/>
                <w:lang w:eastAsia="zh-CN"/>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111D3" w:rsidRPr="00C47EF4" w:rsidRDefault="00C111D3" w:rsidP="00F02CF0">
            <w:pPr>
              <w:rPr>
                <w:rFonts w:ascii="Arial" w:eastAsiaTheme="minorEastAsia" w:hAnsi="Arial" w:cs="Arial"/>
                <w:lang w:eastAsia="zh-CN"/>
              </w:rPr>
            </w:pPr>
          </w:p>
        </w:tc>
      </w:tr>
    </w:tbl>
    <w:p w:rsidR="00F02CF0" w:rsidRPr="00C47EF4" w:rsidRDefault="00F02CF0">
      <w:pPr>
        <w:rPr>
          <w:rFonts w:ascii="Arial" w:hAnsi="Arial" w:cs="Arial"/>
        </w:rPr>
      </w:pPr>
    </w:p>
    <w:p w:rsidR="005E05BD" w:rsidRPr="00DD0280" w:rsidRDefault="005E05BD">
      <w:pPr>
        <w:rPr>
          <w:rFonts w:ascii="Arial" w:hAnsi="Arial" w:cs="Arial"/>
          <w:b/>
        </w:rPr>
      </w:pPr>
      <w:r w:rsidRPr="00DD0280">
        <w:rPr>
          <w:rFonts w:ascii="Arial" w:hAnsi="Arial" w:cs="Arial"/>
          <w:b/>
        </w:rPr>
        <w:t>CZĘŚĆ NR 7</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67"/>
        <w:gridCol w:w="5103"/>
        <w:gridCol w:w="1560"/>
        <w:gridCol w:w="2835"/>
      </w:tblGrid>
      <w:tr w:rsidR="005E05BD" w:rsidRPr="00C47EF4" w:rsidTr="00A5303A">
        <w:tc>
          <w:tcPr>
            <w:tcW w:w="10165" w:type="dxa"/>
            <w:gridSpan w:val="4"/>
            <w:shd w:val="clear" w:color="auto" w:fill="F2F2F2" w:themeFill="background1" w:themeFillShade="F2"/>
            <w:tcMar>
              <w:top w:w="0" w:type="dxa"/>
              <w:left w:w="100" w:type="dxa"/>
              <w:bottom w:w="0" w:type="dxa"/>
              <w:right w:w="100" w:type="dxa"/>
            </w:tcMar>
            <w:vAlign w:val="center"/>
          </w:tcPr>
          <w:p w:rsidR="005E05BD" w:rsidRPr="00C47EF4" w:rsidRDefault="005E05BD" w:rsidP="005E05BD">
            <w:pPr>
              <w:jc w:val="both"/>
              <w:rPr>
                <w:rFonts w:ascii="Arial" w:eastAsia="SimSun" w:hAnsi="Arial" w:cs="Arial"/>
                <w:lang w:eastAsia="zh-CN"/>
              </w:rPr>
            </w:pPr>
            <w:r w:rsidRPr="00C47EF4">
              <w:rPr>
                <w:rFonts w:ascii="Arial" w:eastAsia="SimSun" w:hAnsi="Arial" w:cs="Arial"/>
                <w:bCs/>
                <w:iCs/>
                <w:color w:val="000000"/>
                <w:lang w:eastAsia="zh-CN"/>
              </w:rPr>
              <w:t>APARAT DO ZNIECZULENIA Z MONITOREM</w:t>
            </w:r>
          </w:p>
        </w:tc>
      </w:tr>
      <w:tr w:rsidR="005E05BD" w:rsidRPr="00C47EF4" w:rsidTr="00A5303A">
        <w:tc>
          <w:tcPr>
            <w:tcW w:w="10165" w:type="dxa"/>
            <w:gridSpan w:val="4"/>
            <w:shd w:val="clear" w:color="auto" w:fill="F2F2F2" w:themeFill="background1" w:themeFillShade="F2"/>
            <w:tcMar>
              <w:top w:w="0" w:type="dxa"/>
              <w:left w:w="100" w:type="dxa"/>
              <w:bottom w:w="0" w:type="dxa"/>
              <w:right w:w="100" w:type="dxa"/>
            </w:tcMar>
            <w:vAlign w:val="center"/>
          </w:tcPr>
          <w:p w:rsidR="005E05BD" w:rsidRPr="00C47EF4" w:rsidRDefault="005E05BD" w:rsidP="005E05BD">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5E05BD" w:rsidRPr="00C47EF4" w:rsidTr="00A5303A">
        <w:tc>
          <w:tcPr>
            <w:tcW w:w="10165" w:type="dxa"/>
            <w:gridSpan w:val="4"/>
            <w:shd w:val="clear" w:color="auto" w:fill="F2F2F2" w:themeFill="background1" w:themeFillShade="F2"/>
            <w:tcMar>
              <w:top w:w="0" w:type="dxa"/>
              <w:left w:w="100" w:type="dxa"/>
              <w:bottom w:w="0" w:type="dxa"/>
              <w:right w:w="100" w:type="dxa"/>
            </w:tcMar>
            <w:vAlign w:val="center"/>
          </w:tcPr>
          <w:p w:rsidR="005E05BD" w:rsidRPr="00C47EF4" w:rsidRDefault="005E05BD" w:rsidP="005E05BD">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5103"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2835" w:type="dxa"/>
            <w:shd w:val="clear" w:color="auto" w:fill="auto"/>
            <w:vAlign w:val="center"/>
          </w:tcPr>
          <w:p w:rsidR="003613D0" w:rsidRPr="00C47EF4" w:rsidRDefault="003613D0" w:rsidP="005E05BD">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r w:rsidRPr="00C47EF4">
              <w:rPr>
                <w:rFonts w:ascii="Arial" w:eastAsia="SimSun" w:hAnsi="Arial" w:cs="Arial"/>
                <w:sz w:val="16"/>
                <w:szCs w:val="16"/>
                <w:lang w:eastAsia="zh-CN"/>
              </w:rPr>
              <w:t xml:space="preserve"> /Parametry oceniane</w:t>
            </w:r>
          </w:p>
        </w:tc>
      </w:tr>
      <w:tr w:rsidR="007B3C17" w:rsidRPr="00C47EF4" w:rsidTr="003A2FA9">
        <w:tc>
          <w:tcPr>
            <w:tcW w:w="667" w:type="dxa"/>
            <w:shd w:val="clear" w:color="auto" w:fill="auto"/>
            <w:tcMar>
              <w:top w:w="0" w:type="dxa"/>
              <w:left w:w="100" w:type="dxa"/>
              <w:bottom w:w="0" w:type="dxa"/>
              <w:right w:w="100" w:type="dxa"/>
            </w:tcMar>
            <w:vAlign w:val="center"/>
          </w:tcPr>
          <w:p w:rsidR="007B3C17" w:rsidRPr="00C47EF4" w:rsidRDefault="007B3C17" w:rsidP="008766A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I</w:t>
            </w:r>
          </w:p>
        </w:tc>
        <w:tc>
          <w:tcPr>
            <w:tcW w:w="9498" w:type="dxa"/>
            <w:gridSpan w:val="3"/>
            <w:shd w:val="clear" w:color="auto" w:fill="auto"/>
            <w:tcMar>
              <w:top w:w="0" w:type="dxa"/>
              <w:left w:w="100" w:type="dxa"/>
              <w:bottom w:w="0" w:type="dxa"/>
              <w:right w:w="100" w:type="dxa"/>
            </w:tcMar>
          </w:tcPr>
          <w:p w:rsidR="007B3C17" w:rsidRPr="00C47EF4" w:rsidRDefault="007B3C17" w:rsidP="005E05BD">
            <w:pPr>
              <w:suppressAutoHyphens/>
              <w:rPr>
                <w:rFonts w:ascii="Arial" w:eastAsiaTheme="minorEastAsia" w:hAnsi="Arial" w:cs="Arial"/>
                <w:lang w:eastAsia="zh-CN"/>
              </w:rPr>
            </w:pPr>
            <w:r w:rsidRPr="00C47EF4">
              <w:rPr>
                <w:rFonts w:ascii="Arial" w:eastAsiaTheme="minorEastAsia" w:hAnsi="Arial" w:cs="Arial"/>
                <w:lang w:eastAsia="zh-CN"/>
              </w:rPr>
              <w:t>Aparat do znieczuleń </w:t>
            </w: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Masa do 150 kg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suppressAutoHyphens/>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 xml:space="preserve">Zasilanie AC 230 V 50 </w:t>
            </w:r>
            <w:proofErr w:type="spellStart"/>
            <w:r w:rsidRPr="00C47EF4">
              <w:rPr>
                <w:rFonts w:ascii="Arial" w:eastAsiaTheme="minorEastAsia" w:hAnsi="Arial" w:cs="Arial"/>
                <w:lang w:eastAsia="zh-CN"/>
              </w:rPr>
              <w:t>Hz</w:t>
            </w:r>
            <w:proofErr w:type="spellEnd"/>
            <w:r w:rsidRPr="00C47EF4">
              <w:rPr>
                <w:rFonts w:ascii="Arial" w:eastAsiaTheme="minorEastAsia" w:hAnsi="Arial" w:cs="Arial"/>
                <w:lang w:eastAsia="zh-CN"/>
              </w:rPr>
              <w:t>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suppressAutoHyphens/>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Aparat do znieczulania ogólnego w formie jezdnej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Szuflada/szuflady na drobne akcesoria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lastRenderedPageBreak/>
              <w:t>5</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Dodatkowe gniazda elektryczne 230 V (min. 3 gniazda)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6</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Zasilanie gazowe (O2, N2O, Powietrze) z sieci centralnej podłączane do gniazd poboru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7</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Awaryjne zasilanie elektryczne całego systemu na min. 30 minut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8</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Ssak inżektorowy zintegrowany z aparatem, napędzany powietrzem z sieci centralnej (ssak zasilany z aparatu) z regulacją siły ssania, z 1 litrowym zbiornikiem oraz zapasowym 1 litrowym zbiornikiem, do stosowania wkładów jednorazowych na wydzieliny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9</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 xml:space="preserve">Uchwyt do przynajmniej dwóch parowników mocowanych jednocześnie, szyna typu </w:t>
            </w:r>
            <w:proofErr w:type="spellStart"/>
            <w:r w:rsidRPr="00C47EF4">
              <w:rPr>
                <w:rFonts w:ascii="Arial" w:eastAsiaTheme="minorEastAsia" w:hAnsi="Arial" w:cs="Arial"/>
                <w:lang w:eastAsia="zh-CN"/>
              </w:rPr>
              <w:t>Selectatec</w:t>
            </w:r>
            <w:proofErr w:type="spellEnd"/>
            <w:r w:rsidRPr="00C47EF4">
              <w:rPr>
                <w:rFonts w:ascii="Arial" w:eastAsiaTheme="minorEastAsia" w:hAnsi="Arial" w:cs="Arial"/>
                <w:lang w:eastAsia="zh-CN"/>
              </w:rPr>
              <w:t xml:space="preserve"> lub równoważna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7B3C17" w:rsidRPr="00C47EF4" w:rsidTr="003A2FA9">
        <w:tc>
          <w:tcPr>
            <w:tcW w:w="667" w:type="dxa"/>
            <w:shd w:val="clear" w:color="auto" w:fill="auto"/>
            <w:tcMar>
              <w:top w:w="0" w:type="dxa"/>
              <w:left w:w="100" w:type="dxa"/>
              <w:bottom w:w="0" w:type="dxa"/>
              <w:right w:w="100" w:type="dxa"/>
            </w:tcMar>
            <w:vAlign w:val="center"/>
          </w:tcPr>
          <w:p w:rsidR="007B3C17" w:rsidRPr="00C47EF4" w:rsidRDefault="007B3C17"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II</w:t>
            </w:r>
          </w:p>
        </w:tc>
        <w:tc>
          <w:tcPr>
            <w:tcW w:w="9498" w:type="dxa"/>
            <w:gridSpan w:val="3"/>
            <w:shd w:val="clear" w:color="auto" w:fill="auto"/>
            <w:tcMar>
              <w:top w:w="0" w:type="dxa"/>
              <w:left w:w="100" w:type="dxa"/>
              <w:bottom w:w="0" w:type="dxa"/>
              <w:right w:w="100" w:type="dxa"/>
            </w:tcMar>
          </w:tcPr>
          <w:p w:rsidR="007B3C17" w:rsidRPr="00C47EF4" w:rsidRDefault="007B3C17" w:rsidP="005E05BD">
            <w:pPr>
              <w:rPr>
                <w:rFonts w:ascii="Arial" w:eastAsiaTheme="minorEastAsia" w:hAnsi="Arial" w:cs="Arial"/>
                <w:lang w:eastAsia="zh-CN"/>
              </w:rPr>
            </w:pPr>
            <w:r w:rsidRPr="00C47EF4">
              <w:rPr>
                <w:rFonts w:ascii="Arial" w:eastAsiaTheme="minorEastAsia" w:hAnsi="Arial" w:cs="Arial"/>
                <w:lang w:eastAsia="zh-CN"/>
              </w:rPr>
              <w:t>System dystrybucji gazów </w:t>
            </w: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10</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Precyzyjne, elektroniczne przepływomierze dla tlenu, podtlenku azotu i powietrza z możliwością zapamiętania przez aparat lub eksportu danych dotyczących zużycia gazów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11</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Precyzyjny pneumatyczny mieszalnik świeżych gazów sterowany elektronicznie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12</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System automatycznego utrzymywania minimalnego stężenia tlenu w mieszaninie oddechowej na poziomie, co najmniej 25%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13</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Kalibracja przepływomierzy dostosowana do znieczulania z niskimi i minimalnymi przepływami minimalny przepływ świeżych gazów 200 ml/min lub niższy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14</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Regulowana zastawka nadciśnieniowa APL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7B3C17" w:rsidRPr="00C47EF4" w:rsidTr="003A2FA9">
        <w:tc>
          <w:tcPr>
            <w:tcW w:w="667" w:type="dxa"/>
            <w:shd w:val="clear" w:color="auto" w:fill="auto"/>
            <w:tcMar>
              <w:top w:w="0" w:type="dxa"/>
              <w:left w:w="100" w:type="dxa"/>
              <w:bottom w:w="0" w:type="dxa"/>
              <w:right w:w="100" w:type="dxa"/>
            </w:tcMar>
            <w:vAlign w:val="center"/>
          </w:tcPr>
          <w:p w:rsidR="007B3C17" w:rsidRPr="00C47EF4" w:rsidRDefault="007B3C17"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III</w:t>
            </w:r>
          </w:p>
        </w:tc>
        <w:tc>
          <w:tcPr>
            <w:tcW w:w="9498" w:type="dxa"/>
            <w:gridSpan w:val="3"/>
            <w:shd w:val="clear" w:color="auto" w:fill="auto"/>
            <w:tcMar>
              <w:top w:w="0" w:type="dxa"/>
              <w:left w:w="100" w:type="dxa"/>
              <w:bottom w:w="0" w:type="dxa"/>
              <w:right w:w="100" w:type="dxa"/>
            </w:tcMar>
          </w:tcPr>
          <w:p w:rsidR="007B3C17" w:rsidRPr="00C47EF4" w:rsidRDefault="007B3C17" w:rsidP="005E05BD">
            <w:pPr>
              <w:rPr>
                <w:rFonts w:ascii="Arial" w:eastAsiaTheme="minorEastAsia" w:hAnsi="Arial" w:cs="Arial"/>
                <w:lang w:eastAsia="zh-CN"/>
              </w:rPr>
            </w:pPr>
            <w:r w:rsidRPr="00C47EF4">
              <w:rPr>
                <w:rFonts w:ascii="Arial" w:eastAsiaTheme="minorEastAsia" w:hAnsi="Arial" w:cs="Arial"/>
                <w:lang w:eastAsia="zh-CN"/>
              </w:rPr>
              <w:t>Układ oddechowy </w:t>
            </w: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15</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Kompaktowy układ oddechowy okrężny do wentylacji dorosłych, dzieci i noworodków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16</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proofErr w:type="spellStart"/>
            <w:r w:rsidRPr="00C47EF4">
              <w:rPr>
                <w:rFonts w:ascii="Arial" w:eastAsiaTheme="minorEastAsia" w:hAnsi="Arial" w:cs="Arial"/>
                <w:lang w:eastAsia="zh-CN"/>
              </w:rPr>
              <w:t>Autoklawowalny</w:t>
            </w:r>
            <w:proofErr w:type="spellEnd"/>
            <w:r w:rsidRPr="00C47EF4">
              <w:rPr>
                <w:rFonts w:ascii="Arial" w:eastAsiaTheme="minorEastAsia" w:hAnsi="Arial" w:cs="Arial"/>
                <w:lang w:eastAsia="zh-CN"/>
              </w:rPr>
              <w:t xml:space="preserve"> układ oddechowy o prostej budowie, małej ilości części, łatwy do wymiany i sterylizacji. Wymiana układu bez narzędzi. Układ pozbawiony lateksu.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17</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Pojemność układu oddechowego nie większa niż 3,2 litra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w:t>
            </w:r>
          </w:p>
        </w:tc>
        <w:tc>
          <w:tcPr>
            <w:tcW w:w="2835" w:type="dxa"/>
            <w:shd w:val="clear" w:color="auto" w:fill="auto"/>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 – 10 pkt.</w:t>
            </w:r>
          </w:p>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Nie – 0 pkt.</w:t>
            </w: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18</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Obejście tlenowe o dużej wydajności min. 25-75 L/min..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19</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Wielorazowy pochłaniacz dwutlenku węgla o obudowie przeziernej i pojemności maksymalnie do 1,5 litra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20</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Kondensator wody wbudowany w zbiornik na wapno, (rezerwuar na dole pochłaniacza i w uchwycie)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w:t>
            </w:r>
          </w:p>
        </w:tc>
        <w:tc>
          <w:tcPr>
            <w:tcW w:w="2835" w:type="dxa"/>
            <w:shd w:val="clear" w:color="auto" w:fill="auto"/>
            <w:vAlign w:val="center"/>
          </w:tcPr>
          <w:p w:rsidR="003613D0" w:rsidRPr="00C47EF4" w:rsidRDefault="003613D0" w:rsidP="00993701">
            <w:pPr>
              <w:jc w:val="center"/>
              <w:rPr>
                <w:rFonts w:ascii="Arial" w:eastAsiaTheme="minorEastAsia" w:hAnsi="Arial" w:cs="Arial"/>
                <w:lang w:eastAsia="zh-CN"/>
              </w:rPr>
            </w:pPr>
            <w:r w:rsidRPr="00C47EF4">
              <w:rPr>
                <w:rFonts w:ascii="Arial" w:eastAsiaTheme="minorEastAsia" w:hAnsi="Arial" w:cs="Arial"/>
                <w:lang w:eastAsia="zh-CN"/>
              </w:rPr>
              <w:t>Tak – 10 pkt.</w:t>
            </w:r>
          </w:p>
          <w:p w:rsidR="003613D0" w:rsidRPr="00C47EF4" w:rsidRDefault="003613D0" w:rsidP="00993701">
            <w:pPr>
              <w:jc w:val="center"/>
              <w:rPr>
                <w:rFonts w:ascii="Arial" w:eastAsiaTheme="minorEastAsia" w:hAnsi="Arial" w:cs="Arial"/>
                <w:lang w:eastAsia="zh-CN"/>
              </w:rPr>
            </w:pPr>
            <w:r w:rsidRPr="00C47EF4">
              <w:rPr>
                <w:rFonts w:ascii="Arial" w:eastAsiaTheme="minorEastAsia" w:hAnsi="Arial" w:cs="Arial"/>
                <w:lang w:eastAsia="zh-CN"/>
              </w:rPr>
              <w:t>Nie – 0 pkt.</w:t>
            </w: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21</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 xml:space="preserve">Aparat z </w:t>
            </w:r>
            <w:proofErr w:type="spellStart"/>
            <w:r w:rsidRPr="00C47EF4">
              <w:rPr>
                <w:rFonts w:ascii="Arial" w:eastAsiaTheme="minorEastAsia" w:hAnsi="Arial" w:cs="Arial"/>
                <w:lang w:eastAsia="zh-CN"/>
              </w:rPr>
              <w:t>autoklawowalnymi</w:t>
            </w:r>
            <w:proofErr w:type="spellEnd"/>
            <w:r w:rsidRPr="00C47EF4">
              <w:rPr>
                <w:rFonts w:ascii="Arial" w:eastAsiaTheme="minorEastAsia" w:hAnsi="Arial" w:cs="Arial"/>
                <w:lang w:eastAsia="zh-CN"/>
              </w:rPr>
              <w:t xml:space="preserve"> czujnikami przepływu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22</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Eliminacja gazów anestetycznych poza salę operacyjną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23</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Respirator o sterowaniu elektronicznym, napęd respiratora pneumatyczny lub elektryczny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24</w:t>
            </w:r>
          </w:p>
        </w:tc>
        <w:tc>
          <w:tcPr>
            <w:tcW w:w="5103" w:type="dxa"/>
            <w:shd w:val="clear" w:color="auto" w:fill="auto"/>
            <w:tcMar>
              <w:top w:w="0" w:type="dxa"/>
              <w:left w:w="100" w:type="dxa"/>
              <w:bottom w:w="0" w:type="dxa"/>
              <w:right w:w="100" w:type="dxa"/>
            </w:tcMar>
            <w:vAlign w:val="cente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Respirator napędzany tlenem lub powietrzem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w:t>
            </w:r>
          </w:p>
        </w:tc>
        <w:tc>
          <w:tcPr>
            <w:tcW w:w="2835" w:type="dxa"/>
            <w:shd w:val="clear" w:color="auto" w:fill="auto"/>
            <w:vAlign w:val="center"/>
          </w:tcPr>
          <w:p w:rsidR="003613D0" w:rsidRPr="00C47EF4" w:rsidRDefault="003613D0" w:rsidP="00993701">
            <w:pPr>
              <w:jc w:val="center"/>
              <w:rPr>
                <w:rFonts w:ascii="Arial" w:eastAsiaTheme="minorEastAsia" w:hAnsi="Arial" w:cs="Arial"/>
                <w:lang w:eastAsia="zh-CN"/>
              </w:rPr>
            </w:pPr>
            <w:r w:rsidRPr="00C47EF4">
              <w:rPr>
                <w:rFonts w:ascii="Arial" w:eastAsiaTheme="minorEastAsia" w:hAnsi="Arial" w:cs="Arial"/>
                <w:lang w:eastAsia="zh-CN"/>
              </w:rPr>
              <w:t>Tak – 10 pkt.</w:t>
            </w:r>
          </w:p>
          <w:p w:rsidR="003613D0" w:rsidRPr="00C47EF4" w:rsidRDefault="003613D0" w:rsidP="00993701">
            <w:pPr>
              <w:jc w:val="center"/>
              <w:rPr>
                <w:rFonts w:ascii="Arial" w:eastAsiaTheme="minorEastAsia" w:hAnsi="Arial" w:cs="Arial"/>
                <w:lang w:eastAsia="zh-CN"/>
              </w:rPr>
            </w:pPr>
            <w:r w:rsidRPr="00C47EF4">
              <w:rPr>
                <w:rFonts w:ascii="Arial" w:eastAsiaTheme="minorEastAsia" w:hAnsi="Arial" w:cs="Arial"/>
                <w:lang w:eastAsia="zh-CN"/>
              </w:rPr>
              <w:t>Nie – 0 pkt.</w:t>
            </w:r>
          </w:p>
        </w:tc>
      </w:tr>
      <w:tr w:rsidR="007B3C17" w:rsidRPr="00C47EF4" w:rsidTr="003A2FA9">
        <w:tc>
          <w:tcPr>
            <w:tcW w:w="667" w:type="dxa"/>
            <w:shd w:val="clear" w:color="auto" w:fill="auto"/>
            <w:tcMar>
              <w:top w:w="0" w:type="dxa"/>
              <w:left w:w="100" w:type="dxa"/>
              <w:bottom w:w="0" w:type="dxa"/>
              <w:right w:w="100" w:type="dxa"/>
            </w:tcMar>
            <w:vAlign w:val="center"/>
          </w:tcPr>
          <w:p w:rsidR="007B3C17" w:rsidRPr="00C47EF4" w:rsidRDefault="007B3C17"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IV</w:t>
            </w:r>
          </w:p>
        </w:tc>
        <w:tc>
          <w:tcPr>
            <w:tcW w:w="9498" w:type="dxa"/>
            <w:gridSpan w:val="3"/>
            <w:shd w:val="clear" w:color="auto" w:fill="auto"/>
            <w:tcMar>
              <w:top w:w="0" w:type="dxa"/>
              <w:left w:w="100" w:type="dxa"/>
              <w:bottom w:w="0" w:type="dxa"/>
              <w:right w:w="100" w:type="dxa"/>
            </w:tcMar>
            <w:vAlign w:val="center"/>
          </w:tcPr>
          <w:p w:rsidR="007B3C17" w:rsidRPr="00C47EF4" w:rsidRDefault="007B3C17" w:rsidP="007B3C17">
            <w:pPr>
              <w:rPr>
                <w:rFonts w:ascii="Arial" w:eastAsiaTheme="minorEastAsia" w:hAnsi="Arial" w:cs="Arial"/>
                <w:lang w:eastAsia="zh-CN"/>
              </w:rPr>
            </w:pPr>
            <w:r w:rsidRPr="00C47EF4">
              <w:rPr>
                <w:rFonts w:ascii="Arial" w:eastAsiaTheme="minorEastAsia" w:hAnsi="Arial" w:cs="Arial"/>
                <w:lang w:eastAsia="zh-CN"/>
              </w:rPr>
              <w:t>Tryby wentylacji </w:t>
            </w: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25</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Tryb ręczny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26</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Oddech spontaniczny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27</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Synchronizowana przerywana wentylacja wymuszona (SIMV) w trybie objętościowym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28</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Synchronizowana przerywana wentylacja wymuszona (SIMV) w trybie ciśnieniowym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29</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Wentylacja kontrolowana objętością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lastRenderedPageBreak/>
              <w:t>30</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Wentylacja kontrolowana ciśnieniem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31</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 xml:space="preserve">Możliwość rozbudowy o tryb pracy typu: HLM, CBM (płucoserce), </w:t>
            </w:r>
            <w:proofErr w:type="spellStart"/>
            <w:r w:rsidRPr="00C47EF4">
              <w:rPr>
                <w:rFonts w:ascii="Arial" w:eastAsiaTheme="minorEastAsia" w:hAnsi="Arial" w:cs="Arial"/>
                <w:lang w:eastAsia="zh-CN"/>
              </w:rPr>
              <w:t>Cardiac</w:t>
            </w:r>
            <w:proofErr w:type="spellEnd"/>
            <w:r w:rsidRPr="00C47EF4">
              <w:rPr>
                <w:rFonts w:ascii="Arial" w:eastAsiaTheme="minorEastAsia" w:hAnsi="Arial" w:cs="Arial"/>
                <w:lang w:eastAsia="zh-CN"/>
              </w:rPr>
              <w:t xml:space="preserve"> Bypass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32</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Przełączenie wentylacji z ręcznej na mechaniczną i wentylacji mechanicznej na ręczną przy pomocy dźwigni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w:t>
            </w:r>
          </w:p>
        </w:tc>
        <w:tc>
          <w:tcPr>
            <w:tcW w:w="2835" w:type="dxa"/>
            <w:shd w:val="clear" w:color="auto" w:fill="auto"/>
            <w:vAlign w:val="center"/>
          </w:tcPr>
          <w:p w:rsidR="003613D0" w:rsidRPr="00C47EF4" w:rsidRDefault="003613D0" w:rsidP="00993701">
            <w:pPr>
              <w:jc w:val="center"/>
              <w:rPr>
                <w:rFonts w:ascii="Arial" w:eastAsiaTheme="minorEastAsia" w:hAnsi="Arial" w:cs="Arial"/>
                <w:lang w:eastAsia="zh-CN"/>
              </w:rPr>
            </w:pPr>
            <w:r w:rsidRPr="00C47EF4">
              <w:rPr>
                <w:rFonts w:ascii="Arial" w:eastAsiaTheme="minorEastAsia" w:hAnsi="Arial" w:cs="Arial"/>
                <w:lang w:eastAsia="zh-CN"/>
              </w:rPr>
              <w:t>Tak – 10 pkt.</w:t>
            </w:r>
          </w:p>
          <w:p w:rsidR="003613D0" w:rsidRPr="00C47EF4" w:rsidRDefault="003613D0" w:rsidP="00993701">
            <w:pPr>
              <w:jc w:val="center"/>
              <w:rPr>
                <w:rFonts w:ascii="Arial" w:eastAsiaTheme="minorEastAsia" w:hAnsi="Arial" w:cs="Arial"/>
                <w:lang w:eastAsia="zh-CN"/>
              </w:rPr>
            </w:pPr>
            <w:r w:rsidRPr="00C47EF4">
              <w:rPr>
                <w:rFonts w:ascii="Arial" w:eastAsiaTheme="minorEastAsia" w:hAnsi="Arial" w:cs="Arial"/>
                <w:lang w:eastAsia="zh-CN"/>
              </w:rPr>
              <w:t>Nie – 0 pkt.</w:t>
            </w:r>
          </w:p>
        </w:tc>
      </w:tr>
      <w:tr w:rsidR="007B3C17" w:rsidRPr="00C47EF4" w:rsidTr="003A2FA9">
        <w:tc>
          <w:tcPr>
            <w:tcW w:w="667" w:type="dxa"/>
            <w:shd w:val="clear" w:color="auto" w:fill="auto"/>
            <w:tcMar>
              <w:top w:w="0" w:type="dxa"/>
              <w:left w:w="100" w:type="dxa"/>
              <w:bottom w:w="0" w:type="dxa"/>
              <w:right w:w="100" w:type="dxa"/>
            </w:tcMar>
            <w:vAlign w:val="center"/>
          </w:tcPr>
          <w:p w:rsidR="007B3C17" w:rsidRPr="00C47EF4" w:rsidRDefault="007B3C17"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V</w:t>
            </w:r>
          </w:p>
        </w:tc>
        <w:tc>
          <w:tcPr>
            <w:tcW w:w="9498" w:type="dxa"/>
            <w:gridSpan w:val="3"/>
            <w:shd w:val="clear" w:color="auto" w:fill="auto"/>
            <w:tcMar>
              <w:top w:w="0" w:type="dxa"/>
              <w:left w:w="100" w:type="dxa"/>
              <w:bottom w:w="0" w:type="dxa"/>
              <w:right w:w="100" w:type="dxa"/>
            </w:tcMar>
          </w:tcPr>
          <w:p w:rsidR="007B3C17" w:rsidRPr="00C47EF4" w:rsidRDefault="007B3C17" w:rsidP="007B3C17">
            <w:pPr>
              <w:rPr>
                <w:rFonts w:ascii="Arial" w:eastAsiaTheme="minorEastAsia" w:hAnsi="Arial" w:cs="Arial"/>
                <w:lang w:eastAsia="zh-CN"/>
              </w:rPr>
            </w:pPr>
            <w:r w:rsidRPr="00C47EF4">
              <w:rPr>
                <w:rFonts w:ascii="Arial" w:eastAsiaTheme="minorEastAsia" w:hAnsi="Arial" w:cs="Arial"/>
                <w:lang w:eastAsia="zh-CN"/>
              </w:rPr>
              <w:t>Regulacje </w:t>
            </w: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33</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Reg. stosunku wdechu do wydechu: min. 2:1 do 1:8 (podać zakres)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34</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Reg. częstości oddechu min. od 4 do 100 l/min (podać zakres)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35</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Reg. objętości oddechowej tryb VCV min. od 20 do 1400 ml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36</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PEEP — dodatnie ciśnienie końcowo wydechowe w zakresie min. od 4 do 20 cmH2O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37</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Regulacja ciśnienia wdechu przy PCV min.: od 5 do 60 H2O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38</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Regulacja Plateau wdechu w zakresie min. od 5 do 60 % czasu wdechu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39</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Regulacja czułości wyzwalacza przepływowego przy SIMV w zakresie od min. 0,3 do 10 l/min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7B3C17" w:rsidRPr="00C47EF4" w:rsidTr="003A2FA9">
        <w:tc>
          <w:tcPr>
            <w:tcW w:w="667" w:type="dxa"/>
            <w:shd w:val="clear" w:color="auto" w:fill="auto"/>
            <w:tcMar>
              <w:top w:w="0" w:type="dxa"/>
              <w:left w:w="100" w:type="dxa"/>
              <w:bottom w:w="0" w:type="dxa"/>
              <w:right w:w="100" w:type="dxa"/>
            </w:tcMar>
            <w:vAlign w:val="center"/>
          </w:tcPr>
          <w:p w:rsidR="007B3C17" w:rsidRPr="00C47EF4" w:rsidRDefault="007B3C17"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VI</w:t>
            </w:r>
          </w:p>
        </w:tc>
        <w:tc>
          <w:tcPr>
            <w:tcW w:w="9498" w:type="dxa"/>
            <w:gridSpan w:val="3"/>
            <w:shd w:val="clear" w:color="auto" w:fill="auto"/>
            <w:tcMar>
              <w:top w:w="0" w:type="dxa"/>
              <w:left w:w="100" w:type="dxa"/>
              <w:bottom w:w="0" w:type="dxa"/>
              <w:right w:w="100" w:type="dxa"/>
            </w:tcMar>
          </w:tcPr>
          <w:p w:rsidR="007B3C17" w:rsidRPr="00C47EF4" w:rsidRDefault="007B3C17" w:rsidP="005E05BD">
            <w:pPr>
              <w:rPr>
                <w:rFonts w:ascii="Arial" w:eastAsiaTheme="minorEastAsia" w:hAnsi="Arial" w:cs="Arial"/>
                <w:lang w:eastAsia="zh-CN"/>
              </w:rPr>
            </w:pPr>
            <w:r w:rsidRPr="00C47EF4">
              <w:rPr>
                <w:rFonts w:ascii="Arial" w:eastAsiaTheme="minorEastAsia" w:hAnsi="Arial" w:cs="Arial"/>
                <w:lang w:eastAsia="zh-CN"/>
              </w:rPr>
              <w:t>Alarmy </w:t>
            </w: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40</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Niskiej objętości minutowej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41</w:t>
            </w:r>
          </w:p>
        </w:tc>
        <w:tc>
          <w:tcPr>
            <w:tcW w:w="5103" w:type="dxa"/>
            <w:shd w:val="clear" w:color="auto" w:fill="auto"/>
            <w:tcMar>
              <w:top w:w="0" w:type="dxa"/>
              <w:left w:w="100" w:type="dxa"/>
              <w:bottom w:w="0" w:type="dxa"/>
              <w:right w:w="100" w:type="dxa"/>
            </w:tcMar>
            <w:vAlign w:val="cente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Niskiej i wysokiej objętości TV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w:t>
            </w:r>
          </w:p>
        </w:tc>
        <w:tc>
          <w:tcPr>
            <w:tcW w:w="2835" w:type="dxa"/>
            <w:shd w:val="clear" w:color="auto" w:fill="auto"/>
            <w:vAlign w:val="center"/>
          </w:tcPr>
          <w:p w:rsidR="003613D0" w:rsidRPr="00C47EF4" w:rsidRDefault="003613D0" w:rsidP="00993701">
            <w:pPr>
              <w:jc w:val="center"/>
              <w:rPr>
                <w:rFonts w:ascii="Arial" w:eastAsiaTheme="minorEastAsia" w:hAnsi="Arial" w:cs="Arial"/>
                <w:lang w:eastAsia="zh-CN"/>
              </w:rPr>
            </w:pPr>
            <w:r w:rsidRPr="00C47EF4">
              <w:rPr>
                <w:rFonts w:ascii="Arial" w:eastAsiaTheme="minorEastAsia" w:hAnsi="Arial" w:cs="Arial"/>
                <w:lang w:eastAsia="zh-CN"/>
              </w:rPr>
              <w:t>Tak – 10 pkt.</w:t>
            </w:r>
          </w:p>
          <w:p w:rsidR="003613D0" w:rsidRPr="00C47EF4" w:rsidRDefault="003613D0" w:rsidP="00993701">
            <w:pPr>
              <w:jc w:val="center"/>
              <w:rPr>
                <w:rFonts w:ascii="Arial" w:eastAsiaTheme="minorEastAsia" w:hAnsi="Arial" w:cs="Arial"/>
                <w:lang w:eastAsia="zh-CN"/>
              </w:rPr>
            </w:pPr>
            <w:r w:rsidRPr="00C47EF4">
              <w:rPr>
                <w:rFonts w:ascii="Arial" w:eastAsiaTheme="minorEastAsia" w:hAnsi="Arial" w:cs="Arial"/>
                <w:lang w:eastAsia="zh-CN"/>
              </w:rPr>
              <w:t>Nie – 0 pkt.</w:t>
            </w: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42</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Alarm minimalnego i maksymalnego ciśnienia wdechowego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43</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Alarm braku zasilania w energię elektryczną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44</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Alarm braku zasilania w gazy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45</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 xml:space="preserve">Alarm </w:t>
            </w:r>
            <w:proofErr w:type="spellStart"/>
            <w:r w:rsidRPr="00C47EF4">
              <w:rPr>
                <w:rFonts w:ascii="Arial" w:eastAsiaTheme="minorEastAsia" w:hAnsi="Arial" w:cs="Arial"/>
                <w:lang w:eastAsia="zh-CN"/>
              </w:rPr>
              <w:t>Apnea</w:t>
            </w:r>
            <w:proofErr w:type="spellEnd"/>
            <w:r w:rsidRPr="00C47EF4">
              <w:rPr>
                <w:rFonts w:ascii="Arial" w:eastAsiaTheme="minorEastAsia" w:hAnsi="Arial" w:cs="Arial"/>
                <w:lang w:eastAsia="zh-CN"/>
              </w:rPr>
              <w:t xml:space="preserve"> ciśnienie, objętość, CO2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46</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Możliwość automatycznego ustawienia granic alarmowych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VII</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Pomiar i obrazowanie w aparacie do znieczulania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47</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Stężenia tlenu w gazach oddechowych (wdechowe i wydechowe), pomiar paramagnetyczny, bez czujników zużywalnych, galwanicznych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48</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 xml:space="preserve">Pomiar objętości oddechu </w:t>
            </w:r>
            <w:proofErr w:type="spellStart"/>
            <w:r w:rsidRPr="00C47EF4">
              <w:rPr>
                <w:rFonts w:ascii="Arial" w:eastAsiaTheme="minorEastAsia" w:hAnsi="Arial" w:cs="Arial"/>
                <w:lang w:eastAsia="zh-CN"/>
              </w:rPr>
              <w:t>Vt</w:t>
            </w:r>
            <w:proofErr w:type="spellEnd"/>
            <w:r w:rsidRPr="00C47EF4">
              <w:rPr>
                <w:rFonts w:ascii="Arial" w:eastAsiaTheme="minorEastAsia" w:hAnsi="Arial" w:cs="Arial"/>
                <w:lang w:eastAsia="zh-CN"/>
              </w:rPr>
              <w:t>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49</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Pomiar objętości minutowej MV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50</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Pomiar częstości oddechowej f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51</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Ciśnienia szczytowego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52</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Ciśnienia średniego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53</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Ciśnienia PEEP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54</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Analiza MAC z uwzględnieniem wieku pacjenta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55</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Kapnografia i kapnometria (stężenie wdechowe i wydechowe)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56</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Stężenia lotnych anestetyków (stężenie wdechowe i wydechowe) z automatyczną detekcją zastosowanego środka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57</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Prezentacja wartości ciśnienia w butlach awaryjnych na ekranie respiratora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58</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Automatyczne skalkulowanie parametrów wentylacji po wprowadzeniu wagi pacjenta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59</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Prezentacja min. pętli ciśnienie/ objętość, objętość/ przepływ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7B3C17" w:rsidRPr="00C47EF4" w:rsidTr="003A2FA9">
        <w:tc>
          <w:tcPr>
            <w:tcW w:w="667" w:type="dxa"/>
            <w:shd w:val="clear" w:color="auto" w:fill="auto"/>
            <w:tcMar>
              <w:top w:w="0" w:type="dxa"/>
              <w:left w:w="100" w:type="dxa"/>
              <w:bottom w:w="0" w:type="dxa"/>
              <w:right w:w="100" w:type="dxa"/>
            </w:tcMar>
            <w:vAlign w:val="center"/>
          </w:tcPr>
          <w:p w:rsidR="007B3C17" w:rsidRPr="00C47EF4" w:rsidRDefault="007B3C17" w:rsidP="005E05BD">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VII</w:t>
            </w:r>
          </w:p>
        </w:tc>
        <w:tc>
          <w:tcPr>
            <w:tcW w:w="9498" w:type="dxa"/>
            <w:gridSpan w:val="3"/>
            <w:shd w:val="clear" w:color="auto" w:fill="auto"/>
            <w:tcMar>
              <w:top w:w="0" w:type="dxa"/>
              <w:left w:w="100" w:type="dxa"/>
              <w:bottom w:w="0" w:type="dxa"/>
              <w:right w:w="100" w:type="dxa"/>
            </w:tcMar>
          </w:tcPr>
          <w:p w:rsidR="007B3C17" w:rsidRPr="00C47EF4" w:rsidRDefault="007B3C17" w:rsidP="005E05BD">
            <w:pPr>
              <w:rPr>
                <w:rFonts w:ascii="Arial" w:eastAsiaTheme="minorEastAsia" w:hAnsi="Arial" w:cs="Arial"/>
                <w:lang w:eastAsia="zh-CN"/>
              </w:rPr>
            </w:pPr>
            <w:r w:rsidRPr="00C47EF4">
              <w:rPr>
                <w:rFonts w:ascii="Arial" w:eastAsiaTheme="minorEastAsia" w:hAnsi="Arial" w:cs="Arial"/>
                <w:lang w:eastAsia="zh-CN"/>
              </w:rPr>
              <w:t>INNE</w:t>
            </w: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60</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Kolorowy dotykowy ekran główny (nie powielający) </w:t>
            </w:r>
          </w:p>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 xml:space="preserve">respiratora służący do nastaw i prezentacji parametrów, LCD, przekątna min. 15 cali. </w:t>
            </w:r>
            <w:r w:rsidRPr="00C47EF4">
              <w:rPr>
                <w:rFonts w:ascii="Arial" w:eastAsiaTheme="minorEastAsia" w:hAnsi="Arial" w:cs="Arial"/>
                <w:lang w:eastAsia="zh-CN"/>
              </w:rPr>
              <w:lastRenderedPageBreak/>
              <w:t>Rozdzielczość min.1024x768 pikseli. Sterownie dotykowe, poprzez przyciski i pokrętło. Ekran niewbudowany w korpus aparatu.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lastRenderedPageBreak/>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lastRenderedPageBreak/>
              <w:t>61</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Ekran na ruchomym wysięgniku ułatwiającym zmianę jego położenia podczas znieczulenia w poziomie i na boki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w:t>
            </w:r>
          </w:p>
        </w:tc>
        <w:tc>
          <w:tcPr>
            <w:tcW w:w="2835" w:type="dxa"/>
            <w:shd w:val="clear" w:color="auto" w:fill="auto"/>
            <w:vAlign w:val="center"/>
          </w:tcPr>
          <w:p w:rsidR="003613D0" w:rsidRPr="00C47EF4" w:rsidRDefault="003613D0" w:rsidP="00993701">
            <w:pPr>
              <w:jc w:val="center"/>
              <w:rPr>
                <w:rFonts w:ascii="Arial" w:eastAsiaTheme="minorEastAsia" w:hAnsi="Arial" w:cs="Arial"/>
                <w:lang w:eastAsia="zh-CN"/>
              </w:rPr>
            </w:pPr>
            <w:r w:rsidRPr="00C47EF4">
              <w:rPr>
                <w:rFonts w:ascii="Arial" w:eastAsiaTheme="minorEastAsia" w:hAnsi="Arial" w:cs="Arial"/>
                <w:lang w:eastAsia="zh-CN"/>
              </w:rPr>
              <w:t>Tak – 10 pkt.</w:t>
            </w:r>
          </w:p>
          <w:p w:rsidR="003613D0" w:rsidRPr="00C47EF4" w:rsidRDefault="003613D0" w:rsidP="00993701">
            <w:pPr>
              <w:jc w:val="center"/>
              <w:rPr>
                <w:rFonts w:ascii="Arial" w:eastAsiaTheme="minorEastAsia" w:hAnsi="Arial" w:cs="Arial"/>
                <w:lang w:eastAsia="zh-CN"/>
              </w:rPr>
            </w:pPr>
            <w:r w:rsidRPr="00C47EF4">
              <w:rPr>
                <w:rFonts w:ascii="Arial" w:eastAsiaTheme="minorEastAsia" w:hAnsi="Arial" w:cs="Arial"/>
                <w:lang w:eastAsia="zh-CN"/>
              </w:rPr>
              <w:t>Nie – 0 pkt.</w:t>
            </w: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62</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Ekran respiratora wyposażony w pamięć przynajmniej 4 konfiguracji ekranu z możliwością ich edycji przez użytkownika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w:t>
            </w:r>
          </w:p>
        </w:tc>
        <w:tc>
          <w:tcPr>
            <w:tcW w:w="2835" w:type="dxa"/>
            <w:shd w:val="clear" w:color="auto" w:fill="auto"/>
            <w:vAlign w:val="center"/>
          </w:tcPr>
          <w:p w:rsidR="003613D0" w:rsidRPr="00C47EF4" w:rsidRDefault="003613D0" w:rsidP="00993701">
            <w:pPr>
              <w:jc w:val="center"/>
              <w:rPr>
                <w:rFonts w:ascii="Arial" w:eastAsiaTheme="minorEastAsia" w:hAnsi="Arial" w:cs="Arial"/>
                <w:lang w:eastAsia="zh-CN"/>
              </w:rPr>
            </w:pPr>
            <w:r w:rsidRPr="00C47EF4">
              <w:rPr>
                <w:rFonts w:ascii="Arial" w:eastAsiaTheme="minorEastAsia" w:hAnsi="Arial" w:cs="Arial"/>
                <w:lang w:eastAsia="zh-CN"/>
              </w:rPr>
              <w:t>Tak – 10 pkt.</w:t>
            </w:r>
          </w:p>
          <w:p w:rsidR="003613D0" w:rsidRPr="00C47EF4" w:rsidRDefault="003613D0" w:rsidP="00993701">
            <w:pPr>
              <w:jc w:val="center"/>
              <w:rPr>
                <w:rFonts w:ascii="Arial" w:eastAsiaTheme="minorEastAsia" w:hAnsi="Arial" w:cs="Arial"/>
                <w:lang w:eastAsia="zh-CN"/>
              </w:rPr>
            </w:pPr>
            <w:r w:rsidRPr="00C47EF4">
              <w:rPr>
                <w:rFonts w:ascii="Arial" w:eastAsiaTheme="minorEastAsia" w:hAnsi="Arial" w:cs="Arial"/>
                <w:lang w:eastAsia="zh-CN"/>
              </w:rPr>
              <w:t>Nie – 0 pkt.</w:t>
            </w: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63</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Węże wysokociśnieniowe (O2, N2O, AIR), kodowane kolorami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64</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Dodatkowy niezależny, zintegrowany przepływomierz do podaży O2 w zakresie 0-10 l/min.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65</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Test kontrolny aparatu sprawdzający poprawność działania urządzenia z dziennikiem testu dostępnym na wyświetlaczu aparatu.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66</w:t>
            </w:r>
          </w:p>
        </w:tc>
        <w:tc>
          <w:tcPr>
            <w:tcW w:w="5103" w:type="dxa"/>
            <w:shd w:val="clear" w:color="auto" w:fill="auto"/>
            <w:tcMar>
              <w:top w:w="0" w:type="dxa"/>
              <w:left w:w="100" w:type="dxa"/>
              <w:bottom w:w="0" w:type="dxa"/>
              <w:right w:w="100" w:type="dxa"/>
            </w:tcMar>
            <w:vAlign w:val="cente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Test kontrolny parowników aparatu do znieczulenia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w:t>
            </w:r>
          </w:p>
        </w:tc>
        <w:tc>
          <w:tcPr>
            <w:tcW w:w="2835" w:type="dxa"/>
            <w:shd w:val="clear" w:color="auto" w:fill="auto"/>
            <w:vAlign w:val="center"/>
          </w:tcPr>
          <w:p w:rsidR="003613D0" w:rsidRPr="00C47EF4" w:rsidRDefault="003613D0" w:rsidP="00993701">
            <w:pPr>
              <w:jc w:val="center"/>
              <w:rPr>
                <w:rFonts w:ascii="Arial" w:eastAsiaTheme="minorEastAsia" w:hAnsi="Arial" w:cs="Arial"/>
                <w:lang w:eastAsia="zh-CN"/>
              </w:rPr>
            </w:pPr>
            <w:r w:rsidRPr="00C47EF4">
              <w:rPr>
                <w:rFonts w:ascii="Arial" w:eastAsiaTheme="minorEastAsia" w:hAnsi="Arial" w:cs="Arial"/>
                <w:lang w:eastAsia="zh-CN"/>
              </w:rPr>
              <w:t>Tak – 10 pkt.</w:t>
            </w:r>
          </w:p>
          <w:p w:rsidR="003613D0" w:rsidRPr="00C47EF4" w:rsidRDefault="003613D0" w:rsidP="00993701">
            <w:pPr>
              <w:jc w:val="center"/>
              <w:rPr>
                <w:rFonts w:ascii="Arial" w:eastAsiaTheme="minorEastAsia" w:hAnsi="Arial" w:cs="Arial"/>
                <w:lang w:eastAsia="zh-CN"/>
              </w:rPr>
            </w:pPr>
            <w:r w:rsidRPr="00C47EF4">
              <w:rPr>
                <w:rFonts w:ascii="Arial" w:eastAsiaTheme="minorEastAsia" w:hAnsi="Arial" w:cs="Arial"/>
                <w:lang w:eastAsia="zh-CN"/>
              </w:rPr>
              <w:t>Nie – 0 pkt.</w:t>
            </w:r>
          </w:p>
        </w:tc>
      </w:tr>
      <w:tr w:rsidR="007B3C17" w:rsidRPr="00C47EF4" w:rsidTr="003A2FA9">
        <w:tc>
          <w:tcPr>
            <w:tcW w:w="667" w:type="dxa"/>
            <w:shd w:val="clear" w:color="auto" w:fill="auto"/>
            <w:tcMar>
              <w:top w:w="0" w:type="dxa"/>
              <w:left w:w="100" w:type="dxa"/>
              <w:bottom w:w="0" w:type="dxa"/>
              <w:right w:w="100" w:type="dxa"/>
            </w:tcMar>
            <w:vAlign w:val="center"/>
          </w:tcPr>
          <w:p w:rsidR="007B3C17" w:rsidRPr="00C47EF4" w:rsidRDefault="007B3C17" w:rsidP="005E05BD">
            <w:pPr>
              <w:jc w:val="center"/>
              <w:rPr>
                <w:rFonts w:ascii="Arial" w:eastAsiaTheme="minorEastAsia" w:hAnsi="Arial" w:cs="Arial"/>
                <w:lang w:eastAsia="zh-CN"/>
              </w:rPr>
            </w:pPr>
            <w:r w:rsidRPr="00C47EF4">
              <w:rPr>
                <w:rFonts w:ascii="Arial" w:eastAsiaTheme="minorEastAsia" w:hAnsi="Arial" w:cs="Arial"/>
                <w:color w:val="000000"/>
                <w:lang w:eastAsia="zh-CN"/>
              </w:rPr>
              <w:t>IX</w:t>
            </w:r>
          </w:p>
        </w:tc>
        <w:tc>
          <w:tcPr>
            <w:tcW w:w="9498" w:type="dxa"/>
            <w:gridSpan w:val="3"/>
            <w:shd w:val="clear" w:color="auto" w:fill="auto"/>
            <w:tcMar>
              <w:top w:w="0" w:type="dxa"/>
              <w:left w:w="100" w:type="dxa"/>
              <w:bottom w:w="0" w:type="dxa"/>
              <w:right w:w="100" w:type="dxa"/>
            </w:tcMar>
            <w:vAlign w:val="center"/>
          </w:tcPr>
          <w:p w:rsidR="007B3C17" w:rsidRPr="00C47EF4" w:rsidRDefault="007B3C17" w:rsidP="007B3C17">
            <w:pPr>
              <w:rPr>
                <w:rFonts w:ascii="Arial" w:eastAsiaTheme="minorEastAsia" w:hAnsi="Arial" w:cs="Arial"/>
                <w:lang w:eastAsia="zh-CN"/>
              </w:rPr>
            </w:pPr>
            <w:r w:rsidRPr="00C47EF4">
              <w:rPr>
                <w:rFonts w:ascii="Arial" w:eastAsiaTheme="minorEastAsia" w:hAnsi="Arial" w:cs="Arial"/>
                <w:lang w:eastAsia="zh-CN"/>
              </w:rPr>
              <w:t>Monitor parametrów życiowych </w:t>
            </w: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67</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Monitor pacjenta umożliwia podłączenie do klinicznych systemów informatycznych zbierających parametry życiowe pacjenta, zapewnia przesyłanie do nich parametrów z kardiomonitora oraz aparatu do znieczulania, w celu umożliwienia prowadzenia dokumentacji medycznej w formie elektronicznej.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68</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Monitor pacjenta umożliwia monitorowanie stacjonarne oraz w trakcie transportu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69</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Monitor pacjenta modułowy. Dotyczy sprzętu i oprogramowania. Poszczególne moduły pomiarowe przenoszone między monitorami i podłączane bez udziału serwisu.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70</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Moduły pomiarowe jedno i wieloparametrowe, przenoszone pomiędzy stanowiskami.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71</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Możliwość podłączenia ekranu kopiującego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3613D0">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72</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Cały system chłodzony konwekcyjnie, bez użycia wentylatorów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106541" w:rsidRPr="00C47EF4" w:rsidTr="00214B1F">
        <w:tc>
          <w:tcPr>
            <w:tcW w:w="667" w:type="dxa"/>
            <w:shd w:val="clear" w:color="auto" w:fill="auto"/>
            <w:tcMar>
              <w:top w:w="0" w:type="dxa"/>
              <w:left w:w="100" w:type="dxa"/>
              <w:bottom w:w="0" w:type="dxa"/>
              <w:right w:w="100" w:type="dxa"/>
            </w:tcMar>
            <w:vAlign w:val="center"/>
          </w:tcPr>
          <w:p w:rsidR="00106541" w:rsidRPr="00C47EF4" w:rsidRDefault="00106541" w:rsidP="005E05BD">
            <w:pPr>
              <w:jc w:val="center"/>
              <w:rPr>
                <w:rFonts w:ascii="Arial" w:eastAsiaTheme="minorEastAsia" w:hAnsi="Arial" w:cs="Arial"/>
                <w:lang w:eastAsia="zh-CN"/>
              </w:rPr>
            </w:pPr>
            <w:r w:rsidRPr="00C47EF4">
              <w:rPr>
                <w:rFonts w:ascii="Arial" w:eastAsiaTheme="minorEastAsia" w:hAnsi="Arial" w:cs="Arial"/>
                <w:color w:val="000000"/>
                <w:lang w:eastAsia="zh-CN"/>
              </w:rPr>
              <w:t>X</w:t>
            </w:r>
          </w:p>
        </w:tc>
        <w:tc>
          <w:tcPr>
            <w:tcW w:w="9498" w:type="dxa"/>
            <w:gridSpan w:val="3"/>
            <w:shd w:val="clear" w:color="auto" w:fill="auto"/>
            <w:tcMar>
              <w:top w:w="0" w:type="dxa"/>
              <w:left w:w="100" w:type="dxa"/>
              <w:bottom w:w="0" w:type="dxa"/>
              <w:right w:w="100" w:type="dxa"/>
            </w:tcMar>
          </w:tcPr>
          <w:p w:rsidR="00106541" w:rsidRPr="00C47EF4" w:rsidRDefault="00106541" w:rsidP="005E05BD">
            <w:pPr>
              <w:rPr>
                <w:rFonts w:ascii="Arial" w:eastAsiaTheme="minorEastAsia" w:hAnsi="Arial" w:cs="Arial"/>
                <w:lang w:eastAsia="zh-CN"/>
              </w:rPr>
            </w:pPr>
            <w:r w:rsidRPr="00C47EF4">
              <w:rPr>
                <w:rFonts w:ascii="Arial" w:eastAsiaTheme="minorEastAsia" w:hAnsi="Arial" w:cs="Arial"/>
                <w:lang w:eastAsia="zh-CN"/>
              </w:rPr>
              <w:t>Praca w sieci centralnego monitorowania</w:t>
            </w: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73</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Monitor pacjenta przystosowany do pracy w przewodowej sieci centralnego monitorowania zgodnej ze standardem Ethernet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74</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Monitory przystosowane do podglądu danych z pozostałych monitorów pacjenta tego samego typu pracujących w sieci centralnego monitorowania (przebiegi krzywych dynamicznych, wartości parametrów, alarmy w czasie rzeczywistym)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612D25" w:rsidRPr="00C47EF4" w:rsidTr="003A2FA9">
        <w:tc>
          <w:tcPr>
            <w:tcW w:w="667" w:type="dxa"/>
            <w:shd w:val="clear" w:color="auto" w:fill="auto"/>
            <w:tcMar>
              <w:top w:w="0" w:type="dxa"/>
              <w:left w:w="100" w:type="dxa"/>
              <w:bottom w:w="0" w:type="dxa"/>
              <w:right w:w="100" w:type="dxa"/>
            </w:tcMar>
            <w:vAlign w:val="center"/>
          </w:tcPr>
          <w:p w:rsidR="00612D25" w:rsidRPr="00C47EF4" w:rsidRDefault="00612D25" w:rsidP="005E05BD">
            <w:pPr>
              <w:jc w:val="center"/>
              <w:rPr>
                <w:rFonts w:ascii="Arial" w:eastAsiaTheme="minorEastAsia" w:hAnsi="Arial" w:cs="Arial"/>
                <w:lang w:eastAsia="zh-CN"/>
              </w:rPr>
            </w:pPr>
            <w:r w:rsidRPr="00C47EF4">
              <w:rPr>
                <w:rFonts w:ascii="Arial" w:eastAsiaTheme="minorEastAsia" w:hAnsi="Arial" w:cs="Arial"/>
                <w:color w:val="000000"/>
                <w:lang w:eastAsia="zh-CN"/>
              </w:rPr>
              <w:t>XI</w:t>
            </w:r>
          </w:p>
        </w:tc>
        <w:tc>
          <w:tcPr>
            <w:tcW w:w="9498" w:type="dxa"/>
            <w:gridSpan w:val="3"/>
            <w:shd w:val="clear" w:color="auto" w:fill="auto"/>
            <w:tcMar>
              <w:top w:w="0" w:type="dxa"/>
              <w:left w:w="100" w:type="dxa"/>
              <w:bottom w:w="0" w:type="dxa"/>
              <w:right w:w="100" w:type="dxa"/>
            </w:tcMar>
          </w:tcPr>
          <w:p w:rsidR="00612D25" w:rsidRPr="00C47EF4" w:rsidRDefault="00612D25" w:rsidP="005E05BD">
            <w:pPr>
              <w:rPr>
                <w:rFonts w:ascii="Arial" w:eastAsiaTheme="minorEastAsia" w:hAnsi="Arial" w:cs="Arial"/>
                <w:lang w:eastAsia="zh-CN"/>
              </w:rPr>
            </w:pPr>
            <w:r w:rsidRPr="00C47EF4">
              <w:rPr>
                <w:rFonts w:ascii="Arial" w:eastAsiaTheme="minorEastAsia" w:hAnsi="Arial" w:cs="Arial"/>
                <w:lang w:eastAsia="zh-CN"/>
              </w:rPr>
              <w:t>Montaż</w:t>
            </w: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75</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Monitor pacjenta mocowany do oferowanych aparatów do znieczulania, dostępne również systemy montażu na ścianę.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76</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Monitor pacjenta (lub moduł transportowy) mocowany, w sposób zapewniający szybkie rozpoczęcie transportu pacjenta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612D25" w:rsidRPr="00C47EF4" w:rsidTr="003A2FA9">
        <w:tc>
          <w:tcPr>
            <w:tcW w:w="667" w:type="dxa"/>
            <w:shd w:val="clear" w:color="auto" w:fill="auto"/>
            <w:tcMar>
              <w:top w:w="0" w:type="dxa"/>
              <w:left w:w="100" w:type="dxa"/>
              <w:bottom w:w="0" w:type="dxa"/>
              <w:right w:w="100" w:type="dxa"/>
            </w:tcMar>
            <w:vAlign w:val="center"/>
          </w:tcPr>
          <w:p w:rsidR="00612D25" w:rsidRPr="00C47EF4" w:rsidRDefault="00612D25" w:rsidP="005E05BD">
            <w:pPr>
              <w:jc w:val="center"/>
              <w:rPr>
                <w:rFonts w:ascii="Arial" w:eastAsiaTheme="minorEastAsia" w:hAnsi="Arial" w:cs="Arial"/>
                <w:lang w:eastAsia="zh-CN"/>
              </w:rPr>
            </w:pPr>
            <w:r w:rsidRPr="00C47EF4">
              <w:rPr>
                <w:rFonts w:ascii="Arial" w:eastAsiaTheme="minorEastAsia" w:hAnsi="Arial" w:cs="Arial"/>
                <w:color w:val="000000"/>
                <w:lang w:eastAsia="zh-CN"/>
              </w:rPr>
              <w:t>XII</w:t>
            </w:r>
          </w:p>
        </w:tc>
        <w:tc>
          <w:tcPr>
            <w:tcW w:w="9498" w:type="dxa"/>
            <w:gridSpan w:val="3"/>
            <w:shd w:val="clear" w:color="auto" w:fill="auto"/>
            <w:tcMar>
              <w:top w:w="0" w:type="dxa"/>
              <w:left w:w="100" w:type="dxa"/>
              <w:bottom w:w="0" w:type="dxa"/>
              <w:right w:w="100" w:type="dxa"/>
            </w:tcMar>
          </w:tcPr>
          <w:p w:rsidR="00612D25" w:rsidRPr="00C47EF4" w:rsidRDefault="00612D25" w:rsidP="005E05BD">
            <w:pPr>
              <w:rPr>
                <w:rFonts w:ascii="Arial" w:eastAsiaTheme="minorEastAsia" w:hAnsi="Arial" w:cs="Arial"/>
                <w:lang w:eastAsia="zh-CN"/>
              </w:rPr>
            </w:pPr>
            <w:r w:rsidRPr="00C47EF4">
              <w:rPr>
                <w:rFonts w:ascii="Arial" w:eastAsiaTheme="minorEastAsia" w:hAnsi="Arial" w:cs="Arial"/>
                <w:lang w:eastAsia="zh-CN"/>
              </w:rPr>
              <w:t>Specyfikacja monitora </w:t>
            </w: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77</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Monitor przystosowany do transportu: wygodny uchwyt umożliwiający użycie dwóch rąk jednocześnie, waga max. 6 kg.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78</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Duże, czytelne światło alarmu - widoczność 360 stopni. Kolor alarmu zależny od stopnia ważności.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79</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 xml:space="preserve">Akumulator wymienny przez użytkownika, bez potrzeby rozkręcania monitora, o czasie pracy minimum 105 </w:t>
            </w:r>
            <w:r w:rsidRPr="00C47EF4">
              <w:rPr>
                <w:rFonts w:ascii="Arial" w:eastAsiaTheme="minorEastAsia" w:hAnsi="Arial" w:cs="Arial"/>
                <w:lang w:eastAsia="zh-CN"/>
              </w:rPr>
              <w:lastRenderedPageBreak/>
              <w:t>minut, z możliwością rozbudowy o kolejny akumulator działający niezależnie - łączny czas pracy min. 210 minut</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lastRenderedPageBreak/>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lastRenderedPageBreak/>
              <w:t>80</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Wskaźnik naładowania akumulatora bezpośrednio na akumulatorze - niezależnie od monitora głównego. Możliwość ciągłego wyświetlania na ekranie stanu naładowania baterii wraz z pozostałym czasem zasilania, wraz z podglądem wszystkich innych mierzonych parametrów.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81</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Wszystkie mierzone parametry wyświetlane jednocześnie na ekranie.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82</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Klawisze bezpośredniego dostępu na ekranie dotykowym monitora: NIBP start/stop, NIBP pomiar auto, wyciszenie alarmów, powrót do ekranu głównego, trendy</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83</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Kardiomonitor z możliwością rozbudowy o port synchronizacji z defibrylatorem.</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84</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Porty pomiarowe kodowane za pomocą różnych kolorów, w celu ułatwienia identyfikacji odpowiednich akcesoriów.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85</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Ekran monitora LCD TFT wysokiej jakości, o przekątnej min. 12" i rozdzielczości  min. 1024x768.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86</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Kardiomonitor z możliwością wyświetlania 6 krzywych bez odpowiadających im parametrów cyfrowych lub 5 krzywych z odpowiadającymi im 4 parametrami cyfrowymi</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612D25" w:rsidRPr="00C47EF4" w:rsidTr="003A2FA9">
        <w:tc>
          <w:tcPr>
            <w:tcW w:w="667" w:type="dxa"/>
            <w:shd w:val="clear" w:color="auto" w:fill="auto"/>
            <w:tcMar>
              <w:top w:w="0" w:type="dxa"/>
              <w:left w:w="100" w:type="dxa"/>
              <w:bottom w:w="0" w:type="dxa"/>
              <w:right w:w="100" w:type="dxa"/>
            </w:tcMar>
            <w:vAlign w:val="center"/>
          </w:tcPr>
          <w:p w:rsidR="00612D25" w:rsidRPr="00C47EF4" w:rsidRDefault="00612D25" w:rsidP="005E05BD">
            <w:pPr>
              <w:jc w:val="center"/>
              <w:rPr>
                <w:rFonts w:ascii="Arial" w:eastAsiaTheme="minorEastAsia" w:hAnsi="Arial" w:cs="Arial"/>
                <w:lang w:eastAsia="zh-CN"/>
              </w:rPr>
            </w:pPr>
            <w:r w:rsidRPr="00C47EF4">
              <w:rPr>
                <w:rFonts w:ascii="Arial" w:eastAsiaTheme="minorEastAsia" w:hAnsi="Arial" w:cs="Arial"/>
                <w:color w:val="000000"/>
                <w:lang w:eastAsia="zh-CN"/>
              </w:rPr>
              <w:t>XIII</w:t>
            </w:r>
          </w:p>
        </w:tc>
        <w:tc>
          <w:tcPr>
            <w:tcW w:w="9498" w:type="dxa"/>
            <w:gridSpan w:val="3"/>
            <w:shd w:val="clear" w:color="auto" w:fill="auto"/>
            <w:tcMar>
              <w:top w:w="0" w:type="dxa"/>
              <w:left w:w="100" w:type="dxa"/>
              <w:bottom w:w="0" w:type="dxa"/>
              <w:right w:w="100" w:type="dxa"/>
            </w:tcMar>
          </w:tcPr>
          <w:p w:rsidR="00612D25" w:rsidRPr="00C47EF4" w:rsidRDefault="00612D25" w:rsidP="005E05BD">
            <w:pPr>
              <w:rPr>
                <w:rFonts w:ascii="Arial" w:eastAsiaTheme="minorEastAsia" w:hAnsi="Arial" w:cs="Arial"/>
                <w:lang w:eastAsia="zh-CN"/>
              </w:rPr>
            </w:pPr>
            <w:r w:rsidRPr="00C47EF4">
              <w:rPr>
                <w:rFonts w:ascii="Arial" w:eastAsiaTheme="minorEastAsia" w:hAnsi="Arial" w:cs="Arial"/>
                <w:lang w:eastAsia="zh-CN"/>
              </w:rPr>
              <w:t>Ustawienia </w:t>
            </w: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87</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Możliwość nawigacji menu monitora z automatyczną rekonfiguracja ekranu umożliwiająca jednoczesny podgląd wszystkich mierzonych parametrów i krzywych.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88</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Automatyczna rekonfiguracja ekranu po pojawieniu się nowych mierzonych parametrów (modułu, przewody).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89</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Min. 7 różnych konfigurowalnych trybów monitora, umożliwiających zapis różnych ustawień ekranu (kolory, parametry, krzywe, limity alarmowe).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90</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Szybka zmiana między trybami podczas przyjęcia pacjenta, możliwość wyboru trybu startowego.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612D25" w:rsidRPr="00C47EF4" w:rsidTr="003A2FA9">
        <w:tc>
          <w:tcPr>
            <w:tcW w:w="667" w:type="dxa"/>
            <w:shd w:val="clear" w:color="auto" w:fill="auto"/>
            <w:tcMar>
              <w:top w:w="0" w:type="dxa"/>
              <w:left w:w="100" w:type="dxa"/>
              <w:bottom w:w="0" w:type="dxa"/>
              <w:right w:w="100" w:type="dxa"/>
            </w:tcMar>
            <w:vAlign w:val="center"/>
          </w:tcPr>
          <w:p w:rsidR="00612D25" w:rsidRPr="00C47EF4" w:rsidRDefault="00612D25" w:rsidP="005E05BD">
            <w:pPr>
              <w:jc w:val="center"/>
              <w:rPr>
                <w:rFonts w:ascii="Arial" w:eastAsiaTheme="minorEastAsia" w:hAnsi="Arial" w:cs="Arial"/>
                <w:lang w:eastAsia="zh-CN"/>
              </w:rPr>
            </w:pPr>
            <w:r w:rsidRPr="00C47EF4">
              <w:rPr>
                <w:rFonts w:ascii="Arial" w:eastAsiaTheme="minorEastAsia" w:hAnsi="Arial" w:cs="Arial"/>
                <w:color w:val="000000"/>
                <w:lang w:eastAsia="zh-CN"/>
              </w:rPr>
              <w:t>XIV</w:t>
            </w:r>
          </w:p>
        </w:tc>
        <w:tc>
          <w:tcPr>
            <w:tcW w:w="9498" w:type="dxa"/>
            <w:gridSpan w:val="3"/>
            <w:shd w:val="clear" w:color="auto" w:fill="auto"/>
            <w:tcMar>
              <w:top w:w="0" w:type="dxa"/>
              <w:left w:w="100" w:type="dxa"/>
              <w:bottom w:w="0" w:type="dxa"/>
              <w:right w:w="100" w:type="dxa"/>
            </w:tcMar>
          </w:tcPr>
          <w:p w:rsidR="00612D25" w:rsidRPr="00C47EF4" w:rsidRDefault="00612D25" w:rsidP="005E05BD">
            <w:pPr>
              <w:rPr>
                <w:rFonts w:ascii="Arial" w:eastAsiaTheme="minorEastAsia" w:hAnsi="Arial" w:cs="Arial"/>
                <w:lang w:eastAsia="zh-CN"/>
              </w:rPr>
            </w:pPr>
            <w:r w:rsidRPr="00C47EF4">
              <w:rPr>
                <w:rFonts w:ascii="Arial" w:eastAsiaTheme="minorEastAsia" w:hAnsi="Arial" w:cs="Arial"/>
                <w:lang w:eastAsia="zh-CN"/>
              </w:rPr>
              <w:t>Alarmy </w:t>
            </w: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91</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Alarmy wizualne i dźwiękowe, schemat uzależniony od stopnia alarmu. Alarm  reprezentowany przez: informację tekstową migającą wartość parametru, który przekroczył granicę </w:t>
            </w:r>
          </w:p>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alarm dźwiękowy o zróżnicowanym sygnale w zależności od stopnia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92</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min. 3 kategorie alarmów, dodatkowo alarmy informacyjne (techniczne)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93</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Ręczne i automatyczne ustawienie granic alarmowych - automatyczne dopasowanie w zależności od obecnie wskazywanych wartości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94</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Pauza alarmu min. 2 min.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95</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Historia alarmów min. 20 przypadków z zapisem daty, stopnia oraz opisem alarmu.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612D25" w:rsidRPr="00C47EF4" w:rsidTr="003A2FA9">
        <w:tc>
          <w:tcPr>
            <w:tcW w:w="667" w:type="dxa"/>
            <w:shd w:val="clear" w:color="auto" w:fill="auto"/>
            <w:tcMar>
              <w:top w:w="0" w:type="dxa"/>
              <w:left w:w="100" w:type="dxa"/>
              <w:bottom w:w="0" w:type="dxa"/>
              <w:right w:w="100" w:type="dxa"/>
            </w:tcMar>
            <w:vAlign w:val="center"/>
          </w:tcPr>
          <w:p w:rsidR="00612D25" w:rsidRPr="00C47EF4" w:rsidRDefault="00612D25" w:rsidP="005E05BD">
            <w:pPr>
              <w:jc w:val="center"/>
              <w:rPr>
                <w:rFonts w:ascii="Arial" w:eastAsiaTheme="minorEastAsia" w:hAnsi="Arial" w:cs="Arial"/>
                <w:lang w:eastAsia="zh-CN"/>
              </w:rPr>
            </w:pPr>
            <w:r w:rsidRPr="00C47EF4">
              <w:rPr>
                <w:rFonts w:ascii="Arial" w:eastAsiaTheme="minorEastAsia" w:hAnsi="Arial" w:cs="Arial"/>
                <w:color w:val="000000"/>
                <w:lang w:eastAsia="zh-CN"/>
              </w:rPr>
              <w:t>XV</w:t>
            </w:r>
          </w:p>
        </w:tc>
        <w:tc>
          <w:tcPr>
            <w:tcW w:w="9498" w:type="dxa"/>
            <w:gridSpan w:val="3"/>
            <w:shd w:val="clear" w:color="auto" w:fill="auto"/>
            <w:tcMar>
              <w:top w:w="0" w:type="dxa"/>
              <w:left w:w="100" w:type="dxa"/>
              <w:bottom w:w="0" w:type="dxa"/>
              <w:right w:w="100" w:type="dxa"/>
            </w:tcMar>
          </w:tcPr>
          <w:p w:rsidR="00612D25" w:rsidRPr="00C47EF4" w:rsidRDefault="00612D25" w:rsidP="005E05BD">
            <w:pPr>
              <w:rPr>
                <w:rFonts w:ascii="Arial" w:eastAsiaTheme="minorEastAsia" w:hAnsi="Arial" w:cs="Arial"/>
                <w:lang w:eastAsia="zh-CN"/>
              </w:rPr>
            </w:pPr>
            <w:r w:rsidRPr="00C47EF4">
              <w:rPr>
                <w:rFonts w:ascii="Arial" w:eastAsiaTheme="minorEastAsia" w:hAnsi="Arial" w:cs="Arial"/>
                <w:lang w:eastAsia="zh-CN"/>
              </w:rPr>
              <w:t>Trendy </w:t>
            </w: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96</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Trendy numeryczne i graficzne z min. 72h (także trendy ST), rozdzielczość min. 1 min.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97</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Trendy, które obejmują cztery strony trendów, z których każdy zawiera maksymalnie cztery pola przedstawiające różne parametry</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98</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 xml:space="preserve">Możliwość wyświetlania </w:t>
            </w:r>
            <w:proofErr w:type="spellStart"/>
            <w:r w:rsidRPr="00C47EF4">
              <w:rPr>
                <w:rFonts w:ascii="Arial" w:eastAsiaTheme="minorEastAsia" w:hAnsi="Arial" w:cs="Arial"/>
                <w:lang w:eastAsia="zh-CN"/>
              </w:rPr>
              <w:t>minitrendów</w:t>
            </w:r>
            <w:proofErr w:type="spellEnd"/>
            <w:r w:rsidRPr="00C47EF4">
              <w:rPr>
                <w:rFonts w:ascii="Arial" w:eastAsiaTheme="minorEastAsia" w:hAnsi="Arial" w:cs="Arial"/>
                <w:lang w:eastAsia="zh-CN"/>
              </w:rPr>
              <w:t xml:space="preserve"> (wraz z </w:t>
            </w:r>
            <w:r w:rsidRPr="00C47EF4">
              <w:rPr>
                <w:rFonts w:ascii="Arial" w:eastAsiaTheme="minorEastAsia" w:hAnsi="Arial" w:cs="Arial"/>
                <w:lang w:eastAsia="zh-CN"/>
              </w:rPr>
              <w:lastRenderedPageBreak/>
              <w:t>pozostałymi mierzonymi parametrami i krzywymi) długości min. 30 min.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lastRenderedPageBreak/>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lastRenderedPageBreak/>
              <w:t>99</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proofErr w:type="spellStart"/>
            <w:r w:rsidRPr="00C47EF4">
              <w:rPr>
                <w:rFonts w:ascii="Arial" w:eastAsiaTheme="minorEastAsia" w:hAnsi="Arial" w:cs="Arial"/>
                <w:lang w:eastAsia="zh-CN"/>
              </w:rPr>
              <w:t>Autotest</w:t>
            </w:r>
            <w:proofErr w:type="spellEnd"/>
            <w:r w:rsidRPr="00C47EF4">
              <w:rPr>
                <w:rFonts w:ascii="Arial" w:eastAsiaTheme="minorEastAsia" w:hAnsi="Arial" w:cs="Arial"/>
                <w:lang w:eastAsia="zh-CN"/>
              </w:rPr>
              <w:t xml:space="preserve"> monitora zwiększający bezpieczeństwo - opisz procedurę testową.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100</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Możliwość rozbudowy o min. 3 kanałowy rejestrator termiczny, wbudowany w monitor - wydruk możliwy podczas transportu.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612D25" w:rsidRPr="00C47EF4" w:rsidTr="003A2FA9">
        <w:tc>
          <w:tcPr>
            <w:tcW w:w="667" w:type="dxa"/>
            <w:shd w:val="clear" w:color="auto" w:fill="auto"/>
            <w:tcMar>
              <w:top w:w="0" w:type="dxa"/>
              <w:left w:w="100" w:type="dxa"/>
              <w:bottom w:w="0" w:type="dxa"/>
              <w:right w:w="100" w:type="dxa"/>
            </w:tcMar>
            <w:vAlign w:val="center"/>
          </w:tcPr>
          <w:p w:rsidR="00612D25" w:rsidRPr="00C47EF4" w:rsidRDefault="00612D25" w:rsidP="005E05BD">
            <w:pPr>
              <w:jc w:val="center"/>
              <w:rPr>
                <w:rFonts w:ascii="Arial" w:eastAsiaTheme="minorEastAsia" w:hAnsi="Arial" w:cs="Arial"/>
                <w:lang w:eastAsia="zh-CN"/>
              </w:rPr>
            </w:pPr>
            <w:r w:rsidRPr="00C47EF4">
              <w:rPr>
                <w:rFonts w:ascii="Arial" w:eastAsiaTheme="minorEastAsia" w:hAnsi="Arial" w:cs="Arial"/>
                <w:color w:val="000000"/>
                <w:lang w:eastAsia="zh-CN"/>
              </w:rPr>
              <w:t>XVI</w:t>
            </w:r>
          </w:p>
        </w:tc>
        <w:tc>
          <w:tcPr>
            <w:tcW w:w="9498" w:type="dxa"/>
            <w:gridSpan w:val="3"/>
            <w:shd w:val="clear" w:color="auto" w:fill="auto"/>
            <w:tcMar>
              <w:top w:w="0" w:type="dxa"/>
              <w:left w:w="100" w:type="dxa"/>
              <w:bottom w:w="0" w:type="dxa"/>
              <w:right w:w="100" w:type="dxa"/>
            </w:tcMar>
          </w:tcPr>
          <w:p w:rsidR="00612D25" w:rsidRPr="00C47EF4" w:rsidRDefault="00612D25" w:rsidP="005E05BD">
            <w:pPr>
              <w:rPr>
                <w:rFonts w:ascii="Arial" w:eastAsiaTheme="minorEastAsia" w:hAnsi="Arial" w:cs="Arial"/>
                <w:lang w:eastAsia="zh-CN"/>
              </w:rPr>
            </w:pPr>
            <w:r w:rsidRPr="00C47EF4">
              <w:rPr>
                <w:rFonts w:ascii="Arial" w:eastAsiaTheme="minorEastAsia" w:hAnsi="Arial" w:cs="Arial"/>
                <w:lang w:eastAsia="zh-CN"/>
              </w:rPr>
              <w:t>EKG </w:t>
            </w: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101</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Pomiar EKG z 3 lub 5 elektrod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102</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Możliwość wyświetlania 3 różnych odprowadzeń (w przypadku 5 elektrod) jednocześnie, lub prezentacji EKG w formie kaskady na min. 3 polach krzywych.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103</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Częstość akcji serca min. 30 -300 ud./min.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104</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Izolacja zabezpieczając przed impulsem defibrylującym min. 5000V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105</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Możliwość wyświetlania siatki EKG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106</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Możliwość regulacji głośności tonu QRS.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107</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Detekcja stymulatora, prezentacja stymulacji na krzywej EKG.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108</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Częstość oddechowa mierzona metodą impedancyjną z elektrod EKG.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109</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Częstość oddechu min. 4-120 dla pacjentów dorosłych i neonatologicznych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612D25" w:rsidRPr="00C47EF4" w:rsidTr="003A2FA9">
        <w:tc>
          <w:tcPr>
            <w:tcW w:w="667" w:type="dxa"/>
            <w:shd w:val="clear" w:color="auto" w:fill="auto"/>
            <w:tcMar>
              <w:top w:w="0" w:type="dxa"/>
              <w:left w:w="100" w:type="dxa"/>
              <w:bottom w:w="0" w:type="dxa"/>
              <w:right w:w="100" w:type="dxa"/>
            </w:tcMar>
            <w:vAlign w:val="center"/>
          </w:tcPr>
          <w:p w:rsidR="00612D25" w:rsidRPr="00C47EF4" w:rsidRDefault="00612D25" w:rsidP="005E05BD">
            <w:pPr>
              <w:jc w:val="center"/>
              <w:rPr>
                <w:rFonts w:ascii="Arial" w:eastAsiaTheme="minorEastAsia" w:hAnsi="Arial" w:cs="Arial"/>
                <w:lang w:eastAsia="zh-CN"/>
              </w:rPr>
            </w:pPr>
            <w:r w:rsidRPr="00C47EF4">
              <w:rPr>
                <w:rFonts w:ascii="Arial" w:eastAsiaTheme="minorEastAsia" w:hAnsi="Arial" w:cs="Arial"/>
                <w:color w:val="000000"/>
                <w:lang w:eastAsia="zh-CN"/>
              </w:rPr>
              <w:t>XVII</w:t>
            </w:r>
          </w:p>
        </w:tc>
        <w:tc>
          <w:tcPr>
            <w:tcW w:w="9498" w:type="dxa"/>
            <w:gridSpan w:val="3"/>
            <w:shd w:val="clear" w:color="auto" w:fill="auto"/>
            <w:tcMar>
              <w:top w:w="0" w:type="dxa"/>
              <w:left w:w="100" w:type="dxa"/>
              <w:bottom w:w="0" w:type="dxa"/>
              <w:right w:w="100" w:type="dxa"/>
            </w:tcMar>
          </w:tcPr>
          <w:p w:rsidR="00612D25" w:rsidRPr="00C47EF4" w:rsidRDefault="00612D25" w:rsidP="005E05BD">
            <w:pPr>
              <w:rPr>
                <w:rFonts w:ascii="Arial" w:eastAsiaTheme="minorEastAsia" w:hAnsi="Arial" w:cs="Arial"/>
                <w:lang w:eastAsia="zh-CN"/>
              </w:rPr>
            </w:pPr>
            <w:r w:rsidRPr="00C47EF4">
              <w:rPr>
                <w:rFonts w:ascii="Arial" w:eastAsiaTheme="minorEastAsia" w:hAnsi="Arial" w:cs="Arial"/>
                <w:lang w:eastAsia="zh-CN"/>
              </w:rPr>
              <w:t>Pomiar SpO2</w:t>
            </w: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110</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 xml:space="preserve">Prezentacja krzywej </w:t>
            </w:r>
            <w:proofErr w:type="spellStart"/>
            <w:r w:rsidRPr="00C47EF4">
              <w:rPr>
                <w:rFonts w:ascii="Arial" w:eastAsiaTheme="minorEastAsia" w:hAnsi="Arial" w:cs="Arial"/>
                <w:lang w:eastAsia="zh-CN"/>
              </w:rPr>
              <w:t>pletyzmograficznej</w:t>
            </w:r>
            <w:proofErr w:type="spellEnd"/>
            <w:r w:rsidRPr="00C47EF4">
              <w:rPr>
                <w:rFonts w:ascii="Arial" w:eastAsiaTheme="minorEastAsia" w:hAnsi="Arial" w:cs="Arial"/>
                <w:lang w:eastAsia="zh-CN"/>
              </w:rPr>
              <w:t xml:space="preserve"> oraz wartości saturacji.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DD0280" w:rsidRDefault="003613D0" w:rsidP="005E05BD">
            <w:pPr>
              <w:jc w:val="center"/>
              <w:rPr>
                <w:rFonts w:ascii="Arial" w:eastAsiaTheme="minorEastAsia" w:hAnsi="Arial" w:cs="Arial"/>
                <w:lang w:eastAsia="zh-CN"/>
              </w:rPr>
            </w:pPr>
            <w:r w:rsidRPr="00DD0280">
              <w:rPr>
                <w:rFonts w:ascii="Arial" w:eastAsiaTheme="minorEastAsia" w:hAnsi="Arial" w:cs="Arial"/>
                <w:lang w:eastAsia="zh-CN"/>
              </w:rPr>
              <w:t>111</w:t>
            </w:r>
          </w:p>
        </w:tc>
        <w:tc>
          <w:tcPr>
            <w:tcW w:w="5103" w:type="dxa"/>
            <w:shd w:val="clear" w:color="auto" w:fill="auto"/>
            <w:tcMar>
              <w:top w:w="0" w:type="dxa"/>
              <w:left w:w="100" w:type="dxa"/>
              <w:bottom w:w="0" w:type="dxa"/>
              <w:right w:w="100" w:type="dxa"/>
            </w:tcMar>
          </w:tcPr>
          <w:p w:rsidR="003613D0" w:rsidRPr="00DD0280" w:rsidRDefault="003613D0" w:rsidP="005E05BD">
            <w:pPr>
              <w:rPr>
                <w:rFonts w:ascii="Arial" w:eastAsiaTheme="minorEastAsia" w:hAnsi="Arial" w:cs="Arial"/>
                <w:lang w:eastAsia="zh-CN"/>
              </w:rPr>
            </w:pPr>
            <w:r w:rsidRPr="00DD0280">
              <w:rPr>
                <w:rFonts w:ascii="Arial" w:eastAsiaTheme="minorEastAsia" w:hAnsi="Arial" w:cs="Arial"/>
                <w:lang w:eastAsia="zh-CN"/>
              </w:rPr>
              <w:t xml:space="preserve">Pomiar wysycenia hemoglobiny tlenem, z wykorzystaniem algorytmu typu </w:t>
            </w:r>
            <w:proofErr w:type="spellStart"/>
            <w:r w:rsidRPr="00DD0280">
              <w:rPr>
                <w:rFonts w:ascii="Arial" w:eastAsiaTheme="minorEastAsia" w:hAnsi="Arial" w:cs="Arial"/>
                <w:lang w:eastAsia="zh-CN"/>
              </w:rPr>
              <w:t>Masimo</w:t>
            </w:r>
            <w:proofErr w:type="spellEnd"/>
            <w:r w:rsidRPr="00DD0280">
              <w:rPr>
                <w:rFonts w:ascii="Arial" w:eastAsiaTheme="minorEastAsia" w:hAnsi="Arial" w:cs="Arial"/>
                <w:lang w:eastAsia="zh-CN"/>
              </w:rPr>
              <w:t xml:space="preserve"> </w:t>
            </w:r>
            <w:proofErr w:type="spellStart"/>
            <w:r w:rsidRPr="00DD0280">
              <w:rPr>
                <w:rFonts w:ascii="Arial" w:eastAsiaTheme="minorEastAsia" w:hAnsi="Arial" w:cs="Arial"/>
                <w:lang w:eastAsia="zh-CN"/>
              </w:rPr>
              <w:t>Rainbow</w:t>
            </w:r>
            <w:proofErr w:type="spellEnd"/>
            <w:r w:rsidRPr="00DD0280">
              <w:rPr>
                <w:rFonts w:ascii="Arial" w:eastAsiaTheme="minorEastAsia" w:hAnsi="Arial" w:cs="Arial"/>
                <w:lang w:eastAsia="zh-CN"/>
              </w:rPr>
              <w:t xml:space="preserve"> SET lub </w:t>
            </w:r>
            <w:proofErr w:type="spellStart"/>
            <w:r w:rsidRPr="00DD0280">
              <w:rPr>
                <w:rFonts w:ascii="Arial" w:eastAsiaTheme="minorEastAsia" w:hAnsi="Arial" w:cs="Arial"/>
                <w:lang w:eastAsia="zh-CN"/>
              </w:rPr>
              <w:t>TruSignal</w:t>
            </w:r>
            <w:proofErr w:type="spellEnd"/>
            <w:r w:rsidRPr="00DD0280">
              <w:rPr>
                <w:rFonts w:ascii="Arial" w:eastAsiaTheme="minorEastAsia" w:hAnsi="Arial" w:cs="Arial"/>
                <w:lang w:eastAsia="zh-CN"/>
              </w:rPr>
              <w:t xml:space="preserve"> lub równoważnymi</w:t>
            </w:r>
          </w:p>
        </w:tc>
        <w:tc>
          <w:tcPr>
            <w:tcW w:w="1560" w:type="dxa"/>
            <w:shd w:val="clear" w:color="auto" w:fill="auto"/>
            <w:tcMar>
              <w:top w:w="0" w:type="dxa"/>
              <w:left w:w="100" w:type="dxa"/>
              <w:bottom w:w="0" w:type="dxa"/>
              <w:right w:w="100" w:type="dxa"/>
            </w:tcMar>
            <w:vAlign w:val="center"/>
          </w:tcPr>
          <w:p w:rsidR="003613D0" w:rsidRPr="00DD0280" w:rsidRDefault="003613D0" w:rsidP="000D2F2A">
            <w:pPr>
              <w:jc w:val="center"/>
              <w:rPr>
                <w:rFonts w:ascii="Arial" w:eastAsiaTheme="minorEastAsia" w:hAnsi="Arial" w:cs="Arial"/>
                <w:lang w:eastAsia="zh-CN"/>
              </w:rPr>
            </w:pPr>
            <w:r w:rsidRPr="00DD0280">
              <w:rPr>
                <w:rFonts w:ascii="Arial" w:eastAsiaTheme="minorEastAsia" w:hAnsi="Arial" w:cs="Arial"/>
                <w:lang w:eastAsia="zh-CN"/>
              </w:rPr>
              <w:t>podać</w:t>
            </w:r>
          </w:p>
        </w:tc>
        <w:tc>
          <w:tcPr>
            <w:tcW w:w="2835" w:type="dxa"/>
            <w:shd w:val="clear" w:color="auto" w:fill="auto"/>
            <w:vAlign w:val="center"/>
          </w:tcPr>
          <w:p w:rsidR="003613D0" w:rsidRPr="00DD0280" w:rsidRDefault="003613D0" w:rsidP="009C6C22">
            <w:pPr>
              <w:jc w:val="center"/>
              <w:rPr>
                <w:rFonts w:ascii="Arial" w:eastAsiaTheme="minorEastAsia" w:hAnsi="Arial" w:cs="Arial"/>
                <w:lang w:eastAsia="zh-CN"/>
              </w:rPr>
            </w:pPr>
            <w:r w:rsidRPr="00DD0280">
              <w:rPr>
                <w:rFonts w:ascii="Arial" w:eastAsiaTheme="minorEastAsia" w:hAnsi="Arial" w:cs="Arial"/>
                <w:lang w:eastAsia="zh-CN"/>
              </w:rPr>
              <w:t>Tak – 10 pkt.</w:t>
            </w:r>
          </w:p>
          <w:p w:rsidR="003613D0" w:rsidRPr="00C47EF4" w:rsidRDefault="003613D0" w:rsidP="009C6C22">
            <w:pPr>
              <w:jc w:val="center"/>
              <w:rPr>
                <w:rFonts w:ascii="Arial" w:eastAsiaTheme="minorEastAsia" w:hAnsi="Arial" w:cs="Arial"/>
                <w:lang w:eastAsia="zh-CN"/>
              </w:rPr>
            </w:pPr>
            <w:r w:rsidRPr="00DD0280">
              <w:rPr>
                <w:rFonts w:ascii="Arial" w:eastAsiaTheme="minorEastAsia" w:hAnsi="Arial" w:cs="Arial"/>
                <w:lang w:eastAsia="zh-CN"/>
              </w:rPr>
              <w:t>Nie - 0</w:t>
            </w: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112</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Zakres SpO2 min. 0-100%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612D25" w:rsidRPr="00C47EF4" w:rsidTr="003A2FA9">
        <w:tc>
          <w:tcPr>
            <w:tcW w:w="667" w:type="dxa"/>
            <w:shd w:val="clear" w:color="auto" w:fill="auto"/>
            <w:tcMar>
              <w:top w:w="0" w:type="dxa"/>
              <w:left w:w="100" w:type="dxa"/>
              <w:bottom w:w="0" w:type="dxa"/>
              <w:right w:w="100" w:type="dxa"/>
            </w:tcMar>
            <w:vAlign w:val="center"/>
          </w:tcPr>
          <w:p w:rsidR="00612D25" w:rsidRPr="00C47EF4" w:rsidRDefault="00612D25" w:rsidP="005E05BD">
            <w:pPr>
              <w:jc w:val="center"/>
              <w:rPr>
                <w:rFonts w:ascii="Arial" w:eastAsiaTheme="minorEastAsia" w:hAnsi="Arial" w:cs="Arial"/>
                <w:lang w:eastAsia="zh-CN"/>
              </w:rPr>
            </w:pPr>
            <w:r w:rsidRPr="00C47EF4">
              <w:rPr>
                <w:rFonts w:ascii="Arial" w:eastAsiaTheme="minorEastAsia" w:hAnsi="Arial" w:cs="Arial"/>
                <w:color w:val="000000"/>
                <w:lang w:eastAsia="zh-CN"/>
              </w:rPr>
              <w:t>XVIII</w:t>
            </w:r>
          </w:p>
        </w:tc>
        <w:tc>
          <w:tcPr>
            <w:tcW w:w="9498" w:type="dxa"/>
            <w:gridSpan w:val="3"/>
            <w:shd w:val="clear" w:color="auto" w:fill="auto"/>
            <w:tcMar>
              <w:top w:w="0" w:type="dxa"/>
              <w:left w:w="100" w:type="dxa"/>
              <w:bottom w:w="0" w:type="dxa"/>
              <w:right w:w="100" w:type="dxa"/>
            </w:tcMar>
          </w:tcPr>
          <w:p w:rsidR="00612D25" w:rsidRPr="00C47EF4" w:rsidRDefault="00612D25" w:rsidP="005E05BD">
            <w:pPr>
              <w:rPr>
                <w:rFonts w:ascii="Arial" w:eastAsiaTheme="minorEastAsia" w:hAnsi="Arial" w:cs="Arial"/>
                <w:lang w:eastAsia="zh-CN"/>
              </w:rPr>
            </w:pPr>
            <w:r w:rsidRPr="00C47EF4">
              <w:rPr>
                <w:rFonts w:ascii="Arial" w:eastAsiaTheme="minorEastAsia" w:hAnsi="Arial" w:cs="Arial"/>
                <w:lang w:eastAsia="zh-CN"/>
              </w:rPr>
              <w:t>NIBP </w:t>
            </w: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113</w:t>
            </w:r>
          </w:p>
        </w:tc>
        <w:tc>
          <w:tcPr>
            <w:tcW w:w="5103" w:type="dxa"/>
            <w:shd w:val="clear" w:color="auto" w:fill="auto"/>
            <w:tcMar>
              <w:top w:w="0" w:type="dxa"/>
              <w:left w:w="100" w:type="dxa"/>
              <w:bottom w:w="0" w:type="dxa"/>
              <w:right w:w="100" w:type="dxa"/>
            </w:tcMar>
            <w:vAlign w:val="cente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Algorytm pomiarowy odporny na zakłócenia, artefakty i niemiarową akcję serca. Pomiar NIBP metodą oscylometryczną, technika dwutubowa (oddzielnie inflacja i deflacja) w celu zwiększenia dokładności i bezpieczeństwa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w:t>
            </w:r>
          </w:p>
        </w:tc>
        <w:tc>
          <w:tcPr>
            <w:tcW w:w="2835" w:type="dxa"/>
            <w:shd w:val="clear" w:color="auto" w:fill="auto"/>
            <w:vAlign w:val="center"/>
          </w:tcPr>
          <w:p w:rsidR="003613D0" w:rsidRPr="00C47EF4" w:rsidRDefault="003613D0" w:rsidP="009C6C22">
            <w:pPr>
              <w:jc w:val="center"/>
              <w:rPr>
                <w:rFonts w:ascii="Arial" w:eastAsiaTheme="minorEastAsia" w:hAnsi="Arial" w:cs="Arial"/>
                <w:lang w:eastAsia="zh-CN"/>
              </w:rPr>
            </w:pPr>
            <w:r w:rsidRPr="00C47EF4">
              <w:rPr>
                <w:rFonts w:ascii="Arial" w:eastAsiaTheme="minorEastAsia" w:hAnsi="Arial" w:cs="Arial"/>
                <w:lang w:eastAsia="zh-CN"/>
              </w:rPr>
              <w:t>Tak – 10 pkt.</w:t>
            </w:r>
          </w:p>
          <w:p w:rsidR="003613D0" w:rsidRPr="00C47EF4" w:rsidRDefault="003613D0" w:rsidP="009C6C22">
            <w:pPr>
              <w:jc w:val="center"/>
              <w:rPr>
                <w:rFonts w:ascii="Arial" w:eastAsiaTheme="minorEastAsia" w:hAnsi="Arial" w:cs="Arial"/>
                <w:lang w:eastAsia="zh-CN"/>
              </w:rPr>
            </w:pPr>
            <w:r w:rsidRPr="00C47EF4">
              <w:rPr>
                <w:rFonts w:ascii="Arial" w:eastAsiaTheme="minorEastAsia" w:hAnsi="Arial" w:cs="Arial"/>
                <w:lang w:eastAsia="zh-CN"/>
              </w:rPr>
              <w:t>Nie – 0 pkt.</w:t>
            </w: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114</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Zakres pomiaru NIBP min. 15 - 260 mmHg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115</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Pomiar NIBP ręczny lub automatyczny w zakresie min. 1 - 120 min.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116</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Możliwość programowania serii cyklów o równym jednakowym interwale czasowym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117</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Możliwość zastopowania inflacji w dowolnym momencie przy pomocy przycisku funkcyjnego.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612D25" w:rsidRPr="00C47EF4" w:rsidTr="003A2FA9">
        <w:tc>
          <w:tcPr>
            <w:tcW w:w="667" w:type="dxa"/>
            <w:shd w:val="clear" w:color="auto" w:fill="auto"/>
            <w:tcMar>
              <w:top w:w="0" w:type="dxa"/>
              <w:left w:w="100" w:type="dxa"/>
              <w:bottom w:w="0" w:type="dxa"/>
              <w:right w:w="100" w:type="dxa"/>
            </w:tcMar>
            <w:vAlign w:val="center"/>
          </w:tcPr>
          <w:p w:rsidR="00612D25" w:rsidRPr="00C47EF4" w:rsidRDefault="00612D25" w:rsidP="005E05BD">
            <w:pPr>
              <w:jc w:val="center"/>
              <w:rPr>
                <w:rFonts w:ascii="Arial" w:eastAsiaTheme="minorEastAsia" w:hAnsi="Arial" w:cs="Arial"/>
                <w:lang w:eastAsia="zh-CN"/>
              </w:rPr>
            </w:pPr>
            <w:r w:rsidRPr="00C47EF4">
              <w:rPr>
                <w:rFonts w:ascii="Arial" w:eastAsiaTheme="minorEastAsia" w:hAnsi="Arial" w:cs="Arial"/>
                <w:color w:val="000000"/>
                <w:lang w:eastAsia="zh-CN"/>
              </w:rPr>
              <w:t>XIX</w:t>
            </w:r>
          </w:p>
        </w:tc>
        <w:tc>
          <w:tcPr>
            <w:tcW w:w="9498" w:type="dxa"/>
            <w:gridSpan w:val="3"/>
            <w:shd w:val="clear" w:color="auto" w:fill="auto"/>
            <w:tcMar>
              <w:top w:w="0" w:type="dxa"/>
              <w:left w:w="100" w:type="dxa"/>
              <w:bottom w:w="0" w:type="dxa"/>
              <w:right w:w="100" w:type="dxa"/>
            </w:tcMar>
          </w:tcPr>
          <w:p w:rsidR="00612D25" w:rsidRPr="00C47EF4" w:rsidRDefault="00612D25" w:rsidP="005E05BD">
            <w:pPr>
              <w:rPr>
                <w:rFonts w:ascii="Arial" w:eastAsiaTheme="minorEastAsia" w:hAnsi="Arial" w:cs="Arial"/>
                <w:lang w:eastAsia="zh-CN"/>
              </w:rPr>
            </w:pPr>
            <w:r w:rsidRPr="00C47EF4">
              <w:rPr>
                <w:rFonts w:ascii="Arial" w:eastAsiaTheme="minorEastAsia" w:hAnsi="Arial" w:cs="Arial"/>
                <w:lang w:eastAsia="zh-CN"/>
              </w:rPr>
              <w:t>Pozostałe </w:t>
            </w: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118</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Możliwość rozbudowy o monitorowanie głębokości uśpienia. Pomiar  SE</w:t>
            </w:r>
            <w:r w:rsidR="00B66DED">
              <w:rPr>
                <w:rFonts w:ascii="Arial" w:eastAsiaTheme="minorEastAsia" w:hAnsi="Arial" w:cs="Arial"/>
                <w:lang w:eastAsia="zh-CN"/>
              </w:rPr>
              <w:t>,</w:t>
            </w:r>
            <w:r w:rsidRPr="00C47EF4">
              <w:rPr>
                <w:rFonts w:ascii="Arial" w:eastAsiaTheme="minorEastAsia" w:hAnsi="Arial" w:cs="Arial"/>
                <w:lang w:eastAsia="zh-CN"/>
              </w:rPr>
              <w:t>RE, BSR realizowany z wykorzystaniem modułu oferowanego systemu monitorowania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w:t>
            </w:r>
          </w:p>
        </w:tc>
        <w:tc>
          <w:tcPr>
            <w:tcW w:w="2835" w:type="dxa"/>
            <w:shd w:val="clear" w:color="auto" w:fill="auto"/>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 – 10 pkt.</w:t>
            </w:r>
          </w:p>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Nie – 0 pkt.</w:t>
            </w: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119</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Pomiar zwiotczenia mięśni przez monitorowanie transmisji nerwowo-mięśniowej NMT. Pomiar realizowany z wykorzystaniem modułu oferowanego systemu monitorowania  lub przez zewnętrzne urządzenie zapewniające wyświetlanie </w:t>
            </w:r>
          </w:p>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monitorowanych parametrów na ekranie oferowanego monitora pacjenta i zapisywanie wartości w pamięci trendów monitora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2835" w:type="dxa"/>
            <w:shd w:val="clear" w:color="auto" w:fill="auto"/>
            <w:vAlign w:val="center"/>
          </w:tcPr>
          <w:p w:rsidR="003613D0" w:rsidRPr="00C47EF4" w:rsidRDefault="003613D0" w:rsidP="005E05BD">
            <w:pPr>
              <w:jc w:val="cente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120</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 xml:space="preserve">Monitorowanie poziomu analgezji metodą analizy reakcji pacjenta na bodźce </w:t>
            </w:r>
            <w:proofErr w:type="spellStart"/>
            <w:r w:rsidRPr="00C47EF4">
              <w:rPr>
                <w:rFonts w:ascii="Arial" w:eastAsiaTheme="minorEastAsia" w:hAnsi="Arial" w:cs="Arial"/>
                <w:lang w:eastAsia="zh-CN"/>
              </w:rPr>
              <w:t>nocyceptywne</w:t>
            </w:r>
            <w:proofErr w:type="spellEnd"/>
            <w:r w:rsidRPr="00C47EF4">
              <w:rPr>
                <w:rFonts w:ascii="Arial" w:eastAsiaTheme="minorEastAsia" w:hAnsi="Arial" w:cs="Arial"/>
                <w:lang w:eastAsia="zh-CN"/>
              </w:rPr>
              <w:t xml:space="preserve">. Pomiar realizowany z wykorzystaniem modułu oferowanego </w:t>
            </w:r>
            <w:r w:rsidRPr="00C47EF4">
              <w:rPr>
                <w:rFonts w:ascii="Arial" w:eastAsiaTheme="minorEastAsia" w:hAnsi="Arial" w:cs="Arial"/>
                <w:lang w:eastAsia="zh-CN"/>
              </w:rPr>
              <w:lastRenderedPageBreak/>
              <w:t>systemu monitorowania lub pomiar bólu opartego na technologii ANI przy pomocy zewnętrznego urządzenia</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lastRenderedPageBreak/>
              <w:t>tak, podać</w:t>
            </w:r>
          </w:p>
        </w:tc>
        <w:tc>
          <w:tcPr>
            <w:tcW w:w="2835" w:type="dxa"/>
            <w:shd w:val="clear" w:color="auto" w:fill="auto"/>
            <w:vAlign w:val="center"/>
          </w:tcPr>
          <w:p w:rsidR="003613D0" w:rsidRPr="00C47EF4" w:rsidRDefault="003613D0" w:rsidP="005E05BD">
            <w:pPr>
              <w:jc w:val="cente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lastRenderedPageBreak/>
              <w:t>121</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Monitorowanie poziomu analgezji z wykorzystaniem czujnika saturacji, bez konieczności wykorzystywania dodatkowych akcesoriów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w:t>
            </w:r>
          </w:p>
        </w:tc>
        <w:tc>
          <w:tcPr>
            <w:tcW w:w="2835" w:type="dxa"/>
            <w:shd w:val="clear" w:color="auto" w:fill="auto"/>
            <w:vAlign w:val="center"/>
          </w:tcPr>
          <w:p w:rsidR="003613D0" w:rsidRPr="00C47EF4" w:rsidRDefault="003613D0" w:rsidP="00993701">
            <w:pPr>
              <w:jc w:val="center"/>
              <w:rPr>
                <w:rFonts w:ascii="Arial" w:eastAsiaTheme="minorEastAsia" w:hAnsi="Arial" w:cs="Arial"/>
                <w:lang w:eastAsia="zh-CN"/>
              </w:rPr>
            </w:pPr>
            <w:r w:rsidRPr="00C47EF4">
              <w:rPr>
                <w:rFonts w:ascii="Arial" w:eastAsiaTheme="minorEastAsia" w:hAnsi="Arial" w:cs="Arial"/>
                <w:lang w:eastAsia="zh-CN"/>
              </w:rPr>
              <w:t>Tak – 10 pkt.</w:t>
            </w:r>
          </w:p>
          <w:p w:rsidR="003613D0" w:rsidRPr="00C47EF4" w:rsidRDefault="003613D0" w:rsidP="00993701">
            <w:pPr>
              <w:jc w:val="center"/>
              <w:rPr>
                <w:rFonts w:ascii="Arial" w:eastAsiaTheme="minorEastAsia" w:hAnsi="Arial" w:cs="Arial"/>
                <w:lang w:eastAsia="zh-CN"/>
              </w:rPr>
            </w:pPr>
            <w:r w:rsidRPr="00C47EF4">
              <w:rPr>
                <w:rFonts w:ascii="Arial" w:eastAsiaTheme="minorEastAsia" w:hAnsi="Arial" w:cs="Arial"/>
                <w:lang w:eastAsia="zh-CN"/>
              </w:rPr>
              <w:t>Nie – 0 pkt.</w:t>
            </w: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122</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Monitor kompletny i gotowy do użytkowania bez żadnych dodatkowych zakupów i inwestycji (poza materiałami eksploatacyjnymi).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123</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 xml:space="preserve">Aparat i monitor wykonane według najnowszych zaleceń bez stosowania substancji potencjalnie toksycznych. Zgodny z </w:t>
            </w:r>
            <w:proofErr w:type="spellStart"/>
            <w:r w:rsidRPr="00C47EF4">
              <w:rPr>
                <w:rFonts w:ascii="Arial" w:eastAsiaTheme="minorEastAsia" w:hAnsi="Arial" w:cs="Arial"/>
                <w:lang w:eastAsia="zh-CN"/>
              </w:rPr>
              <w:t>RoHS</w:t>
            </w:r>
            <w:proofErr w:type="spellEnd"/>
            <w:r w:rsidRPr="00C47EF4">
              <w:rPr>
                <w:rFonts w:ascii="Arial" w:eastAsiaTheme="minorEastAsia" w:hAnsi="Arial" w:cs="Arial"/>
                <w:lang w:eastAsia="zh-CN"/>
              </w:rPr>
              <w:t>.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612D25" w:rsidRPr="00C47EF4" w:rsidTr="003A2FA9">
        <w:tc>
          <w:tcPr>
            <w:tcW w:w="667" w:type="dxa"/>
            <w:shd w:val="clear" w:color="auto" w:fill="auto"/>
            <w:tcMar>
              <w:top w:w="0" w:type="dxa"/>
              <w:left w:w="100" w:type="dxa"/>
              <w:bottom w:w="0" w:type="dxa"/>
              <w:right w:w="100" w:type="dxa"/>
            </w:tcMar>
            <w:vAlign w:val="center"/>
          </w:tcPr>
          <w:p w:rsidR="00612D25" w:rsidRPr="00C47EF4" w:rsidRDefault="00612D25" w:rsidP="005E05BD">
            <w:pPr>
              <w:jc w:val="center"/>
              <w:rPr>
                <w:rFonts w:ascii="Arial" w:eastAsiaTheme="minorEastAsia" w:hAnsi="Arial" w:cs="Arial"/>
                <w:lang w:eastAsia="zh-CN"/>
              </w:rPr>
            </w:pPr>
            <w:r w:rsidRPr="00C47EF4">
              <w:rPr>
                <w:rFonts w:ascii="Arial" w:eastAsiaTheme="minorEastAsia" w:hAnsi="Arial" w:cs="Arial"/>
                <w:color w:val="000000"/>
                <w:lang w:eastAsia="zh-CN"/>
              </w:rPr>
              <w:t>XX</w:t>
            </w:r>
          </w:p>
        </w:tc>
        <w:tc>
          <w:tcPr>
            <w:tcW w:w="9498" w:type="dxa"/>
            <w:gridSpan w:val="3"/>
            <w:shd w:val="clear" w:color="auto" w:fill="auto"/>
            <w:tcMar>
              <w:top w:w="0" w:type="dxa"/>
              <w:left w:w="100" w:type="dxa"/>
              <w:bottom w:w="0" w:type="dxa"/>
              <w:right w:w="100" w:type="dxa"/>
            </w:tcMar>
          </w:tcPr>
          <w:p w:rsidR="00612D25" w:rsidRPr="00C47EF4" w:rsidRDefault="00612D25" w:rsidP="005E05BD">
            <w:pPr>
              <w:rPr>
                <w:rFonts w:ascii="Arial" w:eastAsiaTheme="minorEastAsia" w:hAnsi="Arial" w:cs="Arial"/>
                <w:lang w:eastAsia="zh-CN"/>
              </w:rPr>
            </w:pPr>
            <w:r w:rsidRPr="00C47EF4">
              <w:rPr>
                <w:rFonts w:ascii="Arial" w:eastAsiaTheme="minorEastAsia" w:hAnsi="Arial" w:cs="Arial"/>
                <w:lang w:eastAsia="zh-CN"/>
              </w:rPr>
              <w:t>Inne wymagania </w:t>
            </w: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124</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Instrukcja obsługi w języku polskim (dopuszcza się załączenie w formie elektronicznej na płycie CD-R) dostarczona wraz z dostawą aparatu.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125</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 xml:space="preserve">Aparat fabrycznie nowy, rok produkcji – 2020 </w:t>
            </w:r>
            <w:r w:rsidR="00B66DED">
              <w:rPr>
                <w:rFonts w:ascii="Arial" w:eastAsiaTheme="minorEastAsia" w:hAnsi="Arial" w:cs="Arial"/>
                <w:lang w:eastAsia="zh-CN"/>
              </w:rPr>
              <w:t xml:space="preserve">- </w:t>
            </w:r>
            <w:r w:rsidRPr="00C47EF4">
              <w:rPr>
                <w:rFonts w:ascii="Arial" w:eastAsiaTheme="minorEastAsia" w:hAnsi="Arial" w:cs="Arial"/>
                <w:lang w:eastAsia="zh-CN"/>
              </w:rPr>
              <w:t xml:space="preserve">2021 r., nie powystawowy, nie </w:t>
            </w:r>
            <w:proofErr w:type="spellStart"/>
            <w:r w:rsidRPr="00C47EF4">
              <w:rPr>
                <w:rFonts w:ascii="Arial" w:eastAsiaTheme="minorEastAsia" w:hAnsi="Arial" w:cs="Arial"/>
                <w:lang w:eastAsia="zh-CN"/>
              </w:rPr>
              <w:t>rekondycjonowany</w:t>
            </w:r>
            <w:proofErr w:type="spellEnd"/>
            <w:r w:rsidRPr="00C47EF4">
              <w:rPr>
                <w:rFonts w:ascii="Arial" w:eastAsiaTheme="minorEastAsia" w:hAnsi="Arial" w:cs="Arial"/>
                <w:lang w:eastAsia="zh-CN"/>
              </w:rPr>
              <w:t>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3613D0" w:rsidRPr="00C47EF4" w:rsidTr="008766AD">
        <w:tc>
          <w:tcPr>
            <w:tcW w:w="667"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126</w:t>
            </w:r>
          </w:p>
        </w:tc>
        <w:tc>
          <w:tcPr>
            <w:tcW w:w="5103" w:type="dxa"/>
            <w:shd w:val="clear" w:color="auto" w:fill="auto"/>
            <w:tcMar>
              <w:top w:w="0" w:type="dxa"/>
              <w:left w:w="100" w:type="dxa"/>
              <w:bottom w:w="0" w:type="dxa"/>
              <w:right w:w="100" w:type="dxa"/>
            </w:tcMar>
          </w:tcPr>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Dostawca zobowiązuje się do: </w:t>
            </w:r>
          </w:p>
          <w:p w:rsidR="003613D0" w:rsidRPr="00C47EF4" w:rsidRDefault="003613D0" w:rsidP="005E05BD">
            <w:pPr>
              <w:rPr>
                <w:rFonts w:ascii="Arial" w:eastAsiaTheme="minorEastAsia" w:hAnsi="Arial" w:cs="Arial"/>
                <w:lang w:eastAsia="zh-CN"/>
              </w:rPr>
            </w:pPr>
            <w:r w:rsidRPr="00C47EF4">
              <w:rPr>
                <w:rFonts w:ascii="Arial" w:eastAsiaTheme="minorEastAsia" w:hAnsi="Arial" w:cs="Arial"/>
                <w:lang w:eastAsia="zh-CN"/>
              </w:rPr>
              <w:t>dokonania instalacji we wskazanym miejscu przez Zamawiającego, dokonania szkolenia w zakresie obsługi przedmiotu zamówienia </w:t>
            </w:r>
          </w:p>
        </w:tc>
        <w:tc>
          <w:tcPr>
            <w:tcW w:w="1560" w:type="dxa"/>
            <w:shd w:val="clear" w:color="auto" w:fill="auto"/>
            <w:tcMar>
              <w:top w:w="0" w:type="dxa"/>
              <w:left w:w="100" w:type="dxa"/>
              <w:bottom w:w="0" w:type="dxa"/>
              <w:right w:w="100" w:type="dxa"/>
            </w:tcMar>
            <w:vAlign w:val="center"/>
          </w:tcPr>
          <w:p w:rsidR="003613D0" w:rsidRPr="00C47EF4" w:rsidRDefault="003613D0" w:rsidP="005E05B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2835" w:type="dxa"/>
            <w:shd w:val="clear" w:color="auto" w:fill="auto"/>
            <w:vAlign w:val="center"/>
          </w:tcPr>
          <w:p w:rsidR="003613D0" w:rsidRPr="00C47EF4" w:rsidRDefault="003613D0" w:rsidP="005E05BD">
            <w:pPr>
              <w:rPr>
                <w:rFonts w:ascii="Arial" w:eastAsiaTheme="minorEastAsia" w:hAnsi="Arial" w:cs="Arial"/>
                <w:lang w:eastAsia="zh-CN"/>
              </w:rPr>
            </w:pPr>
          </w:p>
        </w:tc>
      </w:tr>
      <w:tr w:rsidR="00612D25" w:rsidRPr="00C47EF4" w:rsidTr="003A2FA9">
        <w:tc>
          <w:tcPr>
            <w:tcW w:w="667" w:type="dxa"/>
            <w:shd w:val="clear" w:color="auto" w:fill="auto"/>
            <w:tcMar>
              <w:top w:w="0" w:type="dxa"/>
              <w:left w:w="100" w:type="dxa"/>
              <w:bottom w:w="0" w:type="dxa"/>
              <w:right w:w="100" w:type="dxa"/>
            </w:tcMar>
            <w:vAlign w:val="center"/>
          </w:tcPr>
          <w:p w:rsidR="00612D25" w:rsidRPr="00C47EF4" w:rsidRDefault="00612D25" w:rsidP="005E05BD">
            <w:pPr>
              <w:jc w:val="center"/>
              <w:rPr>
                <w:rFonts w:ascii="Arial" w:eastAsiaTheme="minorEastAsia" w:hAnsi="Arial" w:cs="Arial"/>
                <w:lang w:eastAsia="zh-CN"/>
              </w:rPr>
            </w:pPr>
            <w:r w:rsidRPr="00C47EF4">
              <w:rPr>
                <w:rFonts w:ascii="Arial" w:eastAsiaTheme="minorEastAsia" w:hAnsi="Arial" w:cs="Arial"/>
                <w:color w:val="000000"/>
                <w:lang w:eastAsia="zh-CN"/>
              </w:rPr>
              <w:t>XXI</w:t>
            </w:r>
          </w:p>
        </w:tc>
        <w:tc>
          <w:tcPr>
            <w:tcW w:w="9498" w:type="dxa"/>
            <w:gridSpan w:val="3"/>
            <w:shd w:val="clear" w:color="auto" w:fill="auto"/>
            <w:tcMar>
              <w:top w:w="0" w:type="dxa"/>
              <w:left w:w="100" w:type="dxa"/>
              <w:bottom w:w="0" w:type="dxa"/>
              <w:right w:w="100" w:type="dxa"/>
            </w:tcMar>
          </w:tcPr>
          <w:p w:rsidR="00612D25" w:rsidRPr="00C47EF4" w:rsidRDefault="00612D25" w:rsidP="005E05BD">
            <w:pPr>
              <w:rPr>
                <w:rFonts w:ascii="Arial" w:eastAsiaTheme="minorEastAsia" w:hAnsi="Arial" w:cs="Arial"/>
                <w:lang w:eastAsia="zh-CN"/>
              </w:rPr>
            </w:pPr>
            <w:r w:rsidRPr="00C47EF4">
              <w:rPr>
                <w:rFonts w:ascii="Arial" w:eastAsiaTheme="minorEastAsia" w:hAnsi="Arial" w:cs="Arial"/>
                <w:lang w:eastAsia="zh-CN"/>
              </w:rPr>
              <w:t>Warunki serwisowe </w:t>
            </w:r>
          </w:p>
        </w:tc>
      </w:tr>
      <w:tr w:rsidR="008766AD" w:rsidRPr="00C47EF4" w:rsidTr="008766AD">
        <w:tc>
          <w:tcPr>
            <w:tcW w:w="667" w:type="dxa"/>
            <w:shd w:val="clear" w:color="auto" w:fill="auto"/>
            <w:tcMar>
              <w:top w:w="0" w:type="dxa"/>
              <w:left w:w="100" w:type="dxa"/>
              <w:bottom w:w="0" w:type="dxa"/>
              <w:right w:w="100" w:type="dxa"/>
            </w:tcMar>
            <w:vAlign w:val="center"/>
          </w:tcPr>
          <w:p w:rsidR="008766AD" w:rsidRPr="006A44FD" w:rsidRDefault="008766AD" w:rsidP="005E05BD">
            <w:pPr>
              <w:jc w:val="center"/>
              <w:rPr>
                <w:rFonts w:ascii="Arial" w:eastAsiaTheme="minorEastAsia" w:hAnsi="Arial" w:cs="Arial"/>
                <w:lang w:eastAsia="zh-CN"/>
              </w:rPr>
            </w:pPr>
            <w:r w:rsidRPr="006A44FD">
              <w:rPr>
                <w:rFonts w:ascii="Arial" w:eastAsiaTheme="minorEastAsia" w:hAnsi="Arial" w:cs="Arial"/>
                <w:lang w:eastAsia="zh-CN"/>
              </w:rPr>
              <w:t>127</w:t>
            </w:r>
          </w:p>
        </w:tc>
        <w:tc>
          <w:tcPr>
            <w:tcW w:w="5103" w:type="dxa"/>
            <w:shd w:val="clear" w:color="auto" w:fill="auto"/>
            <w:tcMar>
              <w:top w:w="0" w:type="dxa"/>
              <w:left w:w="100" w:type="dxa"/>
              <w:bottom w:w="0" w:type="dxa"/>
              <w:right w:w="100" w:type="dxa"/>
            </w:tcMar>
          </w:tcPr>
          <w:p w:rsidR="008766AD" w:rsidRPr="006A44FD" w:rsidRDefault="008766AD" w:rsidP="005E05BD">
            <w:pPr>
              <w:rPr>
                <w:rFonts w:ascii="Arial" w:eastAsiaTheme="minorEastAsia" w:hAnsi="Arial" w:cs="Arial"/>
                <w:lang w:eastAsia="zh-CN"/>
              </w:rPr>
            </w:pPr>
            <w:r w:rsidRPr="006A44FD">
              <w:rPr>
                <w:rFonts w:ascii="Arial" w:eastAsiaTheme="minorEastAsia" w:hAnsi="Arial" w:cs="Arial"/>
                <w:lang w:eastAsia="zh-CN"/>
              </w:rPr>
              <w:t xml:space="preserve">Długość udzielanej gwarancji – min. 24 </w:t>
            </w:r>
            <w:proofErr w:type="spellStart"/>
            <w:r w:rsidRPr="006A44FD">
              <w:rPr>
                <w:rFonts w:ascii="Arial" w:eastAsiaTheme="minorEastAsia" w:hAnsi="Arial" w:cs="Arial"/>
                <w:lang w:eastAsia="zh-CN"/>
              </w:rPr>
              <w:t>mce</w:t>
            </w:r>
            <w:proofErr w:type="spellEnd"/>
            <w:r w:rsidRPr="006A44FD">
              <w:rPr>
                <w:rFonts w:ascii="Arial" w:eastAsiaTheme="minorEastAsia" w:hAnsi="Arial" w:cs="Arial"/>
                <w:lang w:eastAsia="zh-CN"/>
              </w:rPr>
              <w:t>, obejmujący naprawy i przeglądy okresowe urządzenia zgodnie z zaleceniami producenta oraz dojazd serwisu i roboczogodziny </w:t>
            </w:r>
          </w:p>
          <w:p w:rsidR="008766AD" w:rsidRPr="006A44FD" w:rsidRDefault="008766AD" w:rsidP="008766AD">
            <w:pPr>
              <w:ind w:left="57"/>
              <w:rPr>
                <w:rFonts w:ascii="Arial" w:eastAsia="Arial Unicode MS" w:hAnsi="Arial" w:cs="Arial"/>
                <w:kern w:val="3"/>
                <w:lang w:eastAsia="zh-CN"/>
              </w:rPr>
            </w:pPr>
          </w:p>
          <w:p w:rsidR="008766AD" w:rsidRPr="006A44FD" w:rsidRDefault="008766AD" w:rsidP="008766AD">
            <w:pPr>
              <w:rPr>
                <w:rFonts w:ascii="Arial" w:eastAsiaTheme="minorEastAsia" w:hAnsi="Arial" w:cs="Arial"/>
                <w:lang w:eastAsia="zh-CN"/>
              </w:rPr>
            </w:pPr>
            <w:r w:rsidRPr="006A44FD">
              <w:rPr>
                <w:rFonts w:ascii="Arial" w:hAnsi="Arial" w:cs="Arial"/>
              </w:rPr>
              <w:t>Kryterium „długość udzielonej gwarancji” będzie liczone na podstawie zaoferowanego przez wykonawców okresu udzielonej gwarancji powyżej wymaganego – 24 miesięcy, nie dłuższego jednak niż 60 miesięcy. Ocenie poddany zostanie okres dodatkowej gwarancji wyrażony w miesiącach, powyżej 24 miesięcy (tj. od 1 do 36 miesięcy)</w:t>
            </w:r>
          </w:p>
        </w:tc>
        <w:tc>
          <w:tcPr>
            <w:tcW w:w="1560" w:type="dxa"/>
            <w:shd w:val="clear" w:color="auto" w:fill="auto"/>
            <w:tcMar>
              <w:top w:w="0" w:type="dxa"/>
              <w:left w:w="100" w:type="dxa"/>
              <w:bottom w:w="0" w:type="dxa"/>
              <w:right w:w="100" w:type="dxa"/>
            </w:tcMar>
            <w:vAlign w:val="center"/>
          </w:tcPr>
          <w:p w:rsidR="008766AD" w:rsidRPr="006A44FD" w:rsidRDefault="008766AD" w:rsidP="005E05BD">
            <w:pPr>
              <w:jc w:val="center"/>
              <w:rPr>
                <w:rFonts w:ascii="Arial" w:eastAsiaTheme="minorEastAsia" w:hAnsi="Arial" w:cs="Arial"/>
                <w:lang w:eastAsia="zh-CN"/>
              </w:rPr>
            </w:pPr>
            <w:r w:rsidRPr="006A44FD">
              <w:rPr>
                <w:rFonts w:ascii="Arial" w:eastAsiaTheme="minorEastAsia" w:hAnsi="Arial" w:cs="Arial"/>
                <w:lang w:eastAsia="zh-CN"/>
              </w:rPr>
              <w:t>tak  podać</w:t>
            </w:r>
          </w:p>
        </w:tc>
        <w:tc>
          <w:tcPr>
            <w:tcW w:w="2835" w:type="dxa"/>
            <w:shd w:val="clear" w:color="auto" w:fill="auto"/>
            <w:vAlign w:val="center"/>
          </w:tcPr>
          <w:p w:rsidR="008766AD" w:rsidRPr="006A44FD" w:rsidRDefault="008766AD" w:rsidP="008766AD">
            <w:pPr>
              <w:ind w:left="57"/>
              <w:rPr>
                <w:rFonts w:ascii="Arial" w:hAnsi="Arial" w:cs="Arial"/>
                <w:sz w:val="18"/>
                <w:szCs w:val="18"/>
                <w:vertAlign w:val="subscript"/>
              </w:rPr>
            </w:pPr>
            <w:proofErr w:type="spellStart"/>
            <w:r w:rsidRPr="006A44FD">
              <w:rPr>
                <w:rFonts w:ascii="Arial" w:hAnsi="Arial" w:cs="Arial"/>
                <w:sz w:val="18"/>
                <w:szCs w:val="18"/>
              </w:rPr>
              <w:t>G</w:t>
            </w:r>
            <w:r w:rsidRPr="006A44FD">
              <w:rPr>
                <w:rFonts w:ascii="Arial" w:hAnsi="Arial" w:cs="Arial"/>
                <w:sz w:val="18"/>
                <w:szCs w:val="18"/>
                <w:vertAlign w:val="subscript"/>
              </w:rPr>
              <w:t>badana</w:t>
            </w:r>
            <w:proofErr w:type="spellEnd"/>
          </w:p>
          <w:p w:rsidR="008766AD" w:rsidRPr="006A44FD" w:rsidRDefault="008766AD" w:rsidP="008766AD">
            <w:pPr>
              <w:ind w:left="57"/>
              <w:rPr>
                <w:rFonts w:ascii="Arial" w:hAnsi="Arial" w:cs="Arial"/>
                <w:sz w:val="18"/>
                <w:szCs w:val="18"/>
              </w:rPr>
            </w:pPr>
            <w:r w:rsidRPr="006A44FD">
              <w:rPr>
                <w:rFonts w:ascii="Arial" w:hAnsi="Arial" w:cs="Arial"/>
                <w:sz w:val="18"/>
                <w:szCs w:val="18"/>
              </w:rPr>
              <w:t>------------ x 10 pkt</w:t>
            </w:r>
          </w:p>
          <w:p w:rsidR="008766AD" w:rsidRPr="006A44FD" w:rsidRDefault="008766AD" w:rsidP="008766AD">
            <w:pPr>
              <w:ind w:left="57"/>
              <w:rPr>
                <w:rFonts w:ascii="Arial" w:hAnsi="Arial" w:cs="Arial"/>
                <w:sz w:val="18"/>
                <w:szCs w:val="18"/>
                <w:vertAlign w:val="subscript"/>
              </w:rPr>
            </w:pPr>
            <w:proofErr w:type="spellStart"/>
            <w:r w:rsidRPr="006A44FD">
              <w:rPr>
                <w:rFonts w:ascii="Arial" w:hAnsi="Arial" w:cs="Arial"/>
                <w:sz w:val="18"/>
                <w:szCs w:val="18"/>
              </w:rPr>
              <w:t>G</w:t>
            </w:r>
            <w:r w:rsidRPr="006A44FD">
              <w:rPr>
                <w:rFonts w:ascii="Arial" w:hAnsi="Arial" w:cs="Arial"/>
                <w:sz w:val="18"/>
                <w:szCs w:val="18"/>
                <w:vertAlign w:val="subscript"/>
              </w:rPr>
              <w:t>max</w:t>
            </w:r>
            <w:proofErr w:type="spellEnd"/>
          </w:p>
          <w:p w:rsidR="008766AD" w:rsidRPr="006A44FD" w:rsidRDefault="008766AD" w:rsidP="008766AD">
            <w:pPr>
              <w:ind w:left="57"/>
              <w:rPr>
                <w:rFonts w:ascii="Arial" w:hAnsi="Arial" w:cs="Arial"/>
                <w:sz w:val="18"/>
                <w:szCs w:val="18"/>
                <w:vertAlign w:val="subscript"/>
              </w:rPr>
            </w:pPr>
          </w:p>
          <w:p w:rsidR="008766AD" w:rsidRPr="006A44FD" w:rsidRDefault="008766AD" w:rsidP="008766AD">
            <w:pPr>
              <w:ind w:left="57"/>
              <w:rPr>
                <w:rFonts w:ascii="Arial" w:hAnsi="Arial" w:cs="Arial"/>
                <w:sz w:val="18"/>
                <w:szCs w:val="18"/>
              </w:rPr>
            </w:pPr>
            <w:proofErr w:type="spellStart"/>
            <w:r w:rsidRPr="006A44FD">
              <w:rPr>
                <w:rFonts w:ascii="Arial" w:hAnsi="Arial" w:cs="Arial"/>
                <w:sz w:val="18"/>
                <w:szCs w:val="18"/>
              </w:rPr>
              <w:t>G</w:t>
            </w:r>
            <w:r w:rsidRPr="006A44FD">
              <w:rPr>
                <w:rFonts w:ascii="Arial" w:hAnsi="Arial" w:cs="Arial"/>
                <w:sz w:val="18"/>
                <w:szCs w:val="18"/>
                <w:vertAlign w:val="subscript"/>
              </w:rPr>
              <w:t>max</w:t>
            </w:r>
            <w:proofErr w:type="spellEnd"/>
            <w:r w:rsidRPr="006A44FD">
              <w:rPr>
                <w:rFonts w:ascii="Arial" w:hAnsi="Arial" w:cs="Arial"/>
                <w:sz w:val="18"/>
                <w:szCs w:val="18"/>
              </w:rPr>
              <w:t xml:space="preserve"> – maksymalny okres dodatkowej gwarancji - 36 miesięcy</w:t>
            </w:r>
          </w:p>
          <w:p w:rsidR="008766AD" w:rsidRPr="00C47EF4" w:rsidRDefault="008766AD" w:rsidP="008766AD">
            <w:pPr>
              <w:autoSpaceDN w:val="0"/>
              <w:textAlignment w:val="baseline"/>
              <w:rPr>
                <w:rFonts w:ascii="Arial" w:eastAsia="Arial Unicode MS" w:hAnsi="Arial" w:cs="Arial"/>
                <w:kern w:val="3"/>
                <w:sz w:val="16"/>
                <w:szCs w:val="16"/>
                <w:lang w:eastAsia="zh-CN" w:bidi="hi-IN"/>
              </w:rPr>
            </w:pPr>
            <w:r w:rsidRPr="006A44FD">
              <w:rPr>
                <w:rFonts w:ascii="Arial" w:hAnsi="Arial" w:cs="Arial"/>
                <w:sz w:val="18"/>
                <w:szCs w:val="18"/>
              </w:rPr>
              <w:t xml:space="preserve"> </w:t>
            </w:r>
            <w:proofErr w:type="spellStart"/>
            <w:r w:rsidRPr="006A44FD">
              <w:rPr>
                <w:rFonts w:ascii="Arial" w:hAnsi="Arial" w:cs="Arial"/>
                <w:sz w:val="18"/>
                <w:szCs w:val="18"/>
              </w:rPr>
              <w:t>G</w:t>
            </w:r>
            <w:r w:rsidRPr="006A44FD">
              <w:rPr>
                <w:rFonts w:ascii="Arial" w:hAnsi="Arial" w:cs="Arial"/>
                <w:sz w:val="18"/>
                <w:szCs w:val="18"/>
                <w:vertAlign w:val="subscript"/>
              </w:rPr>
              <w:t>badana</w:t>
            </w:r>
            <w:proofErr w:type="spellEnd"/>
            <w:r w:rsidRPr="006A44FD">
              <w:rPr>
                <w:rFonts w:ascii="Arial" w:hAnsi="Arial" w:cs="Arial"/>
                <w:sz w:val="18"/>
                <w:szCs w:val="18"/>
              </w:rPr>
              <w:t xml:space="preserve"> – okres dodatkowej gwarancji badanej oferty (od 1 do 36 miesięcy)</w:t>
            </w:r>
          </w:p>
        </w:tc>
      </w:tr>
      <w:tr w:rsidR="008766AD" w:rsidRPr="00C47EF4" w:rsidTr="008766AD">
        <w:tc>
          <w:tcPr>
            <w:tcW w:w="667" w:type="dxa"/>
            <w:shd w:val="clear" w:color="auto" w:fill="auto"/>
            <w:tcMar>
              <w:top w:w="0" w:type="dxa"/>
              <w:left w:w="100" w:type="dxa"/>
              <w:bottom w:w="0" w:type="dxa"/>
              <w:right w:w="100" w:type="dxa"/>
            </w:tcMar>
            <w:vAlign w:val="center"/>
          </w:tcPr>
          <w:p w:rsidR="008766AD" w:rsidRPr="00C47EF4" w:rsidRDefault="008766AD" w:rsidP="005E05BD">
            <w:pPr>
              <w:jc w:val="center"/>
              <w:rPr>
                <w:rFonts w:ascii="Arial" w:eastAsiaTheme="minorEastAsia" w:hAnsi="Arial" w:cs="Arial"/>
                <w:lang w:eastAsia="zh-CN"/>
              </w:rPr>
            </w:pPr>
            <w:r w:rsidRPr="00C47EF4">
              <w:rPr>
                <w:rFonts w:ascii="Arial" w:eastAsiaTheme="minorEastAsia" w:hAnsi="Arial" w:cs="Arial"/>
                <w:lang w:eastAsia="zh-CN"/>
              </w:rPr>
              <w:t>128</w:t>
            </w:r>
          </w:p>
        </w:tc>
        <w:tc>
          <w:tcPr>
            <w:tcW w:w="5103" w:type="dxa"/>
            <w:shd w:val="clear" w:color="auto" w:fill="auto"/>
            <w:tcMar>
              <w:top w:w="0" w:type="dxa"/>
              <w:left w:w="100" w:type="dxa"/>
              <w:bottom w:w="0" w:type="dxa"/>
              <w:right w:w="100" w:type="dxa"/>
            </w:tcMar>
          </w:tcPr>
          <w:p w:rsidR="008766AD" w:rsidRPr="00C47EF4" w:rsidRDefault="008766AD" w:rsidP="005E05BD">
            <w:pPr>
              <w:rPr>
                <w:rFonts w:ascii="Arial" w:eastAsiaTheme="minorEastAsia" w:hAnsi="Arial" w:cs="Arial"/>
                <w:lang w:eastAsia="zh-CN"/>
              </w:rPr>
            </w:pPr>
            <w:r w:rsidRPr="00C47EF4">
              <w:rPr>
                <w:rFonts w:ascii="Arial" w:eastAsiaTheme="minorEastAsia" w:hAnsi="Arial" w:cs="Arial"/>
                <w:lang w:eastAsia="zh-CN"/>
              </w:rPr>
              <w:t>Czas reakcji serwisu na zgłoszenie z podjęciem naprawy (nie dłuższy niż 48 h) w dni robocze (</w:t>
            </w:r>
            <w:proofErr w:type="spellStart"/>
            <w:r w:rsidRPr="00C47EF4">
              <w:rPr>
                <w:rFonts w:ascii="Arial" w:eastAsiaTheme="minorEastAsia" w:hAnsi="Arial" w:cs="Arial"/>
                <w:lang w:eastAsia="zh-CN"/>
              </w:rPr>
              <w:t>pn-pt</w:t>
            </w:r>
            <w:proofErr w:type="spellEnd"/>
            <w:r w:rsidRPr="00C47EF4">
              <w:rPr>
                <w:rFonts w:ascii="Arial" w:eastAsiaTheme="minorEastAsia" w:hAnsi="Arial" w:cs="Arial"/>
                <w:lang w:eastAsia="zh-CN"/>
              </w:rPr>
              <w:t xml:space="preserve"> z wyłączeniem dni ustawowo wolnych od pracy) </w:t>
            </w:r>
          </w:p>
        </w:tc>
        <w:tc>
          <w:tcPr>
            <w:tcW w:w="1560" w:type="dxa"/>
            <w:shd w:val="clear" w:color="auto" w:fill="auto"/>
            <w:tcMar>
              <w:top w:w="0" w:type="dxa"/>
              <w:left w:w="100" w:type="dxa"/>
              <w:bottom w:w="0" w:type="dxa"/>
              <w:right w:w="100" w:type="dxa"/>
            </w:tcMar>
            <w:vAlign w:val="center"/>
          </w:tcPr>
          <w:p w:rsidR="008766AD" w:rsidRPr="00C47EF4" w:rsidRDefault="008766AD" w:rsidP="005E05BD">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2835" w:type="dxa"/>
            <w:shd w:val="clear" w:color="auto" w:fill="auto"/>
            <w:vAlign w:val="center"/>
          </w:tcPr>
          <w:p w:rsidR="008766AD" w:rsidRPr="00C47EF4" w:rsidRDefault="008766AD" w:rsidP="005E05BD">
            <w:pPr>
              <w:rPr>
                <w:rFonts w:ascii="Arial" w:eastAsiaTheme="minorEastAsia" w:hAnsi="Arial" w:cs="Arial"/>
                <w:lang w:eastAsia="zh-CN"/>
              </w:rPr>
            </w:pPr>
          </w:p>
        </w:tc>
      </w:tr>
      <w:tr w:rsidR="008766AD" w:rsidRPr="00C47EF4" w:rsidTr="008766AD">
        <w:tc>
          <w:tcPr>
            <w:tcW w:w="667" w:type="dxa"/>
            <w:shd w:val="clear" w:color="auto" w:fill="auto"/>
            <w:tcMar>
              <w:top w:w="0" w:type="dxa"/>
              <w:left w:w="100" w:type="dxa"/>
              <w:bottom w:w="0" w:type="dxa"/>
              <w:right w:w="100" w:type="dxa"/>
            </w:tcMar>
            <w:vAlign w:val="center"/>
          </w:tcPr>
          <w:p w:rsidR="008766AD" w:rsidRPr="00C47EF4" w:rsidRDefault="008766AD" w:rsidP="005E05BD">
            <w:pPr>
              <w:jc w:val="center"/>
              <w:rPr>
                <w:rFonts w:ascii="Arial" w:eastAsiaTheme="minorEastAsia" w:hAnsi="Arial" w:cs="Arial"/>
                <w:lang w:eastAsia="zh-CN"/>
              </w:rPr>
            </w:pPr>
            <w:r w:rsidRPr="00C47EF4">
              <w:rPr>
                <w:rFonts w:ascii="Arial" w:eastAsiaTheme="minorEastAsia" w:hAnsi="Arial" w:cs="Arial"/>
                <w:lang w:eastAsia="zh-CN"/>
              </w:rPr>
              <w:t>129</w:t>
            </w:r>
          </w:p>
        </w:tc>
        <w:tc>
          <w:tcPr>
            <w:tcW w:w="5103" w:type="dxa"/>
            <w:shd w:val="clear" w:color="auto" w:fill="auto"/>
            <w:tcMar>
              <w:top w:w="0" w:type="dxa"/>
              <w:left w:w="100" w:type="dxa"/>
              <w:bottom w:w="0" w:type="dxa"/>
              <w:right w:w="100" w:type="dxa"/>
            </w:tcMar>
          </w:tcPr>
          <w:p w:rsidR="008766AD" w:rsidRPr="00C47EF4" w:rsidRDefault="008766AD" w:rsidP="005E05BD">
            <w:pPr>
              <w:rPr>
                <w:rFonts w:ascii="Arial" w:eastAsiaTheme="minorEastAsia" w:hAnsi="Arial" w:cs="Arial"/>
                <w:lang w:eastAsia="zh-CN"/>
              </w:rPr>
            </w:pPr>
            <w:r w:rsidRPr="00C47EF4">
              <w:rPr>
                <w:rFonts w:ascii="Arial" w:eastAsiaTheme="minorEastAsia" w:hAnsi="Arial" w:cs="Arial"/>
                <w:lang w:eastAsia="zh-CN"/>
              </w:rPr>
              <w:t>Godziny i sposób przyjmowania zgłoszeń o awariach. </w:t>
            </w:r>
          </w:p>
        </w:tc>
        <w:tc>
          <w:tcPr>
            <w:tcW w:w="1560" w:type="dxa"/>
            <w:shd w:val="clear" w:color="auto" w:fill="auto"/>
            <w:tcMar>
              <w:top w:w="0" w:type="dxa"/>
              <w:left w:w="100" w:type="dxa"/>
              <w:bottom w:w="0" w:type="dxa"/>
              <w:right w:w="100" w:type="dxa"/>
            </w:tcMar>
            <w:vAlign w:val="center"/>
          </w:tcPr>
          <w:p w:rsidR="008766AD" w:rsidRPr="00C47EF4" w:rsidRDefault="008766AD" w:rsidP="005E05BD">
            <w:pPr>
              <w:jc w:val="center"/>
              <w:rPr>
                <w:rFonts w:ascii="Arial" w:eastAsiaTheme="minorEastAsia" w:hAnsi="Arial" w:cs="Arial"/>
                <w:lang w:eastAsia="zh-CN"/>
              </w:rPr>
            </w:pPr>
            <w:r w:rsidRPr="00C47EF4">
              <w:rPr>
                <w:rFonts w:ascii="Arial" w:eastAsiaTheme="minorEastAsia" w:hAnsi="Arial" w:cs="Arial"/>
                <w:lang w:eastAsia="zh-CN"/>
              </w:rPr>
              <w:t>podać</w:t>
            </w:r>
          </w:p>
        </w:tc>
        <w:tc>
          <w:tcPr>
            <w:tcW w:w="2835" w:type="dxa"/>
            <w:shd w:val="clear" w:color="auto" w:fill="auto"/>
            <w:vAlign w:val="center"/>
          </w:tcPr>
          <w:p w:rsidR="008766AD" w:rsidRPr="00C47EF4" w:rsidRDefault="008766AD" w:rsidP="005E05BD">
            <w:pPr>
              <w:rPr>
                <w:rFonts w:ascii="Arial" w:eastAsiaTheme="minorEastAsia" w:hAnsi="Arial" w:cs="Arial"/>
                <w:lang w:eastAsia="zh-CN"/>
              </w:rPr>
            </w:pPr>
          </w:p>
        </w:tc>
      </w:tr>
      <w:tr w:rsidR="008766AD" w:rsidRPr="00C47EF4" w:rsidTr="008766AD">
        <w:tc>
          <w:tcPr>
            <w:tcW w:w="667" w:type="dxa"/>
            <w:shd w:val="clear" w:color="auto" w:fill="auto"/>
            <w:tcMar>
              <w:top w:w="0" w:type="dxa"/>
              <w:left w:w="100" w:type="dxa"/>
              <w:bottom w:w="0" w:type="dxa"/>
              <w:right w:w="100" w:type="dxa"/>
            </w:tcMar>
            <w:vAlign w:val="center"/>
          </w:tcPr>
          <w:p w:rsidR="008766AD" w:rsidRPr="00C47EF4" w:rsidRDefault="008766AD" w:rsidP="005E05BD">
            <w:pPr>
              <w:jc w:val="center"/>
              <w:rPr>
                <w:rFonts w:ascii="Arial" w:eastAsiaTheme="minorEastAsia" w:hAnsi="Arial" w:cs="Arial"/>
                <w:lang w:eastAsia="zh-CN"/>
              </w:rPr>
            </w:pPr>
            <w:r w:rsidRPr="00C47EF4">
              <w:rPr>
                <w:rFonts w:ascii="Arial" w:eastAsiaTheme="minorEastAsia" w:hAnsi="Arial" w:cs="Arial"/>
                <w:lang w:eastAsia="zh-CN"/>
              </w:rPr>
              <w:t>130</w:t>
            </w:r>
          </w:p>
        </w:tc>
        <w:tc>
          <w:tcPr>
            <w:tcW w:w="5103" w:type="dxa"/>
            <w:shd w:val="clear" w:color="auto" w:fill="auto"/>
            <w:tcMar>
              <w:top w:w="0" w:type="dxa"/>
              <w:left w:w="100" w:type="dxa"/>
              <w:bottom w:w="0" w:type="dxa"/>
              <w:right w:w="100" w:type="dxa"/>
            </w:tcMar>
          </w:tcPr>
          <w:p w:rsidR="008766AD" w:rsidRPr="00C47EF4" w:rsidRDefault="008766AD" w:rsidP="005E05BD">
            <w:pPr>
              <w:rPr>
                <w:rFonts w:ascii="Arial" w:eastAsiaTheme="minorEastAsia" w:hAnsi="Arial" w:cs="Arial"/>
                <w:lang w:eastAsia="zh-CN"/>
              </w:rPr>
            </w:pPr>
            <w:r w:rsidRPr="00C47EF4">
              <w:rPr>
                <w:rFonts w:ascii="Arial" w:eastAsiaTheme="minorEastAsia" w:hAnsi="Arial" w:cs="Arial"/>
                <w:lang w:eastAsia="zh-CN"/>
              </w:rPr>
              <w:t>Czas naprawy gwarancyjnej, po przekroczeniu którego przedłuża się gwarancję o czas przerwy w eksploatacji </w:t>
            </w:r>
          </w:p>
        </w:tc>
        <w:tc>
          <w:tcPr>
            <w:tcW w:w="1560" w:type="dxa"/>
            <w:shd w:val="clear" w:color="auto" w:fill="auto"/>
            <w:tcMar>
              <w:top w:w="0" w:type="dxa"/>
              <w:left w:w="100" w:type="dxa"/>
              <w:bottom w:w="0" w:type="dxa"/>
              <w:right w:w="100" w:type="dxa"/>
            </w:tcMar>
            <w:vAlign w:val="center"/>
          </w:tcPr>
          <w:p w:rsidR="008766AD" w:rsidRPr="00C47EF4" w:rsidRDefault="008766AD" w:rsidP="005E05BD">
            <w:pPr>
              <w:jc w:val="center"/>
              <w:rPr>
                <w:rFonts w:ascii="Arial" w:eastAsiaTheme="minorEastAsia" w:hAnsi="Arial" w:cs="Arial"/>
                <w:lang w:eastAsia="zh-CN"/>
              </w:rPr>
            </w:pPr>
            <w:r w:rsidRPr="00C47EF4">
              <w:rPr>
                <w:rFonts w:ascii="Arial" w:eastAsiaTheme="minorEastAsia" w:hAnsi="Arial" w:cs="Arial"/>
                <w:lang w:eastAsia="zh-CN"/>
              </w:rPr>
              <w:t>podać</w:t>
            </w:r>
          </w:p>
        </w:tc>
        <w:tc>
          <w:tcPr>
            <w:tcW w:w="2835" w:type="dxa"/>
            <w:shd w:val="clear" w:color="auto" w:fill="auto"/>
            <w:vAlign w:val="center"/>
          </w:tcPr>
          <w:p w:rsidR="008766AD" w:rsidRPr="00C47EF4" w:rsidRDefault="008766AD" w:rsidP="005E05BD">
            <w:pPr>
              <w:rPr>
                <w:rFonts w:ascii="Arial" w:eastAsiaTheme="minorEastAsia" w:hAnsi="Arial" w:cs="Arial"/>
                <w:lang w:eastAsia="zh-CN"/>
              </w:rPr>
            </w:pPr>
          </w:p>
        </w:tc>
      </w:tr>
      <w:tr w:rsidR="008766AD" w:rsidRPr="00C47EF4" w:rsidTr="008766AD">
        <w:tc>
          <w:tcPr>
            <w:tcW w:w="667" w:type="dxa"/>
            <w:shd w:val="clear" w:color="auto" w:fill="auto"/>
            <w:tcMar>
              <w:top w:w="0" w:type="dxa"/>
              <w:left w:w="100" w:type="dxa"/>
              <w:bottom w:w="0" w:type="dxa"/>
              <w:right w:w="100" w:type="dxa"/>
            </w:tcMar>
            <w:vAlign w:val="center"/>
          </w:tcPr>
          <w:p w:rsidR="008766AD" w:rsidRPr="00C47EF4" w:rsidRDefault="008766AD" w:rsidP="005E05BD">
            <w:pPr>
              <w:jc w:val="center"/>
              <w:rPr>
                <w:rFonts w:ascii="Arial" w:eastAsiaTheme="minorEastAsia" w:hAnsi="Arial" w:cs="Arial"/>
                <w:lang w:eastAsia="zh-CN"/>
              </w:rPr>
            </w:pPr>
            <w:r w:rsidRPr="00C47EF4">
              <w:rPr>
                <w:rFonts w:ascii="Arial" w:eastAsiaTheme="minorEastAsia" w:hAnsi="Arial" w:cs="Arial"/>
                <w:lang w:eastAsia="zh-CN"/>
              </w:rPr>
              <w:t>131</w:t>
            </w:r>
          </w:p>
        </w:tc>
        <w:tc>
          <w:tcPr>
            <w:tcW w:w="5103" w:type="dxa"/>
            <w:shd w:val="clear" w:color="auto" w:fill="auto"/>
            <w:tcMar>
              <w:top w:w="0" w:type="dxa"/>
              <w:left w:w="100" w:type="dxa"/>
              <w:bottom w:w="0" w:type="dxa"/>
              <w:right w:w="100" w:type="dxa"/>
            </w:tcMar>
          </w:tcPr>
          <w:p w:rsidR="008766AD" w:rsidRPr="00C47EF4" w:rsidRDefault="008766AD" w:rsidP="005E05BD">
            <w:pPr>
              <w:rPr>
                <w:rFonts w:ascii="Arial" w:eastAsiaTheme="minorEastAsia" w:hAnsi="Arial" w:cs="Arial"/>
                <w:lang w:eastAsia="zh-CN"/>
              </w:rPr>
            </w:pPr>
            <w:r w:rsidRPr="00C47EF4">
              <w:rPr>
                <w:rFonts w:ascii="Arial" w:eastAsiaTheme="minorEastAsia" w:hAnsi="Arial" w:cs="Arial"/>
                <w:lang w:eastAsia="zh-CN"/>
              </w:rPr>
              <w:t>Liczba napraw gwarancyjnych tego samego podzespołu/elementu uprawniająca do wymiany podzespołu/elementu  na nowy - maksymalnie 2 </w:t>
            </w:r>
          </w:p>
        </w:tc>
        <w:tc>
          <w:tcPr>
            <w:tcW w:w="1560" w:type="dxa"/>
            <w:shd w:val="clear" w:color="auto" w:fill="auto"/>
            <w:tcMar>
              <w:top w:w="0" w:type="dxa"/>
              <w:left w:w="100" w:type="dxa"/>
              <w:bottom w:w="0" w:type="dxa"/>
              <w:right w:w="100" w:type="dxa"/>
            </w:tcMar>
            <w:vAlign w:val="center"/>
          </w:tcPr>
          <w:p w:rsidR="008766AD" w:rsidRPr="00C47EF4" w:rsidRDefault="008766AD" w:rsidP="005E05BD">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2835" w:type="dxa"/>
            <w:shd w:val="clear" w:color="auto" w:fill="auto"/>
            <w:vAlign w:val="center"/>
          </w:tcPr>
          <w:p w:rsidR="008766AD" w:rsidRPr="00C47EF4" w:rsidRDefault="008766AD" w:rsidP="005E05BD">
            <w:pPr>
              <w:rPr>
                <w:rFonts w:ascii="Arial" w:eastAsiaTheme="minorEastAsia" w:hAnsi="Arial" w:cs="Arial"/>
                <w:lang w:eastAsia="zh-CN"/>
              </w:rPr>
            </w:pPr>
          </w:p>
        </w:tc>
      </w:tr>
      <w:tr w:rsidR="008766AD" w:rsidRPr="00C47EF4" w:rsidTr="008766AD">
        <w:tc>
          <w:tcPr>
            <w:tcW w:w="667" w:type="dxa"/>
            <w:shd w:val="clear" w:color="auto" w:fill="auto"/>
            <w:tcMar>
              <w:top w:w="0" w:type="dxa"/>
              <w:left w:w="100" w:type="dxa"/>
              <w:bottom w:w="0" w:type="dxa"/>
              <w:right w:w="100" w:type="dxa"/>
            </w:tcMar>
            <w:vAlign w:val="center"/>
          </w:tcPr>
          <w:p w:rsidR="008766AD" w:rsidRPr="00C47EF4" w:rsidRDefault="008766AD" w:rsidP="005E05BD">
            <w:pPr>
              <w:jc w:val="center"/>
              <w:rPr>
                <w:rFonts w:ascii="Arial" w:eastAsiaTheme="minorEastAsia" w:hAnsi="Arial" w:cs="Arial"/>
                <w:lang w:eastAsia="zh-CN"/>
              </w:rPr>
            </w:pPr>
            <w:r w:rsidRPr="00C47EF4">
              <w:rPr>
                <w:rFonts w:ascii="Arial" w:eastAsiaTheme="minorEastAsia" w:hAnsi="Arial" w:cs="Arial"/>
                <w:lang w:eastAsia="zh-CN"/>
              </w:rPr>
              <w:t>132</w:t>
            </w:r>
          </w:p>
        </w:tc>
        <w:tc>
          <w:tcPr>
            <w:tcW w:w="5103" w:type="dxa"/>
            <w:shd w:val="clear" w:color="auto" w:fill="auto"/>
            <w:tcMar>
              <w:top w:w="0" w:type="dxa"/>
              <w:left w:w="100" w:type="dxa"/>
              <w:bottom w:w="0" w:type="dxa"/>
              <w:right w:w="100" w:type="dxa"/>
            </w:tcMar>
          </w:tcPr>
          <w:p w:rsidR="008766AD" w:rsidRPr="00C47EF4" w:rsidRDefault="008766AD" w:rsidP="005E05BD">
            <w:pPr>
              <w:rPr>
                <w:rFonts w:ascii="Arial" w:eastAsiaTheme="minorEastAsia" w:hAnsi="Arial" w:cs="Arial"/>
                <w:lang w:eastAsia="zh-CN"/>
              </w:rPr>
            </w:pPr>
            <w:r w:rsidRPr="00C47EF4">
              <w:rPr>
                <w:rFonts w:ascii="Arial" w:eastAsiaTheme="minorEastAsia" w:hAnsi="Arial" w:cs="Arial"/>
                <w:lang w:eastAsia="zh-CN"/>
              </w:rPr>
              <w:t>Gwarancja obejmuje wszystkie koszty związane z przeglądami, dojazdem i usunięciem usterki </w:t>
            </w:r>
          </w:p>
        </w:tc>
        <w:tc>
          <w:tcPr>
            <w:tcW w:w="1560" w:type="dxa"/>
            <w:shd w:val="clear" w:color="auto" w:fill="auto"/>
            <w:tcMar>
              <w:top w:w="0" w:type="dxa"/>
              <w:left w:w="100" w:type="dxa"/>
              <w:bottom w:w="0" w:type="dxa"/>
              <w:right w:w="100" w:type="dxa"/>
            </w:tcMar>
            <w:vAlign w:val="center"/>
          </w:tcPr>
          <w:p w:rsidR="008766AD" w:rsidRPr="00C47EF4" w:rsidRDefault="008766AD" w:rsidP="005E05BD">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2835" w:type="dxa"/>
            <w:shd w:val="clear" w:color="auto" w:fill="auto"/>
            <w:vAlign w:val="center"/>
          </w:tcPr>
          <w:p w:rsidR="008766AD" w:rsidRPr="00C47EF4" w:rsidRDefault="008766AD" w:rsidP="000D5DB7">
            <w:pPr>
              <w:jc w:val="right"/>
              <w:rPr>
                <w:rFonts w:ascii="Arial" w:eastAsiaTheme="minorEastAsia" w:hAnsi="Arial" w:cs="Arial"/>
                <w:lang w:eastAsia="zh-CN"/>
              </w:rPr>
            </w:pPr>
          </w:p>
        </w:tc>
      </w:tr>
      <w:tr w:rsidR="00106541" w:rsidRPr="00C47EF4" w:rsidTr="00214B1F">
        <w:tc>
          <w:tcPr>
            <w:tcW w:w="7330" w:type="dxa"/>
            <w:gridSpan w:val="3"/>
            <w:shd w:val="clear" w:color="auto" w:fill="auto"/>
            <w:tcMar>
              <w:top w:w="0" w:type="dxa"/>
              <w:left w:w="100" w:type="dxa"/>
              <w:bottom w:w="0" w:type="dxa"/>
              <w:right w:w="100" w:type="dxa"/>
            </w:tcMar>
            <w:vAlign w:val="center"/>
          </w:tcPr>
          <w:p w:rsidR="00106541" w:rsidRPr="00C47EF4" w:rsidRDefault="00106541" w:rsidP="005E05BD">
            <w:pPr>
              <w:jc w:val="center"/>
              <w:rPr>
                <w:rFonts w:ascii="Arial" w:eastAsiaTheme="minorEastAsia" w:hAnsi="Arial" w:cs="Arial"/>
                <w:lang w:eastAsia="zh-CN"/>
              </w:rPr>
            </w:pPr>
          </w:p>
        </w:tc>
        <w:tc>
          <w:tcPr>
            <w:tcW w:w="2835" w:type="dxa"/>
            <w:shd w:val="clear" w:color="auto" w:fill="auto"/>
            <w:vAlign w:val="center"/>
          </w:tcPr>
          <w:p w:rsidR="00106541" w:rsidRPr="00C47EF4" w:rsidRDefault="00106541" w:rsidP="000D5DB7">
            <w:pPr>
              <w:jc w:val="right"/>
              <w:rPr>
                <w:rFonts w:ascii="Arial" w:eastAsiaTheme="minorEastAsia" w:hAnsi="Arial" w:cs="Arial"/>
                <w:lang w:eastAsia="zh-CN"/>
              </w:rPr>
            </w:pPr>
            <w:r w:rsidRPr="00C47EF4">
              <w:rPr>
                <w:rFonts w:ascii="Arial" w:eastAsiaTheme="minorEastAsia" w:hAnsi="Arial" w:cs="Arial"/>
                <w:lang w:eastAsia="zh-CN"/>
              </w:rPr>
              <w:t>max 130 pkt</w:t>
            </w:r>
          </w:p>
        </w:tc>
      </w:tr>
    </w:tbl>
    <w:p w:rsidR="005E05BD" w:rsidRPr="00C47EF4" w:rsidRDefault="005E05BD">
      <w:pPr>
        <w:rPr>
          <w:rFonts w:ascii="Arial" w:hAnsi="Arial" w:cs="Arial"/>
        </w:rPr>
      </w:pPr>
    </w:p>
    <w:p w:rsidR="00EC128E" w:rsidRPr="00DD0280" w:rsidRDefault="00200EB6">
      <w:pPr>
        <w:rPr>
          <w:rFonts w:ascii="Arial" w:hAnsi="Arial" w:cs="Arial"/>
          <w:b/>
        </w:rPr>
      </w:pPr>
      <w:r w:rsidRPr="00DD0280">
        <w:rPr>
          <w:rFonts w:ascii="Arial" w:hAnsi="Arial" w:cs="Arial"/>
          <w:b/>
        </w:rPr>
        <w:t>CZĘŚĆ NR 8</w:t>
      </w:r>
    </w:p>
    <w:tbl>
      <w:tblPr>
        <w:tblW w:w="10165" w:type="dxa"/>
        <w:tblCellMar>
          <w:top w:w="15" w:type="dxa"/>
          <w:left w:w="15" w:type="dxa"/>
          <w:bottom w:w="15" w:type="dxa"/>
          <w:right w:w="15" w:type="dxa"/>
        </w:tblCellMar>
        <w:tblLook w:val="04A0" w:firstRow="1" w:lastRow="0" w:firstColumn="1" w:lastColumn="0" w:noHBand="0" w:noVBand="1"/>
      </w:tblPr>
      <w:tblGrid>
        <w:gridCol w:w="658"/>
        <w:gridCol w:w="4933"/>
        <w:gridCol w:w="1339"/>
        <w:gridCol w:w="193"/>
        <w:gridCol w:w="1634"/>
        <w:gridCol w:w="1408"/>
      </w:tblGrid>
      <w:tr w:rsidR="00200EB6" w:rsidRPr="00C47EF4" w:rsidTr="00200EB6">
        <w:tc>
          <w:tcPr>
            <w:tcW w:w="10165" w:type="dxa"/>
            <w:gridSpan w:val="6"/>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00EB6" w:rsidRPr="00C47EF4" w:rsidRDefault="00200EB6" w:rsidP="00200EB6">
            <w:pPr>
              <w:jc w:val="both"/>
              <w:rPr>
                <w:rFonts w:ascii="Arial" w:eastAsia="SimSun" w:hAnsi="Arial" w:cs="Arial"/>
                <w:lang w:eastAsia="zh-CN"/>
              </w:rPr>
            </w:pPr>
            <w:r w:rsidRPr="00C47EF4">
              <w:rPr>
                <w:rFonts w:ascii="Arial" w:eastAsia="SimSun" w:hAnsi="Arial" w:cs="Arial"/>
                <w:lang w:eastAsia="zh-CN"/>
              </w:rPr>
              <w:t>DEFIBRYLATOR</w:t>
            </w:r>
          </w:p>
        </w:tc>
      </w:tr>
      <w:tr w:rsidR="00200EB6" w:rsidRPr="00C47EF4" w:rsidTr="00200EB6">
        <w:tc>
          <w:tcPr>
            <w:tcW w:w="10165" w:type="dxa"/>
            <w:gridSpan w:val="6"/>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00EB6" w:rsidRPr="00C47EF4" w:rsidRDefault="00200EB6" w:rsidP="00200EB6">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00EB6" w:rsidRPr="00C47EF4" w:rsidTr="00200EB6">
        <w:tc>
          <w:tcPr>
            <w:tcW w:w="10165" w:type="dxa"/>
            <w:gridSpan w:val="6"/>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00EB6" w:rsidRPr="00C47EF4" w:rsidRDefault="00200EB6" w:rsidP="00200EB6">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B80A43" w:rsidRPr="00C47EF4" w:rsidTr="009A7C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80A43" w:rsidRPr="00C47EF4" w:rsidRDefault="00B80A43" w:rsidP="00200EB6">
            <w:pPr>
              <w:jc w:val="center"/>
              <w:rPr>
                <w:rFonts w:ascii="Arial" w:eastAsiaTheme="minorEastAsia" w:hAnsi="Arial" w:cs="Arial"/>
                <w:lang w:eastAsia="zh-CN"/>
              </w:rPr>
            </w:pPr>
            <w:r>
              <w:rPr>
                <w:rFonts w:ascii="Arial" w:eastAsiaTheme="minorEastAsia" w:hAnsi="Arial" w:cs="Arial"/>
                <w:lang w:eastAsia="zh-CN"/>
              </w:rPr>
              <w:t>I</w:t>
            </w:r>
          </w:p>
        </w:tc>
        <w:tc>
          <w:tcPr>
            <w:tcW w:w="9507"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B80A43" w:rsidRPr="00C47EF4" w:rsidRDefault="00B80A43" w:rsidP="00200EB6">
            <w:pPr>
              <w:textAlignment w:val="top"/>
              <w:rPr>
                <w:rFonts w:ascii="Arial" w:eastAsiaTheme="minorEastAsia" w:hAnsi="Arial" w:cs="Arial"/>
                <w:lang w:eastAsia="zh-CN"/>
              </w:rPr>
            </w:pPr>
            <w:r>
              <w:rPr>
                <w:rFonts w:ascii="Arial" w:eastAsiaTheme="minorEastAsia" w:hAnsi="Arial" w:cs="Arial"/>
                <w:lang w:eastAsia="zh-CN"/>
              </w:rPr>
              <w:t>Defibrylator</w:t>
            </w: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1</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Ekran kolorowy typu TFT o przekątnej minimum 7’’</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2</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Możliwość wyświetlania na ekranie 3 krzywych dynamicznych.</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3</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Wyświetlanie wszystkich monitorowanych parametrów w formie cyfrowej</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4</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Dwufazowa fala defibrylacji</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5</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Defibrylacje ręczna w zakresie min. od 1 do 360 J</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6</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Możliwość wykonania defibrylacji wewnętrznej</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lastRenderedPageBreak/>
              <w:t>7</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Czas ładowania do energii maksymalnej 200J poniżej 3 sekund</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8</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Możliwość wyboru jednego spośród min. 20 poziomów energii defibrylacji</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9</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Defibrylacja półautomatyczna (AED) z systemem doradczym w języku polskim zgodny z aktualnymi wytycznymi ERC/AHA z 2015 roku</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10</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Energia defibrylacji w trybie AED  min. od 10 do 360 J</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11</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W trybie AED - programowane przez użytkownika wartości energii dla 1, 2 i 3 defibrylacji z energią od 10 do 360J</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12</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Możliwość wykonania defibrylacji w trybie AED za pomocą elektrod jednorazowych</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13</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Dźwiękowe i tekstowe komunikaty w języku polskim prowadzące  użytkownika przez proces defibrylacji półautomatycznej</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14</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Przycisk rozładowania energii</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15</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Ustawianie energii defibrylacji, ładowania i wstrząsu na łyżkach defibrylacyjnych</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16</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Wskaźnik impedancji kontaktu elektrod z ciałem pacjenta na ekranie defibrylatora</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17</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Możliwość wykonania kardiowersji</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18</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bCs/>
                <w:lang w:eastAsia="zh-CN"/>
              </w:rPr>
              <w:t>Monitorowanie EKG</w:t>
            </w:r>
            <w:r w:rsidRPr="00C47EF4">
              <w:rPr>
                <w:rFonts w:ascii="Arial" w:eastAsiaTheme="minorEastAsia" w:hAnsi="Arial" w:cs="Arial"/>
                <w:lang w:eastAsia="zh-CN"/>
              </w:rPr>
              <w:t xml:space="preserve"> min. z 3/7 odprowadzeń, w wyposażeniu rozłączny kabel EKG 5 odprowadzeniowy</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19</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Zakres pomiaru częstości akcji serca w zakresie od 15-350 B/min.</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20</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Wzmocnienie sygnału: x0,25; x0,5; x1; x2; x4; Auto</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21</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bCs/>
                <w:lang w:eastAsia="zh-CN"/>
              </w:rPr>
              <w:t>Monitorowanie oddech</w:t>
            </w:r>
            <w:r w:rsidRPr="00C47EF4">
              <w:rPr>
                <w:rFonts w:ascii="Arial" w:eastAsiaTheme="minorEastAsia" w:hAnsi="Arial" w:cs="Arial"/>
                <w:lang w:eastAsia="zh-CN"/>
              </w:rPr>
              <w:t>u z elektrod EKG</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22</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S</w:t>
            </w:r>
            <w:r w:rsidRPr="00C47EF4">
              <w:rPr>
                <w:rFonts w:ascii="Arial" w:eastAsiaTheme="minorEastAsia" w:hAnsi="Arial" w:cs="Arial"/>
                <w:bCs/>
                <w:lang w:eastAsia="zh-CN"/>
              </w:rPr>
              <w:t>tymulacja</w:t>
            </w:r>
            <w:r w:rsidRPr="00C47EF4">
              <w:rPr>
                <w:rFonts w:ascii="Arial" w:eastAsiaTheme="minorEastAsia" w:hAnsi="Arial" w:cs="Arial"/>
                <w:lang w:eastAsia="zh-CN"/>
              </w:rPr>
              <w:t xml:space="preserve"> zewnętrzna nieinwazyjna, w wyposażeniu 1 kpl. elektrod jednorazowych do stymulacji z kablem połączeniowym</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23</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Tryby stymulacji: sztywny i na żądanie</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24</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 xml:space="preserve">Natężenie prądu stymulacji w zakresie min. od 1 do 200 </w:t>
            </w:r>
            <w:proofErr w:type="spellStart"/>
            <w:r w:rsidRPr="00C47EF4">
              <w:rPr>
                <w:rFonts w:ascii="Arial" w:eastAsiaTheme="minorEastAsia" w:hAnsi="Arial" w:cs="Arial"/>
                <w:lang w:eastAsia="zh-CN"/>
              </w:rPr>
              <w:t>mA</w:t>
            </w:r>
            <w:proofErr w:type="spellEnd"/>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25</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 xml:space="preserve">Zakres częstości stymulacji w zakresie min. od 30 do 210 </w:t>
            </w:r>
            <w:proofErr w:type="spellStart"/>
            <w:r w:rsidRPr="00C47EF4">
              <w:rPr>
                <w:rFonts w:ascii="Arial" w:eastAsiaTheme="minorEastAsia" w:hAnsi="Arial" w:cs="Arial"/>
                <w:lang w:eastAsia="zh-CN"/>
              </w:rPr>
              <w:t>imp</w:t>
            </w:r>
            <w:proofErr w:type="spellEnd"/>
            <w:r w:rsidRPr="00C47EF4">
              <w:rPr>
                <w:rFonts w:ascii="Arial" w:eastAsiaTheme="minorEastAsia" w:hAnsi="Arial" w:cs="Arial"/>
                <w:lang w:eastAsia="zh-CN"/>
              </w:rPr>
              <w:t>/min</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26</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bCs/>
                <w:lang w:eastAsia="zh-CN"/>
              </w:rPr>
              <w:t>Pomiar saturacj</w:t>
            </w:r>
            <w:r w:rsidRPr="00C47EF4">
              <w:rPr>
                <w:rFonts w:ascii="Arial" w:eastAsiaTheme="minorEastAsia" w:hAnsi="Arial" w:cs="Arial"/>
                <w:lang w:eastAsia="zh-CN"/>
              </w:rPr>
              <w:t>i za pomocą czujnika na palec dla dorosłych, w wyposażeniu czujnik z kablem połączeniowym</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27</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 xml:space="preserve">Prezentacja wartości saturacji oraz krzywej </w:t>
            </w:r>
            <w:proofErr w:type="spellStart"/>
            <w:r w:rsidRPr="00C47EF4">
              <w:rPr>
                <w:rFonts w:ascii="Arial" w:eastAsiaTheme="minorEastAsia" w:hAnsi="Arial" w:cs="Arial"/>
                <w:lang w:eastAsia="zh-CN"/>
              </w:rPr>
              <w:t>pletyzmograficznej</w:t>
            </w:r>
            <w:proofErr w:type="spellEnd"/>
            <w:r w:rsidRPr="00C47EF4">
              <w:rPr>
                <w:rFonts w:ascii="Arial" w:eastAsiaTheme="minorEastAsia" w:hAnsi="Arial" w:cs="Arial"/>
                <w:lang w:eastAsia="zh-CN"/>
              </w:rPr>
              <w:t xml:space="preserve"> na ekranie</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28</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Pomiar nieinwazyjnego ciśnienia krwi (NIBP):</w:t>
            </w:r>
          </w:p>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metoda pomiaru oscylometryczna, zakres pomiaru od 10-290 mmHg, pomiar ręczny i automatyczny. W wyposażeniu przewód połączeniowy i 2 mankiety dla dorosłych: duży i średni.</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29</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Ręczne i automatyczne ustawianie granic alarmowych wszystkich monitorowanych parametrów</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30</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Wbudowana drukarka termiczna</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31</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Papier do drukarki o szerokości min. 50 mm</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32</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Możliwość wydruku w czasie rzeczywistym min. 3 krzywych </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33</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Archiwizacja danych: min. 100 pacjentów</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34</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Pamięć min. 48 godzinne trendów, 24 godz. ciągłego zapisu EKG</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35</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Eksport danych za pomocą pamięci typu Pendrive</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36</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Możliwość rozbudowy o transmisję bezprzewodową</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37</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Możliwość rozbudowy o czujnik monitorowania jakości uciśnięć z wyświetlaniem krzywej głębokości uciśnięć na ekranie </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38</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Ładowanie akumulatora od 0 do 100 % pojemności w czasie do 4 godzin</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39</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 xml:space="preserve">Urządzenie wyposażone w uniwersalne łyżki </w:t>
            </w:r>
            <w:proofErr w:type="spellStart"/>
            <w:r w:rsidRPr="00C47EF4">
              <w:rPr>
                <w:rFonts w:ascii="Arial" w:eastAsiaTheme="minorEastAsia" w:hAnsi="Arial" w:cs="Arial"/>
                <w:lang w:eastAsia="zh-CN"/>
              </w:rPr>
              <w:t>defibrylacyjne</w:t>
            </w:r>
            <w:proofErr w:type="spellEnd"/>
            <w:r w:rsidRPr="00C47EF4">
              <w:rPr>
                <w:rFonts w:ascii="Arial" w:eastAsiaTheme="minorEastAsia" w:hAnsi="Arial" w:cs="Arial"/>
                <w:lang w:eastAsia="zh-CN"/>
              </w:rPr>
              <w:t xml:space="preserve"> dla dorosłych i dzieci</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40</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 xml:space="preserve">Akumulator </w:t>
            </w:r>
            <w:proofErr w:type="spellStart"/>
            <w:r w:rsidRPr="00C47EF4">
              <w:rPr>
                <w:rFonts w:ascii="Arial" w:eastAsiaTheme="minorEastAsia" w:hAnsi="Arial" w:cs="Arial"/>
                <w:lang w:eastAsia="zh-CN"/>
              </w:rPr>
              <w:t>litowo</w:t>
            </w:r>
            <w:proofErr w:type="spellEnd"/>
            <w:r w:rsidRPr="00C47EF4">
              <w:rPr>
                <w:rFonts w:ascii="Arial" w:eastAsiaTheme="minorEastAsia" w:hAnsi="Arial" w:cs="Arial"/>
                <w:lang w:eastAsia="zh-CN"/>
              </w:rPr>
              <w:t>-jonowy bez efektu pamięci z możliwością wymiany bez użycia dodatkowych narzędzi</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41</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Czas pracy na bateriach dla urządzenia min. 360 minut monitorowania</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42</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Zasilanie i ładowanie akumulatorów bezpośrednio z sieci napięcia zmiennego 230 V </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43</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Możliwość wykonania min. 300 defibrylacji z energią 200 J na w pełni naładowanych akumulatorach</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44</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 xml:space="preserve">Programowanie codziennego, automatycznie wykonywanego testu, niewymagającego ręcznego włączenia defibrylatora - przy </w:t>
            </w:r>
            <w:r w:rsidRPr="00C47EF4">
              <w:rPr>
                <w:rFonts w:ascii="Arial" w:eastAsiaTheme="minorEastAsia" w:hAnsi="Arial" w:cs="Arial"/>
                <w:lang w:eastAsia="zh-CN"/>
              </w:rPr>
              <w:lastRenderedPageBreak/>
              <w:t xml:space="preserve">zamontowanych akumulatorach i podłączeniu do sieci elektrycznej (pełny test). Możliwość zlecenia automatycznego wydruku wyniku </w:t>
            </w:r>
            <w:proofErr w:type="spellStart"/>
            <w:r w:rsidRPr="00C47EF4">
              <w:rPr>
                <w:rFonts w:ascii="Arial" w:eastAsiaTheme="minorEastAsia" w:hAnsi="Arial" w:cs="Arial"/>
                <w:lang w:eastAsia="zh-CN"/>
              </w:rPr>
              <w:t>autotestu</w:t>
            </w:r>
            <w:proofErr w:type="spellEnd"/>
            <w:r w:rsidRPr="00C47EF4">
              <w:rPr>
                <w:rFonts w:ascii="Arial" w:eastAsiaTheme="minorEastAsia" w:hAnsi="Arial" w:cs="Arial"/>
                <w:lang w:eastAsia="zh-CN"/>
              </w:rPr>
              <w:t xml:space="preserve"> lub późniejszego wydruku z pamięci defibrylatora.</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lastRenderedPageBreak/>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lastRenderedPageBreak/>
              <w:t>45</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Uchwyt na ramę łóżka</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46</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Theme="minorEastAsia" w:hAnsi="Arial" w:cs="Arial"/>
                <w:lang w:eastAsia="zh-CN"/>
              </w:rPr>
            </w:pPr>
            <w:r w:rsidRPr="00C47EF4">
              <w:rPr>
                <w:rFonts w:ascii="Arial" w:eastAsiaTheme="minorEastAsia" w:hAnsi="Arial" w:cs="Arial"/>
                <w:lang w:eastAsia="zh-CN"/>
              </w:rPr>
              <w:t>Masa defibrylatora z akumulatorem i łyżkami max. 6,5 kg</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675B9B" w:rsidRPr="00B66DED" w:rsidTr="00C05B1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B66DED" w:rsidRDefault="00B80A43" w:rsidP="00200EB6">
            <w:pPr>
              <w:jc w:val="center"/>
              <w:rPr>
                <w:rFonts w:ascii="Arial" w:eastAsiaTheme="minorEastAsia" w:hAnsi="Arial" w:cs="Arial"/>
                <w:lang w:eastAsia="zh-CN"/>
              </w:rPr>
            </w:pPr>
            <w:r w:rsidRPr="00B66DED">
              <w:rPr>
                <w:rFonts w:ascii="Arial" w:eastAsiaTheme="minorEastAsia" w:hAnsi="Arial" w:cs="Arial"/>
                <w:lang w:eastAsia="zh-CN"/>
              </w:rPr>
              <w:t>II</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B66DED" w:rsidRDefault="00200EB6" w:rsidP="00C05B11">
            <w:pPr>
              <w:rPr>
                <w:rFonts w:ascii="Arial" w:eastAsiaTheme="minorEastAsia" w:hAnsi="Arial" w:cs="Arial"/>
                <w:lang w:eastAsia="zh-CN"/>
              </w:rPr>
            </w:pPr>
            <w:r w:rsidRPr="00B66DED">
              <w:rPr>
                <w:rFonts w:ascii="Arial" w:eastAsiaTheme="minorEastAsia" w:hAnsi="Arial" w:cs="Arial"/>
                <w:bCs/>
                <w:lang w:eastAsia="zh-CN"/>
              </w:rPr>
              <w:t>Wózek</w:t>
            </w:r>
            <w:r w:rsidR="00B80A43" w:rsidRPr="00B66DED">
              <w:rPr>
                <w:rFonts w:ascii="Arial" w:eastAsiaTheme="minorEastAsia" w:hAnsi="Arial" w:cs="Arial"/>
                <w:bCs/>
                <w:lang w:eastAsia="zh-CN"/>
              </w:rPr>
              <w:t xml:space="preserve"> z wyposażeniem</w:t>
            </w:r>
            <w:r w:rsidRPr="00B66DED">
              <w:rPr>
                <w:rFonts w:ascii="Arial" w:eastAsiaTheme="minorEastAsia" w:hAnsi="Arial" w:cs="Arial"/>
                <w:bCs/>
                <w:lang w:eastAsia="zh-CN"/>
              </w:rPr>
              <w:t>: </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B66DED" w:rsidRDefault="00200EB6" w:rsidP="00200EB6">
            <w:pPr>
              <w:jc w:val="center"/>
              <w:rPr>
                <w:rFonts w:ascii="Arial" w:eastAsiaTheme="minorEastAsia" w:hAnsi="Arial" w:cs="Arial"/>
                <w:lang w:eastAsia="zh-CN"/>
              </w:rPr>
            </w:pPr>
            <w:r w:rsidRPr="00B66DED">
              <w:rPr>
                <w:rFonts w:ascii="Arial" w:eastAsiaTheme="minorEastAsia" w:hAnsi="Arial" w:cs="Arial"/>
                <w:lang w:eastAsia="zh-CN"/>
              </w:rPr>
              <w:t>tak/nie</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B66DED" w:rsidRDefault="00675B9B" w:rsidP="00200EB6">
            <w:pPr>
              <w:textAlignment w:val="top"/>
              <w:rPr>
                <w:rFonts w:ascii="Arial" w:eastAsiaTheme="minorEastAsia" w:hAnsi="Arial" w:cs="Arial"/>
                <w:lang w:eastAsia="zh-CN"/>
              </w:rPr>
            </w:pPr>
            <w:r w:rsidRPr="00B66DED">
              <w:rPr>
                <w:rFonts w:ascii="Arial" w:eastAsiaTheme="minorEastAsia" w:hAnsi="Arial" w:cs="Arial"/>
                <w:lang w:eastAsia="zh-CN"/>
              </w:rPr>
              <w:t>Tak – 20 pkt.</w:t>
            </w:r>
          </w:p>
          <w:p w:rsidR="00675B9B" w:rsidRPr="00B66DED" w:rsidRDefault="00675B9B" w:rsidP="00200EB6">
            <w:pPr>
              <w:textAlignment w:val="top"/>
              <w:rPr>
                <w:rFonts w:ascii="Arial" w:eastAsiaTheme="minorEastAsia" w:hAnsi="Arial" w:cs="Arial"/>
                <w:lang w:eastAsia="zh-CN"/>
              </w:rPr>
            </w:pPr>
            <w:r w:rsidRPr="00B66DED">
              <w:rPr>
                <w:rFonts w:ascii="Arial" w:eastAsiaTheme="minorEastAsia" w:hAnsi="Arial" w:cs="Arial"/>
                <w:lang w:eastAsia="zh-CN"/>
              </w:rPr>
              <w:t>Nie – 0 pkt</w:t>
            </w:r>
          </w:p>
        </w:tc>
      </w:tr>
      <w:tr w:rsidR="00B80A43" w:rsidRPr="000D5E99"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80A43" w:rsidRPr="000D5E99" w:rsidRDefault="00B80A43" w:rsidP="009A7C1F">
            <w:pPr>
              <w:jc w:val="center"/>
              <w:rPr>
                <w:rFonts w:ascii="Arial" w:eastAsiaTheme="minorEastAsia" w:hAnsi="Arial" w:cs="Arial"/>
                <w:lang w:eastAsia="zh-CN"/>
              </w:rPr>
            </w:pPr>
            <w:r w:rsidRPr="000D5E99">
              <w:rPr>
                <w:rFonts w:ascii="Arial" w:eastAsiaTheme="minorEastAsia" w:hAnsi="Arial" w:cs="Arial"/>
                <w:lang w:eastAsia="zh-CN"/>
              </w:rPr>
              <w:t>47</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B80A43" w:rsidRPr="000D5E99" w:rsidRDefault="00B80A43" w:rsidP="00200EB6">
            <w:pPr>
              <w:rPr>
                <w:rFonts w:ascii="Arial" w:eastAsiaTheme="minorEastAsia" w:hAnsi="Arial" w:cs="Arial"/>
                <w:lang w:eastAsia="zh-CN"/>
              </w:rPr>
            </w:pPr>
            <w:r w:rsidRPr="000D5E99">
              <w:rPr>
                <w:rFonts w:ascii="Arial" w:eastAsiaTheme="minorEastAsia" w:hAnsi="Arial" w:cs="Arial"/>
                <w:lang w:eastAsia="zh-CN"/>
              </w:rPr>
              <w:t>Stelaż z profilu aluminiowego, lakierowanego proszkowo, umożliwiający dowolną regulację umieszczenia szuflady oraz mocowanie wyposażenia dodatkowego.</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B80A43" w:rsidRPr="000D5E99" w:rsidRDefault="00C05B11" w:rsidP="00200EB6">
            <w:pPr>
              <w:jc w:val="center"/>
              <w:rPr>
                <w:rFonts w:ascii="Arial" w:eastAsiaTheme="minorEastAsia" w:hAnsi="Arial" w:cs="Arial"/>
                <w:lang w:eastAsia="zh-CN"/>
              </w:rPr>
            </w:pPr>
            <w:r w:rsidRPr="000D5E99">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B80A43" w:rsidRPr="000D5E99" w:rsidRDefault="00B80A43" w:rsidP="00200EB6">
            <w:pPr>
              <w:textAlignment w:val="top"/>
              <w:rPr>
                <w:rFonts w:ascii="Arial" w:eastAsiaTheme="minorEastAsia" w:hAnsi="Arial" w:cs="Arial"/>
                <w:lang w:eastAsia="zh-CN"/>
              </w:rPr>
            </w:pPr>
          </w:p>
        </w:tc>
      </w:tr>
      <w:tr w:rsidR="00C05B11" w:rsidRPr="000D5E99"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05B11" w:rsidRPr="000D5E99" w:rsidRDefault="00C05B11" w:rsidP="009A7C1F">
            <w:pPr>
              <w:jc w:val="center"/>
              <w:rPr>
                <w:rFonts w:ascii="Arial" w:eastAsiaTheme="minorEastAsia" w:hAnsi="Arial" w:cs="Arial"/>
                <w:lang w:eastAsia="zh-CN"/>
              </w:rPr>
            </w:pPr>
            <w:r w:rsidRPr="000D5E99">
              <w:rPr>
                <w:rFonts w:ascii="Arial" w:eastAsiaTheme="minorEastAsia" w:hAnsi="Arial" w:cs="Arial"/>
                <w:lang w:eastAsia="zh-CN"/>
              </w:rPr>
              <w:t>48</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05B11" w:rsidRPr="000D5E99" w:rsidRDefault="00C05B11" w:rsidP="00200EB6">
            <w:pPr>
              <w:rPr>
                <w:rFonts w:ascii="Arial" w:eastAsiaTheme="minorEastAsia" w:hAnsi="Arial" w:cs="Arial"/>
                <w:lang w:eastAsia="zh-CN"/>
              </w:rPr>
            </w:pPr>
            <w:r w:rsidRPr="000D5E99">
              <w:rPr>
                <w:rFonts w:ascii="Arial" w:eastAsiaTheme="minorEastAsia" w:hAnsi="Arial" w:cs="Arial"/>
                <w:lang w:eastAsia="zh-CN"/>
              </w:rPr>
              <w:t>Szuflada, 2 uchwyty do prowadzenia wózka</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05B11" w:rsidRPr="000D5E99" w:rsidRDefault="00C05B11" w:rsidP="009A7C1F">
            <w:pPr>
              <w:jc w:val="center"/>
              <w:rPr>
                <w:rFonts w:ascii="Arial" w:eastAsiaTheme="minorEastAsia" w:hAnsi="Arial" w:cs="Arial"/>
                <w:lang w:eastAsia="zh-CN"/>
              </w:rPr>
            </w:pPr>
            <w:r w:rsidRPr="000D5E99">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05B11" w:rsidRPr="000D5E99" w:rsidRDefault="00C05B11" w:rsidP="00200EB6">
            <w:pPr>
              <w:textAlignment w:val="top"/>
              <w:rPr>
                <w:rFonts w:ascii="Arial" w:eastAsiaTheme="minorEastAsia" w:hAnsi="Arial" w:cs="Arial"/>
                <w:lang w:eastAsia="zh-CN"/>
              </w:rPr>
            </w:pPr>
          </w:p>
        </w:tc>
      </w:tr>
      <w:tr w:rsidR="00C05B11" w:rsidRPr="000D5E99"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05B11" w:rsidRPr="000D5E99" w:rsidRDefault="00C05B11" w:rsidP="009A7C1F">
            <w:pPr>
              <w:jc w:val="center"/>
              <w:rPr>
                <w:rFonts w:ascii="Arial" w:eastAsiaTheme="minorEastAsia" w:hAnsi="Arial" w:cs="Arial"/>
                <w:lang w:eastAsia="zh-CN"/>
              </w:rPr>
            </w:pPr>
            <w:r w:rsidRPr="000D5E99">
              <w:rPr>
                <w:rFonts w:ascii="Arial" w:eastAsiaTheme="minorEastAsia" w:hAnsi="Arial" w:cs="Arial"/>
                <w:lang w:eastAsia="zh-CN"/>
              </w:rPr>
              <w:t>49</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05B11" w:rsidRPr="000D5E99" w:rsidRDefault="00C05B11" w:rsidP="00200EB6">
            <w:pPr>
              <w:rPr>
                <w:rFonts w:ascii="Arial" w:eastAsiaTheme="minorEastAsia" w:hAnsi="Arial" w:cs="Arial"/>
                <w:lang w:eastAsia="zh-CN"/>
              </w:rPr>
            </w:pPr>
            <w:r w:rsidRPr="000D5E99">
              <w:rPr>
                <w:rFonts w:ascii="Arial" w:eastAsiaTheme="minorEastAsia" w:hAnsi="Arial" w:cs="Arial"/>
                <w:lang w:eastAsia="zh-CN"/>
              </w:rPr>
              <w:t>Blat, szuflada i podstawa stalowe, lakierowane proszkowo, blat z pogłębieniem zapobiegającym zsuwaniu się sprzętu.</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05B11" w:rsidRPr="000D5E99" w:rsidRDefault="00C05B11" w:rsidP="009A7C1F">
            <w:pPr>
              <w:jc w:val="center"/>
              <w:rPr>
                <w:rFonts w:ascii="Arial" w:eastAsiaTheme="minorEastAsia" w:hAnsi="Arial" w:cs="Arial"/>
                <w:lang w:eastAsia="zh-CN"/>
              </w:rPr>
            </w:pPr>
            <w:r w:rsidRPr="000D5E99">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05B11" w:rsidRPr="000D5E99" w:rsidRDefault="00C05B11" w:rsidP="00200EB6">
            <w:pPr>
              <w:textAlignment w:val="top"/>
              <w:rPr>
                <w:rFonts w:ascii="Arial" w:eastAsiaTheme="minorEastAsia" w:hAnsi="Arial" w:cs="Arial"/>
                <w:lang w:eastAsia="zh-CN"/>
              </w:rPr>
            </w:pPr>
          </w:p>
        </w:tc>
      </w:tr>
      <w:tr w:rsidR="00C05B11" w:rsidRPr="000D5E99"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05B11" w:rsidRPr="000D5E99" w:rsidRDefault="00C05B11" w:rsidP="009A7C1F">
            <w:pPr>
              <w:jc w:val="center"/>
              <w:rPr>
                <w:rFonts w:ascii="Arial" w:eastAsiaTheme="minorEastAsia" w:hAnsi="Arial" w:cs="Arial"/>
                <w:lang w:eastAsia="zh-CN"/>
              </w:rPr>
            </w:pPr>
            <w:r w:rsidRPr="000D5E99">
              <w:rPr>
                <w:rFonts w:ascii="Arial" w:eastAsiaTheme="minorEastAsia" w:hAnsi="Arial" w:cs="Arial"/>
                <w:lang w:eastAsia="zh-CN"/>
              </w:rPr>
              <w:t>50</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05B11" w:rsidRPr="000D5E99" w:rsidRDefault="00C05B11" w:rsidP="00200EB6">
            <w:pPr>
              <w:rPr>
                <w:rFonts w:ascii="Arial" w:eastAsiaTheme="minorEastAsia" w:hAnsi="Arial" w:cs="Arial"/>
                <w:lang w:eastAsia="zh-CN"/>
              </w:rPr>
            </w:pPr>
            <w:r w:rsidRPr="000D5E99">
              <w:rPr>
                <w:rFonts w:ascii="Arial" w:eastAsiaTheme="minorEastAsia" w:hAnsi="Arial" w:cs="Arial"/>
                <w:lang w:eastAsia="zh-CN"/>
              </w:rPr>
              <w:t>Podstawa wyposażona w koła o średnicy min. 75 mm, w tym min. 2 z blokadą.</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05B11" w:rsidRPr="000D5E99" w:rsidRDefault="00C05B11" w:rsidP="009A7C1F">
            <w:pPr>
              <w:jc w:val="center"/>
              <w:rPr>
                <w:rFonts w:ascii="Arial" w:eastAsiaTheme="minorEastAsia" w:hAnsi="Arial" w:cs="Arial"/>
                <w:lang w:eastAsia="zh-CN"/>
              </w:rPr>
            </w:pPr>
            <w:r w:rsidRPr="000D5E99">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05B11" w:rsidRPr="000D5E99" w:rsidRDefault="00C05B11" w:rsidP="00200EB6">
            <w:pPr>
              <w:textAlignment w:val="top"/>
              <w:rPr>
                <w:rFonts w:ascii="Arial" w:eastAsiaTheme="minorEastAsia" w:hAnsi="Arial" w:cs="Arial"/>
                <w:lang w:eastAsia="zh-CN"/>
              </w:rPr>
            </w:pPr>
          </w:p>
        </w:tc>
      </w:tr>
      <w:tr w:rsidR="00C05B11" w:rsidRPr="000D5E99"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05B11" w:rsidRPr="000D5E99" w:rsidRDefault="00C05B11" w:rsidP="009A7C1F">
            <w:pPr>
              <w:jc w:val="center"/>
              <w:rPr>
                <w:rFonts w:ascii="Arial" w:eastAsiaTheme="minorEastAsia" w:hAnsi="Arial" w:cs="Arial"/>
                <w:lang w:eastAsia="zh-CN"/>
              </w:rPr>
            </w:pPr>
            <w:r w:rsidRPr="000D5E99">
              <w:rPr>
                <w:rFonts w:ascii="Arial" w:eastAsiaTheme="minorEastAsia" w:hAnsi="Arial" w:cs="Arial"/>
                <w:lang w:eastAsia="zh-CN"/>
              </w:rPr>
              <w:t>51</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05B11" w:rsidRPr="000D5E99" w:rsidRDefault="00C05B11" w:rsidP="00200EB6">
            <w:pPr>
              <w:rPr>
                <w:rFonts w:ascii="Arial" w:eastAsiaTheme="minorEastAsia" w:hAnsi="Arial" w:cs="Arial"/>
                <w:lang w:eastAsia="zh-CN"/>
              </w:rPr>
            </w:pPr>
            <w:r w:rsidRPr="000D5E99">
              <w:rPr>
                <w:rFonts w:ascii="Arial" w:eastAsiaTheme="minorEastAsia" w:hAnsi="Arial" w:cs="Arial"/>
                <w:lang w:eastAsia="zh-CN"/>
              </w:rPr>
              <w:t>Wysokość 800 mm +/- 5%, wymiar blatu: dostosowany do wymiarów defibrylatora.</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05B11" w:rsidRPr="000D5E99" w:rsidRDefault="00C05B11" w:rsidP="009A7C1F">
            <w:pPr>
              <w:jc w:val="center"/>
              <w:rPr>
                <w:rFonts w:ascii="Arial" w:eastAsiaTheme="minorEastAsia" w:hAnsi="Arial" w:cs="Arial"/>
                <w:lang w:eastAsia="zh-CN"/>
              </w:rPr>
            </w:pPr>
            <w:r w:rsidRPr="000D5E99">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05B11" w:rsidRPr="000D5E99" w:rsidRDefault="00C05B11" w:rsidP="00200EB6">
            <w:pPr>
              <w:textAlignment w:val="top"/>
              <w:rPr>
                <w:rFonts w:ascii="Arial" w:eastAsiaTheme="minorEastAsia" w:hAnsi="Arial" w:cs="Arial"/>
                <w:lang w:eastAsia="zh-CN"/>
              </w:rPr>
            </w:pPr>
          </w:p>
        </w:tc>
      </w:tr>
      <w:tr w:rsidR="00C05B11" w:rsidRPr="000D5E99"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05B11" w:rsidRPr="000D5E99" w:rsidRDefault="00C05B11" w:rsidP="009A7C1F">
            <w:pPr>
              <w:jc w:val="center"/>
              <w:rPr>
                <w:rFonts w:ascii="Arial" w:eastAsiaTheme="minorEastAsia" w:hAnsi="Arial" w:cs="Arial"/>
                <w:lang w:eastAsia="zh-CN"/>
              </w:rPr>
            </w:pPr>
            <w:r w:rsidRPr="000D5E99">
              <w:rPr>
                <w:rFonts w:ascii="Arial" w:eastAsiaTheme="minorEastAsia" w:hAnsi="Arial" w:cs="Arial"/>
                <w:lang w:eastAsia="zh-CN"/>
              </w:rPr>
              <w:t>52</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05B11" w:rsidRPr="000D5E99" w:rsidRDefault="00C05B11" w:rsidP="00200EB6">
            <w:pPr>
              <w:rPr>
                <w:rFonts w:ascii="Arial" w:eastAsiaTheme="minorEastAsia" w:hAnsi="Arial" w:cs="Arial"/>
                <w:lang w:eastAsia="zh-CN"/>
              </w:rPr>
            </w:pPr>
            <w:r w:rsidRPr="000D5E99">
              <w:rPr>
                <w:rFonts w:ascii="Arial" w:eastAsiaTheme="minorEastAsia" w:hAnsi="Arial" w:cs="Arial"/>
                <w:bCs/>
                <w:lang w:eastAsia="zh-CN"/>
              </w:rPr>
              <w:t xml:space="preserve">Mankiet duży, bez lateksu </w:t>
            </w:r>
            <w:r w:rsidRPr="000D5E99">
              <w:rPr>
                <w:rFonts w:ascii="Arial" w:eastAsiaTheme="minorEastAsia" w:hAnsi="Arial" w:cs="Arial"/>
                <w:lang w:eastAsia="zh-CN"/>
              </w:rPr>
              <w:t>(obwód ramienia 33-47cm)</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05B11" w:rsidRPr="000D5E99" w:rsidRDefault="00C05B11" w:rsidP="009A7C1F">
            <w:pPr>
              <w:jc w:val="center"/>
              <w:rPr>
                <w:rFonts w:ascii="Arial" w:eastAsiaTheme="minorEastAsia" w:hAnsi="Arial" w:cs="Arial"/>
                <w:lang w:eastAsia="zh-CN"/>
              </w:rPr>
            </w:pPr>
            <w:r w:rsidRPr="000D5E99">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05B11" w:rsidRPr="000D5E99" w:rsidRDefault="00C05B11" w:rsidP="00200EB6">
            <w:pPr>
              <w:textAlignment w:val="top"/>
              <w:rPr>
                <w:rFonts w:ascii="Arial" w:eastAsiaTheme="minorEastAsia" w:hAnsi="Arial" w:cs="Arial"/>
                <w:lang w:eastAsia="zh-CN"/>
              </w:rPr>
            </w:pPr>
          </w:p>
        </w:tc>
      </w:tr>
      <w:tr w:rsidR="00C05B11" w:rsidRPr="00C47EF4" w:rsidTr="003C68E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05B11" w:rsidRPr="000D5E99" w:rsidRDefault="00C05B11" w:rsidP="009A7C1F">
            <w:pPr>
              <w:jc w:val="center"/>
              <w:rPr>
                <w:rFonts w:ascii="Arial" w:eastAsiaTheme="minorEastAsia" w:hAnsi="Arial" w:cs="Arial"/>
                <w:lang w:eastAsia="zh-CN"/>
              </w:rPr>
            </w:pPr>
            <w:r w:rsidRPr="000D5E99">
              <w:rPr>
                <w:rFonts w:ascii="Arial" w:eastAsiaTheme="minorEastAsia" w:hAnsi="Arial" w:cs="Arial"/>
                <w:lang w:eastAsia="zh-CN"/>
              </w:rPr>
              <w:t>53</w:t>
            </w:r>
          </w:p>
        </w:tc>
        <w:tc>
          <w:tcPr>
            <w:tcW w:w="627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05B11" w:rsidRPr="000D5E99" w:rsidRDefault="00C05B11" w:rsidP="00200EB6">
            <w:pPr>
              <w:rPr>
                <w:rFonts w:ascii="Arial" w:eastAsiaTheme="minorEastAsia" w:hAnsi="Arial" w:cs="Arial"/>
                <w:lang w:eastAsia="zh-CN"/>
              </w:rPr>
            </w:pPr>
            <w:r w:rsidRPr="000D5E99">
              <w:rPr>
                <w:rFonts w:ascii="Arial" w:eastAsiaTheme="minorEastAsia" w:hAnsi="Arial" w:cs="Arial"/>
                <w:bCs/>
                <w:lang w:eastAsia="zh-CN"/>
              </w:rPr>
              <w:t>Mankiet mały, bez lateksu (</w:t>
            </w:r>
            <w:r w:rsidRPr="000D5E99">
              <w:rPr>
                <w:rFonts w:ascii="Arial" w:eastAsiaTheme="minorEastAsia" w:hAnsi="Arial" w:cs="Arial"/>
                <w:lang w:eastAsia="zh-CN"/>
              </w:rPr>
              <w:t>obwód ramienia 18-26cm)</w:t>
            </w:r>
          </w:p>
        </w:tc>
        <w:tc>
          <w:tcPr>
            <w:tcW w:w="182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05B11" w:rsidRPr="00C47EF4" w:rsidRDefault="00C05B11" w:rsidP="009A7C1F">
            <w:pPr>
              <w:jc w:val="center"/>
              <w:rPr>
                <w:rFonts w:ascii="Arial" w:eastAsiaTheme="minorEastAsia" w:hAnsi="Arial" w:cs="Arial"/>
                <w:lang w:eastAsia="zh-CN"/>
              </w:rPr>
            </w:pPr>
            <w:r w:rsidRPr="000D5E99">
              <w:rPr>
                <w:rFonts w:ascii="Arial" w:eastAsiaTheme="minorEastAsia" w:hAnsi="Arial" w:cs="Arial"/>
                <w:lang w:eastAsia="zh-CN"/>
              </w:rPr>
              <w:t>tak</w:t>
            </w:r>
          </w:p>
        </w:tc>
        <w:tc>
          <w:tcPr>
            <w:tcW w:w="140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05B11" w:rsidRPr="00C47EF4" w:rsidRDefault="00C05B11" w:rsidP="00200EB6">
            <w:pPr>
              <w:textAlignment w:val="top"/>
              <w:rPr>
                <w:rFonts w:ascii="Arial" w:eastAsiaTheme="minorEastAsia" w:hAnsi="Arial" w:cs="Arial"/>
                <w:lang w:eastAsia="zh-CN"/>
              </w:rPr>
            </w:pPr>
          </w:p>
        </w:tc>
      </w:tr>
      <w:tr w:rsidR="0015216A" w:rsidRPr="00B66DED" w:rsidTr="00A325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65" w:type="dxa"/>
            <w:gridSpan w:val="6"/>
            <w:shd w:val="clear" w:color="auto" w:fill="auto"/>
            <w:tcMar>
              <w:top w:w="0" w:type="dxa"/>
              <w:left w:w="100" w:type="dxa"/>
              <w:bottom w:w="0" w:type="dxa"/>
              <w:right w:w="100" w:type="dxa"/>
            </w:tcMar>
            <w:vAlign w:val="center"/>
          </w:tcPr>
          <w:p w:rsidR="003C68EB" w:rsidRPr="00B66DED" w:rsidRDefault="003C68EB" w:rsidP="00A3258D">
            <w:pPr>
              <w:rPr>
                <w:rFonts w:ascii="Arial" w:eastAsiaTheme="minorEastAsia" w:hAnsi="Arial" w:cs="Arial"/>
                <w:lang w:eastAsia="zh-CN"/>
              </w:rPr>
            </w:pPr>
            <w:r w:rsidRPr="00B66DED">
              <w:rPr>
                <w:rFonts w:ascii="Arial" w:eastAsiaTheme="minorEastAsia" w:hAnsi="Arial" w:cs="Arial"/>
                <w:lang w:eastAsia="zh-CN"/>
              </w:rPr>
              <w:t>Warunki serwisowe </w:t>
            </w:r>
          </w:p>
        </w:tc>
      </w:tr>
      <w:tr w:rsidR="00B80A43" w:rsidRPr="00B66DED" w:rsidTr="003C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8" w:type="dxa"/>
            <w:shd w:val="clear" w:color="auto" w:fill="auto"/>
            <w:tcMar>
              <w:top w:w="0" w:type="dxa"/>
              <w:left w:w="100" w:type="dxa"/>
              <w:bottom w:w="0" w:type="dxa"/>
              <w:right w:w="100" w:type="dxa"/>
            </w:tcMar>
            <w:vAlign w:val="center"/>
          </w:tcPr>
          <w:p w:rsidR="003C68EB" w:rsidRPr="00B66DED" w:rsidRDefault="003C68EB" w:rsidP="00A3258D">
            <w:pPr>
              <w:jc w:val="center"/>
              <w:rPr>
                <w:rFonts w:ascii="Arial" w:eastAsiaTheme="minorEastAsia" w:hAnsi="Arial" w:cs="Arial"/>
                <w:lang w:eastAsia="zh-CN"/>
              </w:rPr>
            </w:pPr>
            <w:r w:rsidRPr="00B66DED">
              <w:rPr>
                <w:rFonts w:ascii="Arial" w:eastAsiaTheme="minorEastAsia" w:hAnsi="Arial" w:cs="Arial"/>
                <w:lang w:eastAsia="zh-CN"/>
              </w:rPr>
              <w:t>55</w:t>
            </w:r>
          </w:p>
        </w:tc>
        <w:tc>
          <w:tcPr>
            <w:tcW w:w="4933" w:type="dxa"/>
            <w:shd w:val="clear" w:color="auto" w:fill="auto"/>
            <w:tcMar>
              <w:top w:w="0" w:type="dxa"/>
              <w:left w:w="100" w:type="dxa"/>
              <w:bottom w:w="0" w:type="dxa"/>
              <w:right w:w="100" w:type="dxa"/>
            </w:tcMar>
          </w:tcPr>
          <w:p w:rsidR="003C68EB" w:rsidRPr="00B66DED" w:rsidRDefault="003C68EB" w:rsidP="00A3258D">
            <w:pPr>
              <w:rPr>
                <w:rFonts w:ascii="Arial" w:eastAsiaTheme="minorEastAsia" w:hAnsi="Arial" w:cs="Arial"/>
                <w:lang w:eastAsia="zh-CN"/>
              </w:rPr>
            </w:pPr>
            <w:r w:rsidRPr="00B66DED">
              <w:rPr>
                <w:rFonts w:ascii="Arial" w:eastAsiaTheme="minorEastAsia" w:hAnsi="Arial" w:cs="Arial"/>
                <w:lang w:eastAsia="zh-CN"/>
              </w:rPr>
              <w:t xml:space="preserve">Długość udzielanej gwarancji – min. 24 </w:t>
            </w:r>
            <w:proofErr w:type="spellStart"/>
            <w:r w:rsidRPr="00B66DED">
              <w:rPr>
                <w:rFonts w:ascii="Arial" w:eastAsiaTheme="minorEastAsia" w:hAnsi="Arial" w:cs="Arial"/>
                <w:lang w:eastAsia="zh-CN"/>
              </w:rPr>
              <w:t>mce</w:t>
            </w:r>
            <w:proofErr w:type="spellEnd"/>
            <w:r w:rsidRPr="00B66DED">
              <w:rPr>
                <w:rFonts w:ascii="Arial" w:eastAsiaTheme="minorEastAsia" w:hAnsi="Arial" w:cs="Arial"/>
                <w:lang w:eastAsia="zh-CN"/>
              </w:rPr>
              <w:t>, obejmujący naprawy i przeglądy okresowe urządzenia zgodnie z zaleceniami producenta oraz dojazd serwisu i roboczogodziny </w:t>
            </w:r>
          </w:p>
          <w:p w:rsidR="003C68EB" w:rsidRPr="00B66DED" w:rsidRDefault="003C68EB" w:rsidP="00A3258D">
            <w:pPr>
              <w:ind w:left="57"/>
              <w:rPr>
                <w:rFonts w:ascii="Arial" w:eastAsia="Arial Unicode MS" w:hAnsi="Arial" w:cs="Arial"/>
                <w:kern w:val="3"/>
                <w:lang w:eastAsia="zh-CN"/>
              </w:rPr>
            </w:pPr>
          </w:p>
          <w:p w:rsidR="003C68EB" w:rsidRPr="00B66DED" w:rsidRDefault="003C68EB" w:rsidP="00A3258D">
            <w:pPr>
              <w:rPr>
                <w:rFonts w:ascii="Arial" w:eastAsiaTheme="minorEastAsia" w:hAnsi="Arial" w:cs="Arial"/>
                <w:lang w:eastAsia="zh-CN"/>
              </w:rPr>
            </w:pPr>
            <w:r w:rsidRPr="00B66DED">
              <w:rPr>
                <w:rFonts w:ascii="Arial" w:hAnsi="Arial" w:cs="Arial"/>
              </w:rPr>
              <w:t>Kryterium „długość udzielonej gwarancji” będzie liczone na podstawie zaoferowanego przez wykonawców okresu udzielonej gwarancji powyżej wymaganego – 24 miesięcy, nie dłuższego jednak niż 60 miesięcy. Ocenie poddany zostanie okres dodatkowej gwarancji wyrażony w miesiącach, powyżej 24 miesięcy (tj. od 1 do 36 miesięcy)</w:t>
            </w:r>
          </w:p>
        </w:tc>
        <w:tc>
          <w:tcPr>
            <w:tcW w:w="1532" w:type="dxa"/>
            <w:gridSpan w:val="2"/>
            <w:shd w:val="clear" w:color="auto" w:fill="auto"/>
            <w:tcMar>
              <w:top w:w="0" w:type="dxa"/>
              <w:left w:w="100" w:type="dxa"/>
              <w:bottom w:w="0" w:type="dxa"/>
              <w:right w:w="100" w:type="dxa"/>
            </w:tcMar>
            <w:vAlign w:val="center"/>
          </w:tcPr>
          <w:p w:rsidR="003C68EB" w:rsidRPr="00B66DED" w:rsidRDefault="003C68EB" w:rsidP="00A3258D">
            <w:pPr>
              <w:jc w:val="center"/>
              <w:rPr>
                <w:rFonts w:ascii="Arial" w:eastAsiaTheme="minorEastAsia" w:hAnsi="Arial" w:cs="Arial"/>
                <w:lang w:eastAsia="zh-CN"/>
              </w:rPr>
            </w:pPr>
            <w:r w:rsidRPr="00B66DED">
              <w:rPr>
                <w:rFonts w:ascii="Arial" w:eastAsiaTheme="minorEastAsia" w:hAnsi="Arial" w:cs="Arial"/>
                <w:lang w:eastAsia="zh-CN"/>
              </w:rPr>
              <w:t>tak  podać</w:t>
            </w:r>
          </w:p>
        </w:tc>
        <w:tc>
          <w:tcPr>
            <w:tcW w:w="3042" w:type="dxa"/>
            <w:gridSpan w:val="2"/>
            <w:shd w:val="clear" w:color="auto" w:fill="auto"/>
            <w:vAlign w:val="center"/>
          </w:tcPr>
          <w:p w:rsidR="003C68EB" w:rsidRPr="00B66DED" w:rsidRDefault="003C68EB" w:rsidP="00A3258D">
            <w:pPr>
              <w:ind w:left="57"/>
              <w:rPr>
                <w:rFonts w:ascii="Arial" w:hAnsi="Arial" w:cs="Arial"/>
                <w:sz w:val="18"/>
                <w:szCs w:val="18"/>
                <w:vertAlign w:val="subscript"/>
              </w:rPr>
            </w:pPr>
            <w:proofErr w:type="spellStart"/>
            <w:r w:rsidRPr="00B66DED">
              <w:rPr>
                <w:rFonts w:ascii="Arial" w:hAnsi="Arial" w:cs="Arial"/>
                <w:sz w:val="18"/>
                <w:szCs w:val="18"/>
              </w:rPr>
              <w:t>G</w:t>
            </w:r>
            <w:r w:rsidRPr="00B66DED">
              <w:rPr>
                <w:rFonts w:ascii="Arial" w:hAnsi="Arial" w:cs="Arial"/>
                <w:sz w:val="18"/>
                <w:szCs w:val="18"/>
                <w:vertAlign w:val="subscript"/>
              </w:rPr>
              <w:t>badana</w:t>
            </w:r>
            <w:proofErr w:type="spellEnd"/>
          </w:p>
          <w:p w:rsidR="003C68EB" w:rsidRPr="00B66DED" w:rsidRDefault="003C68EB" w:rsidP="00A3258D">
            <w:pPr>
              <w:ind w:left="57"/>
              <w:rPr>
                <w:rFonts w:ascii="Arial" w:hAnsi="Arial" w:cs="Arial"/>
                <w:sz w:val="18"/>
                <w:szCs w:val="18"/>
              </w:rPr>
            </w:pPr>
            <w:r w:rsidRPr="00B66DED">
              <w:rPr>
                <w:rFonts w:ascii="Arial" w:hAnsi="Arial" w:cs="Arial"/>
                <w:sz w:val="18"/>
                <w:szCs w:val="18"/>
              </w:rPr>
              <w:t>------------ x 10 pkt</w:t>
            </w:r>
          </w:p>
          <w:p w:rsidR="003C68EB" w:rsidRPr="00B66DED" w:rsidRDefault="003C68EB" w:rsidP="00A3258D">
            <w:pPr>
              <w:ind w:left="57"/>
              <w:rPr>
                <w:rFonts w:ascii="Arial" w:hAnsi="Arial" w:cs="Arial"/>
                <w:sz w:val="18"/>
                <w:szCs w:val="18"/>
                <w:vertAlign w:val="subscript"/>
              </w:rPr>
            </w:pPr>
            <w:proofErr w:type="spellStart"/>
            <w:r w:rsidRPr="00B66DED">
              <w:rPr>
                <w:rFonts w:ascii="Arial" w:hAnsi="Arial" w:cs="Arial"/>
                <w:sz w:val="18"/>
                <w:szCs w:val="18"/>
              </w:rPr>
              <w:t>G</w:t>
            </w:r>
            <w:r w:rsidRPr="00B66DED">
              <w:rPr>
                <w:rFonts w:ascii="Arial" w:hAnsi="Arial" w:cs="Arial"/>
                <w:sz w:val="18"/>
                <w:szCs w:val="18"/>
                <w:vertAlign w:val="subscript"/>
              </w:rPr>
              <w:t>max</w:t>
            </w:r>
            <w:proofErr w:type="spellEnd"/>
          </w:p>
          <w:p w:rsidR="003C68EB" w:rsidRPr="00B66DED" w:rsidRDefault="003C68EB" w:rsidP="00A3258D">
            <w:pPr>
              <w:ind w:left="57"/>
              <w:rPr>
                <w:rFonts w:ascii="Arial" w:hAnsi="Arial" w:cs="Arial"/>
                <w:sz w:val="18"/>
                <w:szCs w:val="18"/>
                <w:vertAlign w:val="subscript"/>
              </w:rPr>
            </w:pPr>
          </w:p>
          <w:p w:rsidR="003C68EB" w:rsidRPr="00B66DED" w:rsidRDefault="003C68EB" w:rsidP="00A3258D">
            <w:pPr>
              <w:ind w:left="57"/>
              <w:rPr>
                <w:rFonts w:ascii="Arial" w:hAnsi="Arial" w:cs="Arial"/>
                <w:sz w:val="18"/>
                <w:szCs w:val="18"/>
              </w:rPr>
            </w:pPr>
            <w:proofErr w:type="spellStart"/>
            <w:r w:rsidRPr="00B66DED">
              <w:rPr>
                <w:rFonts w:ascii="Arial" w:hAnsi="Arial" w:cs="Arial"/>
                <w:sz w:val="18"/>
                <w:szCs w:val="18"/>
              </w:rPr>
              <w:t>G</w:t>
            </w:r>
            <w:r w:rsidRPr="00B66DED">
              <w:rPr>
                <w:rFonts w:ascii="Arial" w:hAnsi="Arial" w:cs="Arial"/>
                <w:sz w:val="18"/>
                <w:szCs w:val="18"/>
                <w:vertAlign w:val="subscript"/>
              </w:rPr>
              <w:t>max</w:t>
            </w:r>
            <w:proofErr w:type="spellEnd"/>
            <w:r w:rsidRPr="00B66DED">
              <w:rPr>
                <w:rFonts w:ascii="Arial" w:hAnsi="Arial" w:cs="Arial"/>
                <w:sz w:val="18"/>
                <w:szCs w:val="18"/>
              </w:rPr>
              <w:t xml:space="preserve"> – maksymalny okres dodatkowej gwarancji - 36 miesięcy</w:t>
            </w:r>
          </w:p>
          <w:p w:rsidR="003C68EB" w:rsidRPr="00B66DED" w:rsidRDefault="003C68EB" w:rsidP="00A3258D">
            <w:pPr>
              <w:autoSpaceDN w:val="0"/>
              <w:textAlignment w:val="baseline"/>
              <w:rPr>
                <w:rFonts w:ascii="Arial" w:eastAsia="Arial Unicode MS" w:hAnsi="Arial" w:cs="Arial"/>
                <w:kern w:val="3"/>
                <w:sz w:val="16"/>
                <w:szCs w:val="16"/>
                <w:lang w:eastAsia="zh-CN" w:bidi="hi-IN"/>
              </w:rPr>
            </w:pPr>
            <w:r w:rsidRPr="00B66DED">
              <w:rPr>
                <w:rFonts w:ascii="Arial" w:hAnsi="Arial" w:cs="Arial"/>
                <w:sz w:val="18"/>
                <w:szCs w:val="18"/>
              </w:rPr>
              <w:t xml:space="preserve"> </w:t>
            </w:r>
            <w:proofErr w:type="spellStart"/>
            <w:r w:rsidRPr="00B66DED">
              <w:rPr>
                <w:rFonts w:ascii="Arial" w:hAnsi="Arial" w:cs="Arial"/>
                <w:sz w:val="18"/>
                <w:szCs w:val="18"/>
              </w:rPr>
              <w:t>G</w:t>
            </w:r>
            <w:r w:rsidRPr="00B66DED">
              <w:rPr>
                <w:rFonts w:ascii="Arial" w:hAnsi="Arial" w:cs="Arial"/>
                <w:sz w:val="18"/>
                <w:szCs w:val="18"/>
                <w:vertAlign w:val="subscript"/>
              </w:rPr>
              <w:t>badana</w:t>
            </w:r>
            <w:proofErr w:type="spellEnd"/>
            <w:r w:rsidRPr="00B66DED">
              <w:rPr>
                <w:rFonts w:ascii="Arial" w:hAnsi="Arial" w:cs="Arial"/>
                <w:sz w:val="18"/>
                <w:szCs w:val="18"/>
              </w:rPr>
              <w:t xml:space="preserve"> – okres dodatkowej gwarancji badanej oferty (od 1 do 36 miesięcy)</w:t>
            </w:r>
          </w:p>
        </w:tc>
      </w:tr>
      <w:tr w:rsidR="0015216A" w:rsidRPr="00B66DED" w:rsidTr="003C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8" w:type="dxa"/>
            <w:shd w:val="clear" w:color="auto" w:fill="auto"/>
            <w:tcMar>
              <w:top w:w="0" w:type="dxa"/>
              <w:left w:w="100" w:type="dxa"/>
              <w:bottom w:w="0" w:type="dxa"/>
              <w:right w:w="100" w:type="dxa"/>
            </w:tcMar>
            <w:vAlign w:val="center"/>
          </w:tcPr>
          <w:p w:rsidR="003C68EB" w:rsidRPr="00B66DED" w:rsidRDefault="003C68EB" w:rsidP="00A3258D">
            <w:pPr>
              <w:jc w:val="center"/>
              <w:rPr>
                <w:rFonts w:ascii="Arial" w:eastAsiaTheme="minorEastAsia" w:hAnsi="Arial" w:cs="Arial"/>
                <w:lang w:eastAsia="zh-CN"/>
              </w:rPr>
            </w:pPr>
            <w:r w:rsidRPr="00B66DED">
              <w:rPr>
                <w:rFonts w:ascii="Arial" w:eastAsiaTheme="minorEastAsia" w:hAnsi="Arial" w:cs="Arial"/>
                <w:lang w:eastAsia="zh-CN"/>
              </w:rPr>
              <w:t>56</w:t>
            </w:r>
          </w:p>
        </w:tc>
        <w:tc>
          <w:tcPr>
            <w:tcW w:w="4933" w:type="dxa"/>
            <w:shd w:val="clear" w:color="auto" w:fill="auto"/>
            <w:tcMar>
              <w:top w:w="0" w:type="dxa"/>
              <w:left w:w="100" w:type="dxa"/>
              <w:bottom w:w="0" w:type="dxa"/>
              <w:right w:w="100" w:type="dxa"/>
            </w:tcMar>
          </w:tcPr>
          <w:p w:rsidR="003C68EB" w:rsidRPr="00B66DED" w:rsidRDefault="003C68EB" w:rsidP="00A3258D">
            <w:pPr>
              <w:rPr>
                <w:rFonts w:ascii="Arial" w:eastAsiaTheme="minorEastAsia" w:hAnsi="Arial" w:cs="Arial"/>
                <w:lang w:eastAsia="zh-CN"/>
              </w:rPr>
            </w:pPr>
            <w:r w:rsidRPr="00B66DED">
              <w:rPr>
                <w:rFonts w:ascii="Arial" w:eastAsiaTheme="minorEastAsia" w:hAnsi="Arial" w:cs="Arial"/>
                <w:lang w:eastAsia="zh-CN"/>
              </w:rPr>
              <w:t>Czas reakcji serwisu na zgłoszenie z podjęciem naprawy (nie dłuższy niż 48 h) w dni robocze (</w:t>
            </w:r>
            <w:proofErr w:type="spellStart"/>
            <w:r w:rsidRPr="00B66DED">
              <w:rPr>
                <w:rFonts w:ascii="Arial" w:eastAsiaTheme="minorEastAsia" w:hAnsi="Arial" w:cs="Arial"/>
                <w:lang w:eastAsia="zh-CN"/>
              </w:rPr>
              <w:t>pn-pt</w:t>
            </w:r>
            <w:proofErr w:type="spellEnd"/>
            <w:r w:rsidRPr="00B66DED">
              <w:rPr>
                <w:rFonts w:ascii="Arial" w:eastAsiaTheme="minorEastAsia" w:hAnsi="Arial" w:cs="Arial"/>
                <w:lang w:eastAsia="zh-CN"/>
              </w:rPr>
              <w:t xml:space="preserve"> z wyłączeniem dni ustawowo wolnych od pracy) </w:t>
            </w:r>
          </w:p>
        </w:tc>
        <w:tc>
          <w:tcPr>
            <w:tcW w:w="1532" w:type="dxa"/>
            <w:gridSpan w:val="2"/>
            <w:shd w:val="clear" w:color="auto" w:fill="auto"/>
            <w:tcMar>
              <w:top w:w="0" w:type="dxa"/>
              <w:left w:w="100" w:type="dxa"/>
              <w:bottom w:w="0" w:type="dxa"/>
              <w:right w:w="100" w:type="dxa"/>
            </w:tcMar>
            <w:vAlign w:val="center"/>
          </w:tcPr>
          <w:p w:rsidR="003C68EB" w:rsidRPr="00B66DED" w:rsidRDefault="003C68EB" w:rsidP="00A3258D">
            <w:pPr>
              <w:jc w:val="center"/>
              <w:rPr>
                <w:rFonts w:ascii="Arial" w:eastAsiaTheme="minorEastAsia" w:hAnsi="Arial" w:cs="Arial"/>
                <w:lang w:eastAsia="zh-CN"/>
              </w:rPr>
            </w:pPr>
            <w:r w:rsidRPr="00B66DED">
              <w:rPr>
                <w:rFonts w:ascii="Arial" w:eastAsiaTheme="minorEastAsia" w:hAnsi="Arial" w:cs="Arial"/>
                <w:lang w:eastAsia="zh-CN"/>
              </w:rPr>
              <w:t>tak  podać</w:t>
            </w:r>
          </w:p>
        </w:tc>
        <w:tc>
          <w:tcPr>
            <w:tcW w:w="3042" w:type="dxa"/>
            <w:gridSpan w:val="2"/>
            <w:shd w:val="clear" w:color="auto" w:fill="auto"/>
            <w:vAlign w:val="center"/>
          </w:tcPr>
          <w:p w:rsidR="003C68EB" w:rsidRPr="00B66DED" w:rsidRDefault="003C68EB" w:rsidP="00A3258D">
            <w:pPr>
              <w:rPr>
                <w:rFonts w:ascii="Arial" w:eastAsiaTheme="minorEastAsia" w:hAnsi="Arial" w:cs="Arial"/>
                <w:lang w:eastAsia="zh-CN"/>
              </w:rPr>
            </w:pPr>
          </w:p>
        </w:tc>
      </w:tr>
      <w:tr w:rsidR="0015216A" w:rsidRPr="00B66DED" w:rsidTr="003C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8" w:type="dxa"/>
            <w:shd w:val="clear" w:color="auto" w:fill="auto"/>
            <w:tcMar>
              <w:top w:w="0" w:type="dxa"/>
              <w:left w:w="100" w:type="dxa"/>
              <w:bottom w:w="0" w:type="dxa"/>
              <w:right w:w="100" w:type="dxa"/>
            </w:tcMar>
            <w:vAlign w:val="center"/>
          </w:tcPr>
          <w:p w:rsidR="003C68EB" w:rsidRPr="00B66DED" w:rsidRDefault="003C68EB" w:rsidP="00A3258D">
            <w:pPr>
              <w:jc w:val="center"/>
              <w:rPr>
                <w:rFonts w:ascii="Arial" w:eastAsiaTheme="minorEastAsia" w:hAnsi="Arial" w:cs="Arial"/>
                <w:lang w:eastAsia="zh-CN"/>
              </w:rPr>
            </w:pPr>
            <w:r w:rsidRPr="00B66DED">
              <w:rPr>
                <w:rFonts w:ascii="Arial" w:eastAsiaTheme="minorEastAsia" w:hAnsi="Arial" w:cs="Arial"/>
                <w:lang w:eastAsia="zh-CN"/>
              </w:rPr>
              <w:t>57</w:t>
            </w:r>
          </w:p>
        </w:tc>
        <w:tc>
          <w:tcPr>
            <w:tcW w:w="4933" w:type="dxa"/>
            <w:shd w:val="clear" w:color="auto" w:fill="auto"/>
            <w:tcMar>
              <w:top w:w="0" w:type="dxa"/>
              <w:left w:w="100" w:type="dxa"/>
              <w:bottom w:w="0" w:type="dxa"/>
              <w:right w:w="100" w:type="dxa"/>
            </w:tcMar>
          </w:tcPr>
          <w:p w:rsidR="003C68EB" w:rsidRPr="00B66DED" w:rsidRDefault="003C68EB" w:rsidP="00A3258D">
            <w:pPr>
              <w:rPr>
                <w:rFonts w:ascii="Arial" w:eastAsiaTheme="minorEastAsia" w:hAnsi="Arial" w:cs="Arial"/>
                <w:lang w:eastAsia="zh-CN"/>
              </w:rPr>
            </w:pPr>
            <w:r w:rsidRPr="00B66DED">
              <w:rPr>
                <w:rFonts w:ascii="Arial" w:eastAsiaTheme="minorEastAsia" w:hAnsi="Arial" w:cs="Arial"/>
                <w:lang w:eastAsia="zh-CN"/>
              </w:rPr>
              <w:t>Godziny i sposób przyjmowania zgłoszeń o awariach. </w:t>
            </w:r>
          </w:p>
        </w:tc>
        <w:tc>
          <w:tcPr>
            <w:tcW w:w="1532" w:type="dxa"/>
            <w:gridSpan w:val="2"/>
            <w:shd w:val="clear" w:color="auto" w:fill="auto"/>
            <w:tcMar>
              <w:top w:w="0" w:type="dxa"/>
              <w:left w:w="100" w:type="dxa"/>
              <w:bottom w:w="0" w:type="dxa"/>
              <w:right w:w="100" w:type="dxa"/>
            </w:tcMar>
            <w:vAlign w:val="center"/>
          </w:tcPr>
          <w:p w:rsidR="003C68EB" w:rsidRPr="00B66DED" w:rsidRDefault="003C68EB" w:rsidP="00A3258D">
            <w:pPr>
              <w:jc w:val="center"/>
              <w:rPr>
                <w:rFonts w:ascii="Arial" w:eastAsiaTheme="minorEastAsia" w:hAnsi="Arial" w:cs="Arial"/>
                <w:lang w:eastAsia="zh-CN"/>
              </w:rPr>
            </w:pPr>
            <w:r w:rsidRPr="00B66DED">
              <w:rPr>
                <w:rFonts w:ascii="Arial" w:eastAsiaTheme="minorEastAsia" w:hAnsi="Arial" w:cs="Arial"/>
                <w:lang w:eastAsia="zh-CN"/>
              </w:rPr>
              <w:t>podać</w:t>
            </w:r>
          </w:p>
        </w:tc>
        <w:tc>
          <w:tcPr>
            <w:tcW w:w="3042" w:type="dxa"/>
            <w:gridSpan w:val="2"/>
            <w:shd w:val="clear" w:color="auto" w:fill="auto"/>
            <w:vAlign w:val="center"/>
          </w:tcPr>
          <w:p w:rsidR="003C68EB" w:rsidRPr="00B66DED" w:rsidRDefault="003C68EB" w:rsidP="00A3258D">
            <w:pPr>
              <w:rPr>
                <w:rFonts w:ascii="Arial" w:eastAsiaTheme="minorEastAsia" w:hAnsi="Arial" w:cs="Arial"/>
                <w:lang w:eastAsia="zh-CN"/>
              </w:rPr>
            </w:pPr>
          </w:p>
        </w:tc>
      </w:tr>
      <w:tr w:rsidR="0015216A" w:rsidRPr="00B66DED" w:rsidTr="003C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8" w:type="dxa"/>
            <w:shd w:val="clear" w:color="auto" w:fill="auto"/>
            <w:tcMar>
              <w:top w:w="0" w:type="dxa"/>
              <w:left w:w="100" w:type="dxa"/>
              <w:bottom w:w="0" w:type="dxa"/>
              <w:right w:w="100" w:type="dxa"/>
            </w:tcMar>
            <w:vAlign w:val="center"/>
          </w:tcPr>
          <w:p w:rsidR="003C68EB" w:rsidRPr="00B66DED" w:rsidRDefault="003C68EB" w:rsidP="00A3258D">
            <w:pPr>
              <w:jc w:val="center"/>
              <w:rPr>
                <w:rFonts w:ascii="Arial" w:eastAsiaTheme="minorEastAsia" w:hAnsi="Arial" w:cs="Arial"/>
                <w:lang w:eastAsia="zh-CN"/>
              </w:rPr>
            </w:pPr>
            <w:r w:rsidRPr="00B66DED">
              <w:rPr>
                <w:rFonts w:ascii="Arial" w:eastAsiaTheme="minorEastAsia" w:hAnsi="Arial" w:cs="Arial"/>
                <w:lang w:eastAsia="zh-CN"/>
              </w:rPr>
              <w:t>58</w:t>
            </w:r>
          </w:p>
        </w:tc>
        <w:tc>
          <w:tcPr>
            <w:tcW w:w="4933" w:type="dxa"/>
            <w:shd w:val="clear" w:color="auto" w:fill="auto"/>
            <w:tcMar>
              <w:top w:w="0" w:type="dxa"/>
              <w:left w:w="100" w:type="dxa"/>
              <w:bottom w:w="0" w:type="dxa"/>
              <w:right w:w="100" w:type="dxa"/>
            </w:tcMar>
          </w:tcPr>
          <w:p w:rsidR="003C68EB" w:rsidRPr="00B66DED" w:rsidRDefault="003C68EB" w:rsidP="00A3258D">
            <w:pPr>
              <w:rPr>
                <w:rFonts w:ascii="Arial" w:eastAsiaTheme="minorEastAsia" w:hAnsi="Arial" w:cs="Arial"/>
                <w:lang w:eastAsia="zh-CN"/>
              </w:rPr>
            </w:pPr>
            <w:r w:rsidRPr="00B66DED">
              <w:rPr>
                <w:rFonts w:ascii="Arial" w:eastAsiaTheme="minorEastAsia" w:hAnsi="Arial" w:cs="Arial"/>
                <w:lang w:eastAsia="zh-CN"/>
              </w:rPr>
              <w:t>Czas naprawy gwarancyjnej, po przekroczeniu którego przedłuża się gwarancję o czas przerwy w eksploatacji </w:t>
            </w:r>
          </w:p>
        </w:tc>
        <w:tc>
          <w:tcPr>
            <w:tcW w:w="1532" w:type="dxa"/>
            <w:gridSpan w:val="2"/>
            <w:shd w:val="clear" w:color="auto" w:fill="auto"/>
            <w:tcMar>
              <w:top w:w="0" w:type="dxa"/>
              <w:left w:w="100" w:type="dxa"/>
              <w:bottom w:w="0" w:type="dxa"/>
              <w:right w:w="100" w:type="dxa"/>
            </w:tcMar>
            <w:vAlign w:val="center"/>
          </w:tcPr>
          <w:p w:rsidR="003C68EB" w:rsidRPr="00B66DED" w:rsidRDefault="003C68EB" w:rsidP="00A3258D">
            <w:pPr>
              <w:jc w:val="center"/>
              <w:rPr>
                <w:rFonts w:ascii="Arial" w:eastAsiaTheme="minorEastAsia" w:hAnsi="Arial" w:cs="Arial"/>
                <w:lang w:eastAsia="zh-CN"/>
              </w:rPr>
            </w:pPr>
            <w:r w:rsidRPr="00B66DED">
              <w:rPr>
                <w:rFonts w:ascii="Arial" w:eastAsiaTheme="minorEastAsia" w:hAnsi="Arial" w:cs="Arial"/>
                <w:lang w:eastAsia="zh-CN"/>
              </w:rPr>
              <w:t>podać</w:t>
            </w:r>
          </w:p>
        </w:tc>
        <w:tc>
          <w:tcPr>
            <w:tcW w:w="3042" w:type="dxa"/>
            <w:gridSpan w:val="2"/>
            <w:shd w:val="clear" w:color="auto" w:fill="auto"/>
            <w:vAlign w:val="center"/>
          </w:tcPr>
          <w:p w:rsidR="003C68EB" w:rsidRPr="00B66DED" w:rsidRDefault="003C68EB" w:rsidP="00A3258D">
            <w:pPr>
              <w:rPr>
                <w:rFonts w:ascii="Arial" w:eastAsiaTheme="minorEastAsia" w:hAnsi="Arial" w:cs="Arial"/>
                <w:lang w:eastAsia="zh-CN"/>
              </w:rPr>
            </w:pPr>
          </w:p>
        </w:tc>
      </w:tr>
      <w:tr w:rsidR="0015216A" w:rsidRPr="00B66DED" w:rsidTr="003C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8" w:type="dxa"/>
            <w:shd w:val="clear" w:color="auto" w:fill="auto"/>
            <w:tcMar>
              <w:top w:w="0" w:type="dxa"/>
              <w:left w:w="100" w:type="dxa"/>
              <w:bottom w:w="0" w:type="dxa"/>
              <w:right w:w="100" w:type="dxa"/>
            </w:tcMar>
            <w:vAlign w:val="center"/>
          </w:tcPr>
          <w:p w:rsidR="003C68EB" w:rsidRPr="00B66DED" w:rsidRDefault="003C68EB" w:rsidP="00A3258D">
            <w:pPr>
              <w:jc w:val="center"/>
              <w:rPr>
                <w:rFonts w:ascii="Arial" w:eastAsiaTheme="minorEastAsia" w:hAnsi="Arial" w:cs="Arial"/>
                <w:lang w:eastAsia="zh-CN"/>
              </w:rPr>
            </w:pPr>
            <w:r w:rsidRPr="00B66DED">
              <w:rPr>
                <w:rFonts w:ascii="Arial" w:eastAsiaTheme="minorEastAsia" w:hAnsi="Arial" w:cs="Arial"/>
                <w:lang w:eastAsia="zh-CN"/>
              </w:rPr>
              <w:t>59</w:t>
            </w:r>
          </w:p>
        </w:tc>
        <w:tc>
          <w:tcPr>
            <w:tcW w:w="4933" w:type="dxa"/>
            <w:shd w:val="clear" w:color="auto" w:fill="auto"/>
            <w:tcMar>
              <w:top w:w="0" w:type="dxa"/>
              <w:left w:w="100" w:type="dxa"/>
              <w:bottom w:w="0" w:type="dxa"/>
              <w:right w:w="100" w:type="dxa"/>
            </w:tcMar>
          </w:tcPr>
          <w:p w:rsidR="003C68EB" w:rsidRPr="00B66DED" w:rsidRDefault="003C68EB" w:rsidP="00A3258D">
            <w:pPr>
              <w:rPr>
                <w:rFonts w:ascii="Arial" w:eastAsiaTheme="minorEastAsia" w:hAnsi="Arial" w:cs="Arial"/>
                <w:lang w:eastAsia="zh-CN"/>
              </w:rPr>
            </w:pPr>
            <w:r w:rsidRPr="00B66DED">
              <w:rPr>
                <w:rFonts w:ascii="Arial" w:eastAsiaTheme="minorEastAsia" w:hAnsi="Arial" w:cs="Arial"/>
                <w:lang w:eastAsia="zh-CN"/>
              </w:rPr>
              <w:t>Liczba napraw gwarancyjnych tego samego podzespołu/elementu uprawniająca do wymiany podzespołu/elementu  na nowy - maksymalnie 2 </w:t>
            </w:r>
          </w:p>
        </w:tc>
        <w:tc>
          <w:tcPr>
            <w:tcW w:w="1532" w:type="dxa"/>
            <w:gridSpan w:val="2"/>
            <w:shd w:val="clear" w:color="auto" w:fill="auto"/>
            <w:tcMar>
              <w:top w:w="0" w:type="dxa"/>
              <w:left w:w="100" w:type="dxa"/>
              <w:bottom w:w="0" w:type="dxa"/>
              <w:right w:w="100" w:type="dxa"/>
            </w:tcMar>
            <w:vAlign w:val="center"/>
          </w:tcPr>
          <w:p w:rsidR="003C68EB" w:rsidRPr="00B66DED" w:rsidRDefault="003C68EB" w:rsidP="00A3258D">
            <w:pPr>
              <w:jc w:val="center"/>
              <w:rPr>
                <w:rFonts w:ascii="Arial" w:eastAsiaTheme="minorEastAsia" w:hAnsi="Arial" w:cs="Arial"/>
                <w:lang w:eastAsia="zh-CN"/>
              </w:rPr>
            </w:pPr>
            <w:r w:rsidRPr="00B66DED">
              <w:rPr>
                <w:rFonts w:ascii="Arial" w:eastAsiaTheme="minorEastAsia" w:hAnsi="Arial" w:cs="Arial"/>
                <w:lang w:eastAsia="zh-CN"/>
              </w:rPr>
              <w:t>tak  podać</w:t>
            </w:r>
          </w:p>
        </w:tc>
        <w:tc>
          <w:tcPr>
            <w:tcW w:w="3042" w:type="dxa"/>
            <w:gridSpan w:val="2"/>
            <w:shd w:val="clear" w:color="auto" w:fill="auto"/>
            <w:vAlign w:val="center"/>
          </w:tcPr>
          <w:p w:rsidR="003C68EB" w:rsidRPr="00B66DED" w:rsidRDefault="003C68EB" w:rsidP="00A3258D">
            <w:pPr>
              <w:rPr>
                <w:rFonts w:ascii="Arial" w:eastAsiaTheme="minorEastAsia" w:hAnsi="Arial" w:cs="Arial"/>
                <w:lang w:eastAsia="zh-CN"/>
              </w:rPr>
            </w:pPr>
          </w:p>
        </w:tc>
      </w:tr>
      <w:tr w:rsidR="0015216A" w:rsidRPr="00B66DED" w:rsidTr="003C6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8" w:type="dxa"/>
            <w:shd w:val="clear" w:color="auto" w:fill="auto"/>
            <w:tcMar>
              <w:top w:w="0" w:type="dxa"/>
              <w:left w:w="100" w:type="dxa"/>
              <w:bottom w:w="0" w:type="dxa"/>
              <w:right w:w="100" w:type="dxa"/>
            </w:tcMar>
            <w:vAlign w:val="center"/>
          </w:tcPr>
          <w:p w:rsidR="003C68EB" w:rsidRPr="00B66DED" w:rsidRDefault="003C68EB" w:rsidP="00A3258D">
            <w:pPr>
              <w:jc w:val="center"/>
              <w:rPr>
                <w:rFonts w:ascii="Arial" w:eastAsiaTheme="minorEastAsia" w:hAnsi="Arial" w:cs="Arial"/>
                <w:lang w:eastAsia="zh-CN"/>
              </w:rPr>
            </w:pPr>
            <w:r w:rsidRPr="00B66DED">
              <w:rPr>
                <w:rFonts w:ascii="Arial" w:eastAsiaTheme="minorEastAsia" w:hAnsi="Arial" w:cs="Arial"/>
                <w:lang w:eastAsia="zh-CN"/>
              </w:rPr>
              <w:t>60</w:t>
            </w:r>
          </w:p>
        </w:tc>
        <w:tc>
          <w:tcPr>
            <w:tcW w:w="4933" w:type="dxa"/>
            <w:shd w:val="clear" w:color="auto" w:fill="auto"/>
            <w:tcMar>
              <w:top w:w="0" w:type="dxa"/>
              <w:left w:w="100" w:type="dxa"/>
              <w:bottom w:w="0" w:type="dxa"/>
              <w:right w:w="100" w:type="dxa"/>
            </w:tcMar>
          </w:tcPr>
          <w:p w:rsidR="003C68EB" w:rsidRPr="00B66DED" w:rsidRDefault="003C68EB" w:rsidP="00A3258D">
            <w:pPr>
              <w:rPr>
                <w:rFonts w:ascii="Arial" w:eastAsiaTheme="minorEastAsia" w:hAnsi="Arial" w:cs="Arial"/>
                <w:lang w:eastAsia="zh-CN"/>
              </w:rPr>
            </w:pPr>
            <w:r w:rsidRPr="00B66DED">
              <w:rPr>
                <w:rFonts w:ascii="Arial" w:eastAsiaTheme="minorEastAsia" w:hAnsi="Arial" w:cs="Arial"/>
                <w:lang w:eastAsia="zh-CN"/>
              </w:rPr>
              <w:t>Gwarancja obejmuje wszystkie koszty związane z przeglądami, dojazdem i usunięciem usterki </w:t>
            </w:r>
          </w:p>
        </w:tc>
        <w:tc>
          <w:tcPr>
            <w:tcW w:w="1532" w:type="dxa"/>
            <w:gridSpan w:val="2"/>
            <w:shd w:val="clear" w:color="auto" w:fill="auto"/>
            <w:tcMar>
              <w:top w:w="0" w:type="dxa"/>
              <w:left w:w="100" w:type="dxa"/>
              <w:bottom w:w="0" w:type="dxa"/>
              <w:right w:w="100" w:type="dxa"/>
            </w:tcMar>
            <w:vAlign w:val="center"/>
          </w:tcPr>
          <w:p w:rsidR="003C68EB" w:rsidRPr="00B66DED" w:rsidRDefault="003C68EB" w:rsidP="00A3258D">
            <w:pPr>
              <w:jc w:val="center"/>
              <w:rPr>
                <w:rFonts w:ascii="Arial" w:eastAsiaTheme="minorEastAsia" w:hAnsi="Arial" w:cs="Arial"/>
                <w:lang w:eastAsia="zh-CN"/>
              </w:rPr>
            </w:pPr>
            <w:r w:rsidRPr="00B66DED">
              <w:rPr>
                <w:rFonts w:ascii="Arial" w:eastAsiaTheme="minorEastAsia" w:hAnsi="Arial" w:cs="Arial"/>
                <w:lang w:eastAsia="zh-CN"/>
              </w:rPr>
              <w:t>tak  podać</w:t>
            </w:r>
          </w:p>
        </w:tc>
        <w:tc>
          <w:tcPr>
            <w:tcW w:w="3042" w:type="dxa"/>
            <w:gridSpan w:val="2"/>
            <w:shd w:val="clear" w:color="auto" w:fill="auto"/>
            <w:vAlign w:val="center"/>
          </w:tcPr>
          <w:p w:rsidR="003C68EB" w:rsidRPr="00B66DED" w:rsidRDefault="003C68EB" w:rsidP="00A3258D">
            <w:pPr>
              <w:jc w:val="right"/>
              <w:rPr>
                <w:rFonts w:ascii="Arial" w:eastAsiaTheme="minorEastAsia" w:hAnsi="Arial" w:cs="Arial"/>
                <w:lang w:eastAsia="zh-CN"/>
              </w:rPr>
            </w:pPr>
          </w:p>
        </w:tc>
      </w:tr>
    </w:tbl>
    <w:p w:rsidR="00200EB6" w:rsidRPr="00C47EF4" w:rsidRDefault="00200EB6">
      <w:pPr>
        <w:rPr>
          <w:rFonts w:ascii="Arial" w:hAnsi="Arial" w:cs="Arial"/>
        </w:rPr>
      </w:pPr>
    </w:p>
    <w:p w:rsidR="00200EB6" w:rsidRPr="00C47EF4" w:rsidRDefault="00200EB6">
      <w:pPr>
        <w:rPr>
          <w:rFonts w:ascii="Arial" w:hAnsi="Arial" w:cs="Arial"/>
        </w:rPr>
      </w:pPr>
      <w:r w:rsidRPr="00C47EF4">
        <w:rPr>
          <w:rFonts w:ascii="Arial" w:hAnsi="Arial" w:cs="Arial"/>
        </w:rPr>
        <w:t>CZĘŚĆ NR 9</w:t>
      </w:r>
    </w:p>
    <w:tbl>
      <w:tblPr>
        <w:tblW w:w="10207" w:type="dxa"/>
        <w:tblInd w:w="-42" w:type="dxa"/>
        <w:tblLayout w:type="fixed"/>
        <w:tblCellMar>
          <w:top w:w="15" w:type="dxa"/>
          <w:left w:w="15" w:type="dxa"/>
          <w:bottom w:w="15" w:type="dxa"/>
          <w:right w:w="15" w:type="dxa"/>
        </w:tblCellMar>
        <w:tblLook w:val="04A0" w:firstRow="1" w:lastRow="0" w:firstColumn="1" w:lastColumn="0" w:noHBand="0" w:noVBand="1"/>
      </w:tblPr>
      <w:tblGrid>
        <w:gridCol w:w="709"/>
        <w:gridCol w:w="6237"/>
        <w:gridCol w:w="1843"/>
        <w:gridCol w:w="1418"/>
      </w:tblGrid>
      <w:tr w:rsidR="00200EB6" w:rsidRPr="00C47EF4" w:rsidTr="002E6BCC">
        <w:tc>
          <w:tcPr>
            <w:tcW w:w="10207"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00EB6" w:rsidRPr="00C47EF4" w:rsidRDefault="00200EB6" w:rsidP="00200EB6">
            <w:pPr>
              <w:jc w:val="both"/>
              <w:rPr>
                <w:rFonts w:ascii="Arial" w:eastAsia="SimSun" w:hAnsi="Arial" w:cs="Arial"/>
                <w:lang w:eastAsia="zh-CN"/>
              </w:rPr>
            </w:pPr>
            <w:r w:rsidRPr="00C47EF4">
              <w:rPr>
                <w:rFonts w:ascii="Arial" w:eastAsia="SimSun" w:hAnsi="Arial" w:cs="Arial"/>
                <w:lang w:eastAsia="zh-CN"/>
              </w:rPr>
              <w:t>POMPA STRZYKAWKOWA</w:t>
            </w:r>
          </w:p>
        </w:tc>
      </w:tr>
      <w:tr w:rsidR="00200EB6" w:rsidRPr="00C47EF4" w:rsidTr="002E6BCC">
        <w:tc>
          <w:tcPr>
            <w:tcW w:w="10207"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00EB6" w:rsidRPr="00C47EF4" w:rsidRDefault="00200EB6" w:rsidP="00200EB6">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00EB6" w:rsidRPr="00C47EF4" w:rsidTr="002E6BCC">
        <w:tc>
          <w:tcPr>
            <w:tcW w:w="10207"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00EB6" w:rsidRPr="00C47EF4" w:rsidRDefault="00200EB6" w:rsidP="00200EB6">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1</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jc w:val="both"/>
              <w:rPr>
                <w:rFonts w:ascii="Arial" w:eastAsia="SimSun" w:hAnsi="Arial" w:cs="Arial"/>
                <w:lang w:eastAsia="zh-CN"/>
              </w:rPr>
            </w:pPr>
            <w:r w:rsidRPr="00C47EF4">
              <w:rPr>
                <w:rFonts w:ascii="Arial" w:eastAsia="SimSun" w:hAnsi="Arial" w:cs="Arial"/>
                <w:color w:val="000000"/>
                <w:lang w:eastAsia="zh-CN"/>
              </w:rPr>
              <w:t xml:space="preserve">Pompa infuzyjna </w:t>
            </w:r>
            <w:proofErr w:type="spellStart"/>
            <w:r w:rsidRPr="00C47EF4">
              <w:rPr>
                <w:rFonts w:ascii="Arial" w:eastAsia="SimSun" w:hAnsi="Arial" w:cs="Arial"/>
                <w:color w:val="000000"/>
                <w:lang w:eastAsia="zh-CN"/>
              </w:rPr>
              <w:t>jednostrzykawkowa</w:t>
            </w:r>
            <w:proofErr w:type="spellEnd"/>
            <w:r w:rsidRPr="00C47EF4">
              <w:rPr>
                <w:rFonts w:ascii="Arial" w:eastAsia="SimSun" w:hAnsi="Arial" w:cs="Arial"/>
                <w:color w:val="000000"/>
                <w:lang w:eastAsia="zh-CN"/>
              </w:rPr>
              <w:t xml:space="preserve"> z klawiaturą numeryczną</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2</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Możliwość stosowania strzykawek o różnych pojemnościach [minimum] 5/6 ml, 10 ml, 20 ml, 30 ml, 50/60 ml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3</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Możliwość stosowania strzykawek różnych producentów krajowych i zagranicznych /minimum 5/ - podać nazwy producentów wykorzystywanych strzykawek</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4</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Automatyczne rozpoznawanie strzykawek</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5</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Zakres szybkości dozowania [minimum] co 0,1ml/h</w:t>
            </w:r>
          </w:p>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0,1-2000 ml/h dla strzykawek 50/60 ml</w:t>
            </w:r>
          </w:p>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0,1-1200 ml/h dla strzykawek 30/35 ml</w:t>
            </w:r>
          </w:p>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lastRenderedPageBreak/>
              <w:t>0,1-1000 ml/h dla strzykawek 20 ml</w:t>
            </w:r>
          </w:p>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0,1-600 ml/h dla strzykawek 10/12 ml</w:t>
            </w:r>
          </w:p>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0,1-400 ml/h dla strzykawek 5/6 ml</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lastRenderedPageBreak/>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lastRenderedPageBreak/>
              <w:t>6</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Programowana szybkość podaży w jednostkach [minimum] ml/h, mg/h, µg/h, mg/kg/h, µg/kg/h, mg/kg/min, µg/kg/min</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7</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Dokładność szybkości dozowania +/-2%</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8</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Dawka uderzeniowa tzw. „bolus”, dozowana w dowolnym momencie wlewu</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9</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Regulowana szybkość dozowania dawki uderzeniowej [minimum] do 2000 ml/h co 0,1 dla strzykawek 50/60 ml</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10</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Programowane ciśnienie okluzji w zakresie [minimum] 300-900 mmHg co 75 mmHg</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11</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Możliwość podglądu lub zmiany parametrów w trakcie infuzji</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12</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Możliwość zablokowania przycisków klawiatury</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13</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Możliwość programowania nazwy oddziału</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14</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Wewnętrzna lista leków [minimum] 30 nazw z możliwością dopisywania nazw leków przez użytkownika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15</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Możliwość zaprogramowania profili podaży powiązanych z nazwami określonego leku [minimum 12 profili]</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16</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Możliwość programowania prędkości, prędkości i objętości, prędkości i czasu, objętości i czasu</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17</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Funkcja Stand-By programowana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18</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Funkcja KVO programowalna w zakresie [minimum] 0-5 ml/h co 0,1 ml/h</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19</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Historia infuzji [minimum] 1500 zdarzeń</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20</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System kontroli i sygnalizacji stanów zagrażających życiu pacjenta wizualny i dźwiękowy. Podać listę alarmów.</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21</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Wszystkie komunikaty na wyświetlaczu w języku polskim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22</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Uchwyt umożliwiający zamocowanie pompy m.in. do stojaka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23</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 xml:space="preserve">Zasilanie sieciowe 100-240 V, 50/60 </w:t>
            </w:r>
            <w:proofErr w:type="spellStart"/>
            <w:r w:rsidRPr="00C47EF4">
              <w:rPr>
                <w:rFonts w:ascii="Arial" w:eastAsia="SimSun" w:hAnsi="Arial" w:cs="Arial"/>
                <w:color w:val="000000"/>
                <w:lang w:eastAsia="zh-CN"/>
              </w:rPr>
              <w:t>Hz</w:t>
            </w:r>
            <w:proofErr w:type="spellEnd"/>
            <w:r w:rsidRPr="00C47EF4">
              <w:rPr>
                <w:rFonts w:ascii="Arial" w:eastAsia="SimSun" w:hAnsi="Arial" w:cs="Arial"/>
                <w:color w:val="000000"/>
                <w:lang w:eastAsia="zh-CN"/>
              </w:rPr>
              <w:t xml:space="preserve"> (zasilacz wewnętrzny)</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24</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Klasa ochronności [minimum[ I, CF, odporność na defibrylację</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25</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Zasilanie wewnętrzne akumulatorowe [minimum] 20h przy przepływie 5 ml/h i 4h przy przepływie 100 ml/h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26</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rPr>
                <w:rFonts w:ascii="Arial" w:eastAsia="SimSun" w:hAnsi="Arial" w:cs="Arial"/>
                <w:lang w:eastAsia="zh-CN"/>
              </w:rPr>
            </w:pPr>
            <w:r w:rsidRPr="00C47EF4">
              <w:rPr>
                <w:rFonts w:ascii="Arial" w:eastAsia="SimSun" w:hAnsi="Arial" w:cs="Arial"/>
                <w:color w:val="000000"/>
                <w:lang w:eastAsia="zh-CN"/>
              </w:rPr>
              <w:t>Automatyczne ładowanie akumulatorów w momencie podłączenia aparatu do zasilania sieciowego</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r w:rsidR="00200EB6" w:rsidRPr="006A44FD"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6A44FD" w:rsidRDefault="00200EB6" w:rsidP="00200EB6">
            <w:pPr>
              <w:jc w:val="center"/>
              <w:rPr>
                <w:rFonts w:ascii="Arial" w:eastAsia="SimSun" w:hAnsi="Arial" w:cs="Arial"/>
                <w:lang w:eastAsia="zh-CN"/>
              </w:rPr>
            </w:pPr>
            <w:r w:rsidRPr="006A44FD">
              <w:rPr>
                <w:rFonts w:ascii="Arial" w:eastAsia="SimSun" w:hAnsi="Arial" w:cs="Arial"/>
                <w:lang w:eastAsia="zh-CN"/>
              </w:rPr>
              <w:t>27</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6A44FD" w:rsidRDefault="00200EB6" w:rsidP="00200EB6">
            <w:pPr>
              <w:rPr>
                <w:rFonts w:ascii="Arial" w:eastAsia="SimSun" w:hAnsi="Arial" w:cs="Arial"/>
                <w:lang w:eastAsia="zh-CN"/>
              </w:rPr>
            </w:pPr>
            <w:r w:rsidRPr="006A44FD">
              <w:rPr>
                <w:rFonts w:ascii="Arial" w:eastAsia="SimSun" w:hAnsi="Arial" w:cs="Arial"/>
                <w:color w:val="000000"/>
                <w:lang w:eastAsia="zh-CN"/>
              </w:rPr>
              <w:t>Waga [max] 2,5 kg</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6A44FD" w:rsidRDefault="00200EB6" w:rsidP="00200EB6">
            <w:pPr>
              <w:jc w:val="center"/>
              <w:rPr>
                <w:rFonts w:ascii="Arial" w:eastAsia="SimSun" w:hAnsi="Arial" w:cs="Arial"/>
                <w:lang w:eastAsia="zh-CN"/>
              </w:rPr>
            </w:pPr>
            <w:r w:rsidRPr="006A44FD">
              <w:rPr>
                <w:rFonts w:ascii="Arial" w:eastAsia="SimSun" w:hAnsi="Arial" w:cs="Arial"/>
                <w:color w:val="000000"/>
                <w:lang w:eastAsia="zh-CN"/>
              </w:rPr>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6A44FD" w:rsidRDefault="00200EB6" w:rsidP="00200EB6">
            <w:pPr>
              <w:textAlignment w:val="top"/>
              <w:rPr>
                <w:rFonts w:ascii="Arial" w:eastAsiaTheme="minorEastAsia" w:hAnsi="Arial" w:cs="Arial"/>
                <w:lang w:eastAsia="zh-CN"/>
              </w:rPr>
            </w:pPr>
          </w:p>
        </w:tc>
      </w:tr>
      <w:tr w:rsidR="00200EB6" w:rsidRPr="006A44FD"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6A44FD" w:rsidRDefault="00200EB6" w:rsidP="00200EB6">
            <w:pPr>
              <w:jc w:val="center"/>
              <w:rPr>
                <w:rFonts w:ascii="Arial" w:eastAsia="SimSun" w:hAnsi="Arial" w:cs="Arial"/>
                <w:lang w:eastAsia="zh-CN"/>
              </w:rPr>
            </w:pPr>
            <w:r w:rsidRPr="006A44FD">
              <w:rPr>
                <w:rFonts w:ascii="Arial" w:eastAsia="SimSun" w:hAnsi="Arial" w:cs="Arial"/>
                <w:lang w:eastAsia="zh-CN"/>
              </w:rPr>
              <w:t>28</w:t>
            </w:r>
          </w:p>
        </w:tc>
        <w:tc>
          <w:tcPr>
            <w:tcW w:w="9498"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6A44FD" w:rsidRDefault="00200EB6" w:rsidP="00200EB6">
            <w:pPr>
              <w:textAlignment w:val="top"/>
              <w:rPr>
                <w:rFonts w:ascii="Arial" w:eastAsiaTheme="minorEastAsia" w:hAnsi="Arial" w:cs="Arial"/>
                <w:lang w:eastAsia="zh-CN"/>
              </w:rPr>
            </w:pPr>
            <w:r w:rsidRPr="006A44FD">
              <w:rPr>
                <w:rFonts w:ascii="Arial" w:eastAsiaTheme="minorEastAsia" w:hAnsi="Arial" w:cs="Arial"/>
                <w:b/>
                <w:color w:val="000000"/>
                <w:lang w:eastAsia="zh-CN"/>
              </w:rPr>
              <w:t>Warunki gwarancji i serwisu</w:t>
            </w:r>
          </w:p>
        </w:tc>
      </w:tr>
      <w:tr w:rsidR="000D5DB7" w:rsidRPr="006A44FD" w:rsidTr="003A2FA9">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D5DB7" w:rsidRPr="006A44FD" w:rsidRDefault="000D5DB7" w:rsidP="00200EB6">
            <w:pPr>
              <w:jc w:val="center"/>
              <w:rPr>
                <w:rFonts w:ascii="Arial" w:eastAsia="SimSun" w:hAnsi="Arial" w:cs="Arial"/>
                <w:lang w:eastAsia="zh-CN"/>
              </w:rPr>
            </w:pPr>
            <w:r w:rsidRPr="006A44FD">
              <w:rPr>
                <w:rFonts w:ascii="Arial" w:eastAsia="SimSun" w:hAnsi="Arial" w:cs="Arial"/>
                <w:color w:val="000000"/>
                <w:lang w:eastAsia="zh-CN"/>
              </w:rPr>
              <w:t>28.1</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A3DFD" w:rsidRDefault="003A3DFD" w:rsidP="00200EB6">
            <w:pPr>
              <w:rPr>
                <w:rFonts w:ascii="Arial" w:hAnsi="Arial" w:cs="Arial"/>
              </w:rPr>
            </w:pPr>
            <w:r w:rsidRPr="003A3DFD">
              <w:rPr>
                <w:rFonts w:ascii="Arial" w:hAnsi="Arial" w:cs="Arial"/>
              </w:rPr>
              <w:t xml:space="preserve">Długość udzielanej gwarancji – min. 24 </w:t>
            </w:r>
            <w:proofErr w:type="spellStart"/>
            <w:r w:rsidRPr="003A3DFD">
              <w:rPr>
                <w:rFonts w:ascii="Arial" w:hAnsi="Arial" w:cs="Arial"/>
              </w:rPr>
              <w:t>mce</w:t>
            </w:r>
            <w:proofErr w:type="spellEnd"/>
            <w:r w:rsidRPr="003A3DFD">
              <w:rPr>
                <w:rFonts w:ascii="Arial" w:hAnsi="Arial" w:cs="Arial"/>
              </w:rPr>
              <w:t>,</w:t>
            </w:r>
          </w:p>
          <w:p w:rsidR="000D5DB7" w:rsidRPr="006A44FD" w:rsidRDefault="00571E3A" w:rsidP="00200EB6">
            <w:pPr>
              <w:rPr>
                <w:rFonts w:ascii="Arial" w:eastAsia="SimSun" w:hAnsi="Arial" w:cs="Arial"/>
                <w:lang w:eastAsia="zh-CN"/>
              </w:rPr>
            </w:pPr>
            <w:r w:rsidRPr="006A44FD">
              <w:rPr>
                <w:rFonts w:ascii="Arial" w:hAnsi="Arial" w:cs="Arial"/>
              </w:rPr>
              <w:t>Kryterium „długość udzielonej gwarancji” będzie liczone na podstawie zaoferowanego przez wykonawców okresu udzielonej gwarancji powyżej wymaganego – 24 miesięcy, nie dłuższego jednak niż 60 miesięcy. Ocenie poddany zostanie okres dodatkowej gwarancji wyrażony w miesiącach, powyżej 24 miesięcy (tj. od 1 do 36 miesięcy)</w:t>
            </w:r>
          </w:p>
        </w:tc>
        <w:tc>
          <w:tcPr>
            <w:tcW w:w="326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D5DB7" w:rsidRPr="006A44FD" w:rsidRDefault="000D5DB7" w:rsidP="003A2FA9">
            <w:pPr>
              <w:ind w:left="57"/>
              <w:rPr>
                <w:rFonts w:ascii="Arial" w:hAnsi="Arial" w:cs="Arial"/>
                <w:sz w:val="16"/>
                <w:szCs w:val="16"/>
                <w:vertAlign w:val="subscript"/>
              </w:rPr>
            </w:pPr>
            <w:proofErr w:type="spellStart"/>
            <w:r w:rsidRPr="006A44FD">
              <w:rPr>
                <w:rFonts w:ascii="Arial" w:hAnsi="Arial" w:cs="Arial"/>
                <w:sz w:val="16"/>
                <w:szCs w:val="16"/>
              </w:rPr>
              <w:t>G</w:t>
            </w:r>
            <w:r w:rsidRPr="006A44FD">
              <w:rPr>
                <w:rFonts w:ascii="Arial" w:hAnsi="Arial" w:cs="Arial"/>
                <w:sz w:val="16"/>
                <w:szCs w:val="16"/>
                <w:vertAlign w:val="subscript"/>
              </w:rPr>
              <w:t>badana</w:t>
            </w:r>
            <w:proofErr w:type="spellEnd"/>
          </w:p>
          <w:p w:rsidR="000D5DB7" w:rsidRPr="006A44FD" w:rsidRDefault="000D5DB7" w:rsidP="003A2FA9">
            <w:pPr>
              <w:ind w:left="57"/>
              <w:rPr>
                <w:rFonts w:ascii="Arial" w:hAnsi="Arial" w:cs="Arial"/>
                <w:sz w:val="16"/>
                <w:szCs w:val="16"/>
              </w:rPr>
            </w:pPr>
            <w:r w:rsidRPr="006A44FD">
              <w:rPr>
                <w:rFonts w:ascii="Arial" w:hAnsi="Arial" w:cs="Arial"/>
                <w:sz w:val="16"/>
                <w:szCs w:val="16"/>
              </w:rPr>
              <w:t>------------ x 20 pkt</w:t>
            </w:r>
          </w:p>
          <w:p w:rsidR="000D5DB7" w:rsidRPr="006A44FD" w:rsidRDefault="000D5DB7" w:rsidP="003A2FA9">
            <w:pPr>
              <w:ind w:left="57"/>
              <w:rPr>
                <w:rFonts w:ascii="Arial" w:hAnsi="Arial" w:cs="Arial"/>
                <w:sz w:val="16"/>
                <w:szCs w:val="16"/>
                <w:vertAlign w:val="subscript"/>
              </w:rPr>
            </w:pPr>
            <w:proofErr w:type="spellStart"/>
            <w:r w:rsidRPr="006A44FD">
              <w:rPr>
                <w:rFonts w:ascii="Arial" w:hAnsi="Arial" w:cs="Arial"/>
                <w:sz w:val="16"/>
                <w:szCs w:val="16"/>
              </w:rPr>
              <w:t>G</w:t>
            </w:r>
            <w:r w:rsidRPr="006A44FD">
              <w:rPr>
                <w:rFonts w:ascii="Arial" w:hAnsi="Arial" w:cs="Arial"/>
                <w:sz w:val="16"/>
                <w:szCs w:val="16"/>
                <w:vertAlign w:val="subscript"/>
              </w:rPr>
              <w:t>max</w:t>
            </w:r>
            <w:proofErr w:type="spellEnd"/>
          </w:p>
          <w:p w:rsidR="000D5DB7" w:rsidRPr="006A44FD" w:rsidRDefault="000D5DB7" w:rsidP="003A2FA9">
            <w:pPr>
              <w:ind w:left="57"/>
              <w:rPr>
                <w:rFonts w:ascii="Arial" w:hAnsi="Arial" w:cs="Arial"/>
                <w:sz w:val="16"/>
                <w:szCs w:val="16"/>
                <w:vertAlign w:val="subscript"/>
              </w:rPr>
            </w:pPr>
          </w:p>
          <w:p w:rsidR="000D5DB7" w:rsidRPr="006A44FD" w:rsidRDefault="000D5DB7" w:rsidP="003A2FA9">
            <w:pPr>
              <w:ind w:left="57"/>
              <w:rPr>
                <w:rFonts w:ascii="Arial" w:hAnsi="Arial" w:cs="Arial"/>
                <w:sz w:val="16"/>
                <w:szCs w:val="16"/>
              </w:rPr>
            </w:pPr>
            <w:proofErr w:type="spellStart"/>
            <w:r w:rsidRPr="006A44FD">
              <w:rPr>
                <w:rFonts w:ascii="Arial" w:hAnsi="Arial" w:cs="Arial"/>
                <w:sz w:val="16"/>
                <w:szCs w:val="16"/>
              </w:rPr>
              <w:t>G</w:t>
            </w:r>
            <w:r w:rsidRPr="006A44FD">
              <w:rPr>
                <w:rFonts w:ascii="Arial" w:hAnsi="Arial" w:cs="Arial"/>
                <w:sz w:val="16"/>
                <w:szCs w:val="16"/>
                <w:vertAlign w:val="subscript"/>
              </w:rPr>
              <w:t>max</w:t>
            </w:r>
            <w:proofErr w:type="spellEnd"/>
            <w:r w:rsidRPr="006A44FD">
              <w:rPr>
                <w:rFonts w:ascii="Arial" w:hAnsi="Arial" w:cs="Arial"/>
                <w:sz w:val="16"/>
                <w:szCs w:val="16"/>
              </w:rPr>
              <w:t xml:space="preserve"> – maksymalny okres dodatkowej gwarancji - 36 miesięcy</w:t>
            </w:r>
          </w:p>
          <w:p w:rsidR="000D5DB7" w:rsidRPr="006A44FD" w:rsidRDefault="000D5DB7" w:rsidP="003A2FA9">
            <w:pPr>
              <w:autoSpaceDN w:val="0"/>
              <w:textAlignment w:val="baseline"/>
              <w:rPr>
                <w:rFonts w:ascii="Arial" w:eastAsia="Arial Unicode MS" w:hAnsi="Arial" w:cs="Arial"/>
                <w:kern w:val="3"/>
                <w:sz w:val="16"/>
                <w:szCs w:val="16"/>
                <w:lang w:eastAsia="zh-CN" w:bidi="hi-IN"/>
              </w:rPr>
            </w:pPr>
            <w:r w:rsidRPr="006A44FD">
              <w:rPr>
                <w:rFonts w:ascii="Arial" w:hAnsi="Arial" w:cs="Arial"/>
                <w:sz w:val="16"/>
                <w:szCs w:val="16"/>
              </w:rPr>
              <w:t xml:space="preserve"> </w:t>
            </w:r>
            <w:proofErr w:type="spellStart"/>
            <w:r w:rsidRPr="006A44FD">
              <w:rPr>
                <w:rFonts w:ascii="Arial" w:hAnsi="Arial" w:cs="Arial"/>
                <w:sz w:val="16"/>
                <w:szCs w:val="16"/>
              </w:rPr>
              <w:t>G</w:t>
            </w:r>
            <w:r w:rsidRPr="006A44FD">
              <w:rPr>
                <w:rFonts w:ascii="Arial" w:hAnsi="Arial" w:cs="Arial"/>
                <w:sz w:val="16"/>
                <w:szCs w:val="16"/>
                <w:vertAlign w:val="subscript"/>
              </w:rPr>
              <w:t>badana</w:t>
            </w:r>
            <w:proofErr w:type="spellEnd"/>
            <w:r w:rsidRPr="006A44FD">
              <w:rPr>
                <w:rFonts w:ascii="Arial" w:hAnsi="Arial" w:cs="Arial"/>
                <w:sz w:val="16"/>
                <w:szCs w:val="16"/>
              </w:rPr>
              <w:t xml:space="preserve"> – okres dodatkowej gwarancji badanej oferty (od 1 do 36 miesięcy)</w:t>
            </w:r>
          </w:p>
        </w:tc>
      </w:tr>
      <w:tr w:rsidR="00200EB6" w:rsidRPr="006A44FD"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6A44FD" w:rsidRDefault="00200EB6" w:rsidP="00200EB6">
            <w:pPr>
              <w:jc w:val="center"/>
              <w:rPr>
                <w:rFonts w:ascii="Arial" w:eastAsia="SimSun" w:hAnsi="Arial" w:cs="Arial"/>
                <w:lang w:eastAsia="zh-CN"/>
              </w:rPr>
            </w:pPr>
            <w:r w:rsidRPr="006A44FD">
              <w:rPr>
                <w:rFonts w:ascii="Arial" w:eastAsia="SimSun" w:hAnsi="Arial" w:cs="Arial"/>
                <w:color w:val="000000"/>
                <w:lang w:eastAsia="zh-CN"/>
              </w:rPr>
              <w:t>28.2</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6A44FD" w:rsidRDefault="00200EB6" w:rsidP="00200EB6">
            <w:pPr>
              <w:rPr>
                <w:rFonts w:ascii="Arial" w:eastAsia="SimSun" w:hAnsi="Arial" w:cs="Arial"/>
                <w:lang w:eastAsia="zh-CN"/>
              </w:rPr>
            </w:pPr>
            <w:r w:rsidRPr="006A44FD">
              <w:rPr>
                <w:rFonts w:ascii="Arial" w:eastAsia="SimSun" w:hAnsi="Arial" w:cs="Arial"/>
                <w:color w:val="000000"/>
                <w:lang w:eastAsia="zh-CN"/>
              </w:rPr>
              <w:t>Czas podjęcia naprawy przez serwis max 48h od momentu zgłoszenia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6A44FD" w:rsidRDefault="00200EB6" w:rsidP="00200EB6">
            <w:pPr>
              <w:jc w:val="center"/>
              <w:rPr>
                <w:rFonts w:ascii="Arial" w:eastAsia="SimSun" w:hAnsi="Arial" w:cs="Arial"/>
                <w:lang w:eastAsia="zh-CN"/>
              </w:rPr>
            </w:pPr>
            <w:r w:rsidRPr="006A44FD">
              <w:rPr>
                <w:rFonts w:ascii="Arial" w:eastAsia="SimSun" w:hAnsi="Arial" w:cs="Arial"/>
                <w:color w:val="000000"/>
                <w:lang w:eastAsia="zh-CN"/>
              </w:rPr>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6A44FD" w:rsidRDefault="00200EB6" w:rsidP="00200EB6">
            <w:pPr>
              <w:textAlignment w:val="top"/>
              <w:rPr>
                <w:rFonts w:ascii="Arial" w:eastAsiaTheme="minorEastAsia" w:hAnsi="Arial" w:cs="Arial"/>
                <w:lang w:eastAsia="zh-CN"/>
              </w:rPr>
            </w:pPr>
          </w:p>
        </w:tc>
      </w:tr>
      <w:tr w:rsidR="00200EB6" w:rsidRPr="006A44FD"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6A44FD" w:rsidRDefault="00200EB6" w:rsidP="00200EB6">
            <w:pPr>
              <w:jc w:val="center"/>
              <w:rPr>
                <w:rFonts w:ascii="Arial" w:eastAsia="SimSun" w:hAnsi="Arial" w:cs="Arial"/>
                <w:lang w:eastAsia="zh-CN"/>
              </w:rPr>
            </w:pPr>
            <w:r w:rsidRPr="006A44FD">
              <w:rPr>
                <w:rFonts w:ascii="Arial" w:eastAsia="SimSun" w:hAnsi="Arial" w:cs="Arial"/>
                <w:color w:val="000000"/>
                <w:lang w:eastAsia="zh-CN"/>
              </w:rPr>
              <w:t>28.3</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6A44FD" w:rsidRDefault="00200EB6" w:rsidP="00200EB6">
            <w:pPr>
              <w:rPr>
                <w:rFonts w:ascii="Arial" w:eastAsia="SimSun" w:hAnsi="Arial" w:cs="Arial"/>
                <w:lang w:eastAsia="zh-CN"/>
              </w:rPr>
            </w:pPr>
            <w:r w:rsidRPr="006A44FD">
              <w:rPr>
                <w:rFonts w:ascii="Arial" w:eastAsia="SimSun" w:hAnsi="Arial" w:cs="Arial"/>
                <w:color w:val="000000"/>
                <w:lang w:eastAsia="zh-CN"/>
              </w:rPr>
              <w:t>Czas usunięcia zgłoszonych usterek i wykonania napraw licząc od chwili przyjęcia zgłoszenia /max/ 5 dni roboczych</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6A44FD" w:rsidRDefault="00200EB6" w:rsidP="00200EB6">
            <w:pPr>
              <w:jc w:val="center"/>
              <w:rPr>
                <w:rFonts w:ascii="Arial" w:eastAsia="SimSun" w:hAnsi="Arial" w:cs="Arial"/>
                <w:lang w:eastAsia="zh-CN"/>
              </w:rPr>
            </w:pPr>
            <w:r w:rsidRPr="006A44FD">
              <w:rPr>
                <w:rFonts w:ascii="Arial" w:eastAsia="SimSun" w:hAnsi="Arial" w:cs="Arial"/>
                <w:color w:val="000000"/>
                <w:lang w:eastAsia="zh-CN"/>
              </w:rPr>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6A44FD" w:rsidRDefault="00200EB6" w:rsidP="00200EB6">
            <w:pPr>
              <w:textAlignment w:val="top"/>
              <w:rPr>
                <w:rFonts w:ascii="Arial" w:eastAsiaTheme="minorEastAsia" w:hAnsi="Arial" w:cs="Arial"/>
                <w:lang w:eastAsia="zh-CN"/>
              </w:rPr>
            </w:pPr>
          </w:p>
        </w:tc>
      </w:tr>
      <w:tr w:rsidR="00200EB6" w:rsidRPr="00C47EF4" w:rsidTr="002E6BCC">
        <w:tc>
          <w:tcPr>
            <w:tcW w:w="7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6A44FD" w:rsidRDefault="00200EB6" w:rsidP="00200EB6">
            <w:pPr>
              <w:jc w:val="center"/>
              <w:rPr>
                <w:rFonts w:ascii="Arial" w:eastAsia="SimSun" w:hAnsi="Arial" w:cs="Arial"/>
                <w:lang w:eastAsia="zh-CN"/>
              </w:rPr>
            </w:pPr>
            <w:r w:rsidRPr="006A44FD">
              <w:rPr>
                <w:rFonts w:ascii="Arial" w:eastAsia="SimSun" w:hAnsi="Arial" w:cs="Arial"/>
                <w:color w:val="000000"/>
                <w:lang w:eastAsia="zh-CN"/>
              </w:rPr>
              <w:t>28.4</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6A44FD" w:rsidRDefault="00200EB6" w:rsidP="00200EB6">
            <w:pPr>
              <w:rPr>
                <w:rFonts w:ascii="Arial" w:eastAsia="SimSun" w:hAnsi="Arial" w:cs="Arial"/>
                <w:lang w:eastAsia="zh-CN"/>
              </w:rPr>
            </w:pPr>
            <w:r w:rsidRPr="006A44FD">
              <w:rPr>
                <w:rFonts w:ascii="Arial" w:eastAsia="SimSun" w:hAnsi="Arial" w:cs="Arial"/>
                <w:color w:val="000000"/>
                <w:lang w:eastAsia="zh-CN"/>
              </w:rPr>
              <w:t>Dostępność części zamiennych po ustaniu produkcji zaoferowanego modelu /minimum/10 lat</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00EB6" w:rsidRPr="00C47EF4" w:rsidRDefault="00200EB6" w:rsidP="00200EB6">
            <w:pPr>
              <w:jc w:val="center"/>
              <w:rPr>
                <w:rFonts w:ascii="Arial" w:eastAsia="SimSun" w:hAnsi="Arial" w:cs="Arial"/>
                <w:lang w:eastAsia="zh-CN"/>
              </w:rPr>
            </w:pPr>
            <w:r w:rsidRPr="006A44FD">
              <w:rPr>
                <w:rFonts w:ascii="Arial" w:eastAsia="SimSun" w:hAnsi="Arial" w:cs="Arial"/>
                <w:color w:val="000000"/>
                <w:lang w:eastAsia="zh-CN"/>
              </w:rPr>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00EB6" w:rsidRPr="00C47EF4" w:rsidRDefault="00200EB6" w:rsidP="00200EB6">
            <w:pPr>
              <w:textAlignment w:val="top"/>
              <w:rPr>
                <w:rFonts w:ascii="Arial" w:eastAsiaTheme="minorEastAsia" w:hAnsi="Arial" w:cs="Arial"/>
                <w:lang w:eastAsia="zh-CN"/>
              </w:rPr>
            </w:pPr>
          </w:p>
        </w:tc>
      </w:tr>
    </w:tbl>
    <w:p w:rsidR="00200EB6" w:rsidRPr="00C47EF4" w:rsidRDefault="00200EB6">
      <w:pPr>
        <w:rPr>
          <w:rFonts w:ascii="Arial" w:hAnsi="Arial" w:cs="Arial"/>
        </w:rPr>
      </w:pPr>
    </w:p>
    <w:p w:rsidR="002E6BCC" w:rsidRPr="00DD0280" w:rsidRDefault="002E6BCC">
      <w:pPr>
        <w:rPr>
          <w:rFonts w:ascii="Arial" w:hAnsi="Arial" w:cs="Arial"/>
          <w:b/>
        </w:rPr>
      </w:pPr>
      <w:r w:rsidRPr="00DD0280">
        <w:rPr>
          <w:rFonts w:ascii="Arial" w:hAnsi="Arial" w:cs="Arial"/>
          <w:b/>
        </w:rPr>
        <w:t>CZĘŚĆ NR 10</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E6BCC" w:rsidRPr="00C47EF4" w:rsidTr="00A325D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E6BCC" w:rsidRPr="00C47EF4" w:rsidRDefault="002E6BCC" w:rsidP="002E6BCC">
            <w:pPr>
              <w:jc w:val="both"/>
              <w:rPr>
                <w:rFonts w:ascii="Arial" w:eastAsia="SimSun" w:hAnsi="Arial" w:cs="Arial"/>
                <w:lang w:eastAsia="zh-CN"/>
              </w:rPr>
            </w:pPr>
            <w:r w:rsidRPr="00C47EF4">
              <w:rPr>
                <w:rFonts w:ascii="Arial" w:eastAsia="SimSun" w:hAnsi="Arial" w:cs="Arial"/>
                <w:bCs/>
                <w:lang w:eastAsia="zh-CN"/>
              </w:rPr>
              <w:t>STÓŁ ENDOSKOPOWY DO ZABIEGÓW ECPW</w:t>
            </w:r>
          </w:p>
        </w:tc>
      </w:tr>
      <w:tr w:rsidR="002E6BCC" w:rsidRPr="00C47EF4" w:rsidTr="00A325D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E6BCC" w:rsidRPr="00C47EF4" w:rsidRDefault="002E6BCC" w:rsidP="002E6BCC">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E6BCC" w:rsidRPr="00C47EF4" w:rsidTr="00A325D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E6BCC" w:rsidRPr="00C47EF4" w:rsidRDefault="002E6BCC" w:rsidP="002E6BCC">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SimSun" w:hAnsi="Arial" w:cs="Arial"/>
                <w:lang w:eastAsia="zh-CN"/>
              </w:rPr>
            </w:pPr>
            <w:r w:rsidRPr="00C47EF4">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 xml:space="preserve">Oferowany model / producent / kraj pochodzenia /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SimSun" w:hAnsi="Arial" w:cs="Arial"/>
                <w:lang w:eastAsia="zh-CN"/>
              </w:rPr>
            </w:pPr>
            <w:r w:rsidRPr="00C47EF4">
              <w:rPr>
                <w:rFonts w:ascii="Arial" w:eastAsia="SimSun" w:hAnsi="Arial" w:cs="Arial"/>
                <w:color w:val="000000"/>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 xml:space="preserve">Wyrób fabrycznie nowy z 2020 - 2021 roku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SimSun" w:hAnsi="Arial" w:cs="Arial"/>
                <w:lang w:eastAsia="zh-CN"/>
              </w:rPr>
            </w:pPr>
            <w:r w:rsidRPr="00C47EF4">
              <w:rPr>
                <w:rFonts w:ascii="Arial" w:eastAsia="SimSun" w:hAnsi="Arial" w:cs="Arial"/>
                <w:color w:val="000000"/>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Stół pacjenta do zabiegów endoskopowych regulowany elektryczne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SimSun" w:hAnsi="Arial" w:cs="Arial"/>
                <w:lang w:eastAsia="zh-CN"/>
              </w:rPr>
            </w:pPr>
            <w:r w:rsidRPr="00C47EF4">
              <w:rPr>
                <w:rFonts w:ascii="Arial" w:eastAsia="SimSun" w:hAnsi="Arial" w:cs="Arial"/>
                <w:color w:val="000000"/>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0D5E99" w:rsidP="002E6BCC">
            <w:pPr>
              <w:rPr>
                <w:rFonts w:ascii="Arial" w:eastAsiaTheme="minorEastAsia" w:hAnsi="Arial" w:cs="Arial"/>
                <w:lang w:eastAsia="zh-CN"/>
              </w:rPr>
            </w:pPr>
            <w:r>
              <w:rPr>
                <w:rFonts w:ascii="Arial" w:eastAsiaTheme="minorEastAsia" w:hAnsi="Arial" w:cs="Arial"/>
                <w:lang w:eastAsia="zh-CN"/>
              </w:rPr>
              <w:t xml:space="preserve">Stół </w:t>
            </w:r>
            <w:r w:rsidR="002E6BCC" w:rsidRPr="00C47EF4">
              <w:rPr>
                <w:rFonts w:ascii="Arial" w:eastAsiaTheme="minorEastAsia" w:hAnsi="Arial" w:cs="Arial"/>
                <w:lang w:eastAsia="zh-CN"/>
              </w:rPr>
              <w:t xml:space="preserve">zabiegowy dedykowany do zabiegów w pracowni zabiegowej ECPW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SimSun" w:hAnsi="Arial" w:cs="Arial"/>
                <w:lang w:eastAsia="zh-CN"/>
              </w:rPr>
            </w:pPr>
            <w:r w:rsidRPr="00C47EF4">
              <w:rPr>
                <w:rFonts w:ascii="Arial" w:eastAsia="SimSun"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 xml:space="preserve">Mobilny stół jezdny do wykonywania zabiegów z wykorzystaniem </w:t>
            </w:r>
            <w:r w:rsidRPr="00C47EF4">
              <w:rPr>
                <w:rFonts w:ascii="Arial" w:eastAsiaTheme="minorEastAsia" w:hAnsi="Arial" w:cs="Arial"/>
                <w:lang w:eastAsia="zh-CN"/>
              </w:rPr>
              <w:lastRenderedPageBreak/>
              <w:t>aparatu rentgenowskiego z ramieniem C z regulowaną wysokością i przechylanym blatem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lastRenderedPageBreak/>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SimSun" w:hAnsi="Arial" w:cs="Arial"/>
                <w:lang w:eastAsia="zh-CN"/>
              </w:rPr>
            </w:pPr>
            <w:r w:rsidRPr="00C47EF4">
              <w:rPr>
                <w:rFonts w:ascii="Arial" w:eastAsia="SimSun" w:hAnsi="Arial" w:cs="Arial"/>
                <w:lang w:eastAsia="zh-CN"/>
              </w:rPr>
              <w:lastRenderedPageBreak/>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 xml:space="preserve">Konstrukcja wózka oparta na dwóch kolumnach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SimSun" w:hAnsi="Arial" w:cs="Arial"/>
                <w:lang w:eastAsia="zh-CN"/>
              </w:rPr>
            </w:pPr>
            <w:r w:rsidRPr="00C47EF4">
              <w:rPr>
                <w:rFonts w:ascii="Arial" w:eastAsia="SimSun"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Typ regulacji – elektro-mechaniczny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SimSun" w:hAnsi="Arial" w:cs="Arial"/>
                <w:lang w:eastAsia="zh-CN"/>
              </w:rPr>
            </w:pPr>
            <w:r w:rsidRPr="00C47EF4">
              <w:rPr>
                <w:rFonts w:ascii="Arial" w:eastAsia="SimSun" w:hAnsi="Arial" w:cs="Arial"/>
                <w:lang w:eastAsia="zh-C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 xml:space="preserve">Jedno segmentowa powierzchnia robocza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 xml:space="preserve">Podstawa stołu malowana proszkowo, wyposażona w obudowę z tworzywa sztucznego u podstawy kolumn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 xml:space="preserve">Stół osadzony na dwóch elektromechanicznie regulowanych kolumnach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11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Szerokość powierzchni roboczej stołu min. 750mm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12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 xml:space="preserve">Długość powierzchni roboczej stołu min. 2100mm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13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 xml:space="preserve">Powierzchnia do współpracy z ramieniem C: </w:t>
            </w:r>
          </w:p>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 xml:space="preserve"> 690 x 1470mm (+ /-50mm)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14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Elektromechaniczna regulacja wysokości kolumn  w zakresie 560÷960mm +/-50mm – regulacja za pomocą kablowego pilota ręcznego</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15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 xml:space="preserve">Elektromechaniczna regulacja pozycji </w:t>
            </w:r>
            <w:proofErr w:type="spellStart"/>
            <w:r w:rsidRPr="00C47EF4">
              <w:rPr>
                <w:rFonts w:ascii="Arial" w:eastAsiaTheme="minorEastAsia" w:hAnsi="Arial" w:cs="Arial"/>
                <w:lang w:eastAsia="zh-CN"/>
              </w:rPr>
              <w:t>Trendelenburga</w:t>
            </w:r>
            <w:proofErr w:type="spellEnd"/>
            <w:r w:rsidRPr="00C47EF4">
              <w:rPr>
                <w:rFonts w:ascii="Arial" w:eastAsiaTheme="minorEastAsia" w:hAnsi="Arial" w:cs="Arial"/>
                <w:lang w:eastAsia="zh-CN"/>
              </w:rPr>
              <w:t xml:space="preserve"> 0/+12</w:t>
            </w:r>
            <w:r w:rsidRPr="00106541">
              <w:rPr>
                <w:rFonts w:ascii="Arial" w:eastAsiaTheme="minorEastAsia" w:hAnsi="Arial" w:cs="Arial"/>
                <w:vertAlign w:val="superscript"/>
                <w:lang w:eastAsia="zh-CN"/>
              </w:rPr>
              <w:t>o</w:t>
            </w:r>
            <w:r w:rsidRPr="00C47EF4">
              <w:rPr>
                <w:rFonts w:ascii="Arial" w:eastAsiaTheme="minorEastAsia" w:hAnsi="Arial" w:cs="Arial"/>
                <w:lang w:eastAsia="zh-CN"/>
              </w:rPr>
              <w:t xml:space="preserve">  – sterowanie za pomocą kablowego pilota ręcznego</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16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Elektromechaniczna regulacja pozycji anty-</w:t>
            </w:r>
            <w:proofErr w:type="spellStart"/>
            <w:r w:rsidRPr="00C47EF4">
              <w:rPr>
                <w:rFonts w:ascii="Arial" w:eastAsiaTheme="minorEastAsia" w:hAnsi="Arial" w:cs="Arial"/>
                <w:lang w:eastAsia="zh-CN"/>
              </w:rPr>
              <w:t>Trendelenburga</w:t>
            </w:r>
            <w:proofErr w:type="spellEnd"/>
            <w:r w:rsidRPr="00C47EF4">
              <w:rPr>
                <w:rFonts w:ascii="Arial" w:eastAsiaTheme="minorEastAsia" w:hAnsi="Arial" w:cs="Arial"/>
                <w:lang w:eastAsia="zh-CN"/>
              </w:rPr>
              <w:t xml:space="preserve"> 0/-12</w:t>
            </w:r>
            <w:r w:rsidRPr="00106541">
              <w:rPr>
                <w:rFonts w:ascii="Arial" w:eastAsiaTheme="minorEastAsia" w:hAnsi="Arial" w:cs="Arial"/>
                <w:vertAlign w:val="superscript"/>
                <w:lang w:eastAsia="zh-CN"/>
              </w:rPr>
              <w:t>o</w:t>
            </w:r>
            <w:r w:rsidRPr="00C47EF4">
              <w:rPr>
                <w:rFonts w:ascii="Arial" w:eastAsiaTheme="minorEastAsia" w:hAnsi="Arial" w:cs="Arial"/>
                <w:lang w:eastAsia="zh-CN"/>
              </w:rPr>
              <w:t xml:space="preserve"> – sterowanie za pomocą kablowego pilota ręcznego</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17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 xml:space="preserve">Stół z kołami o średnicy min. 150mm wyposażonymi w hamulce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18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Aluminiowe osłony siłowników kolumn</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19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Nośność stołu min. 200kg</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2E6BCC" w:rsidRPr="00C47EF4" w:rsidTr="0006489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20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Wyposażenie:</w:t>
            </w:r>
          </w:p>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 xml:space="preserve">Para listew do montażu </w:t>
            </w:r>
            <w:r w:rsidR="00A325D5" w:rsidRPr="00C47EF4">
              <w:rPr>
                <w:rFonts w:ascii="Arial" w:eastAsiaTheme="minorEastAsia" w:hAnsi="Arial" w:cs="Arial"/>
                <w:lang w:eastAsia="zh-CN"/>
              </w:rPr>
              <w:t>wyposażenia na odcinku plecowym</w:t>
            </w:r>
            <w:r w:rsidRPr="00C47EF4">
              <w:rPr>
                <w:rFonts w:ascii="Arial" w:eastAsiaTheme="minorEastAsia" w:hAnsi="Arial" w:cs="Arial"/>
                <w:lang w:eastAsia="zh-CN"/>
              </w:rPr>
              <w:t xml:space="preserve"> leża</w:t>
            </w:r>
          </w:p>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Para listew do montażu wyposażen</w:t>
            </w:r>
            <w:r w:rsidR="00A325D5" w:rsidRPr="00C47EF4">
              <w:rPr>
                <w:rFonts w:ascii="Arial" w:eastAsiaTheme="minorEastAsia" w:hAnsi="Arial" w:cs="Arial"/>
                <w:lang w:eastAsia="zh-CN"/>
              </w:rPr>
              <w:t xml:space="preserve">ia na środkowym odcinku sekcji </w:t>
            </w:r>
            <w:r w:rsidRPr="00C47EF4">
              <w:rPr>
                <w:rFonts w:ascii="Arial" w:eastAsiaTheme="minorEastAsia" w:hAnsi="Arial" w:cs="Arial"/>
                <w:lang w:eastAsia="zh-CN"/>
              </w:rPr>
              <w:t>leża</w:t>
            </w:r>
            <w:r w:rsidR="00A325D5" w:rsidRPr="00C47EF4">
              <w:rPr>
                <w:rFonts w:ascii="Arial" w:eastAsiaTheme="minorEastAsia" w:hAnsi="Arial" w:cs="Arial"/>
                <w:lang w:eastAsia="zh-CN"/>
              </w:rPr>
              <w:t>;</w:t>
            </w:r>
          </w:p>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 xml:space="preserve">Zdejmowany łatwo zmywalny materac wyposażony w rzepy </w:t>
            </w:r>
            <w:r w:rsidR="00A325D5" w:rsidRPr="00C47EF4">
              <w:rPr>
                <w:rFonts w:ascii="Arial" w:eastAsiaTheme="minorEastAsia" w:hAnsi="Arial" w:cs="Arial"/>
                <w:lang w:eastAsia="zh-CN"/>
              </w:rPr>
              <w:t>mocujące o grubości 50mm szt. 1;</w:t>
            </w:r>
          </w:p>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Pasy mocujące pacjenta z mocowaniem do listwy szt. 2</w:t>
            </w:r>
            <w:r w:rsidR="00A325D5" w:rsidRPr="00C47EF4">
              <w:rPr>
                <w:rFonts w:ascii="Arial" w:eastAsiaTheme="minorEastAsia" w:hAnsi="Arial" w:cs="Arial"/>
                <w:lang w:eastAsia="zh-CN"/>
              </w:rPr>
              <w:t>;</w:t>
            </w:r>
          </w:p>
          <w:p w:rsidR="002E6BCC" w:rsidRPr="00C47EF4" w:rsidRDefault="002E6BCC" w:rsidP="002E6BCC">
            <w:pPr>
              <w:rPr>
                <w:rFonts w:ascii="Arial" w:eastAsiaTheme="minorEastAsia" w:hAnsi="Arial" w:cs="Arial"/>
                <w:lang w:eastAsia="zh-CN"/>
              </w:rPr>
            </w:pPr>
            <w:r w:rsidRPr="00C47EF4">
              <w:rPr>
                <w:rFonts w:ascii="Arial" w:eastAsiaTheme="minorEastAsia" w:hAnsi="Arial" w:cs="Arial"/>
                <w:lang w:eastAsia="zh-CN"/>
              </w:rPr>
              <w:t xml:space="preserve">Poliuretanowa podpórka  infuzyjna ręki z mocowaniem na listwę szt. 1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E6BCC" w:rsidRPr="00C47EF4" w:rsidRDefault="002E6BCC" w:rsidP="002E6BCC">
            <w:pPr>
              <w:jc w:val="center"/>
              <w:rPr>
                <w:rFonts w:ascii="Arial" w:eastAsiaTheme="minorEastAsia" w:hAnsi="Arial" w:cs="Arial"/>
                <w:lang w:eastAsia="zh-CN"/>
              </w:rPr>
            </w:pPr>
            <w:r w:rsidRPr="00C47EF4">
              <w:rPr>
                <w:rFonts w:ascii="Arial" w:eastAsiaTheme="minorEastAsia" w:hAnsi="Arial" w:cs="Arial"/>
                <w:lang w:eastAsia="zh-CN"/>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E6BCC" w:rsidRPr="00C47EF4" w:rsidRDefault="002E6BCC" w:rsidP="002E6BCC">
            <w:pPr>
              <w:textAlignment w:val="top"/>
              <w:rPr>
                <w:rFonts w:ascii="Arial" w:eastAsiaTheme="minorEastAsia" w:hAnsi="Arial" w:cs="Arial"/>
                <w:lang w:eastAsia="zh-CN"/>
              </w:rPr>
            </w:pPr>
          </w:p>
        </w:tc>
      </w:tr>
      <w:tr w:rsidR="00064899" w:rsidRPr="00C47EF4" w:rsidTr="00064899">
        <w:tc>
          <w:tcPr>
            <w:tcW w:w="42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4899" w:rsidRPr="00C47EF4" w:rsidRDefault="00064899" w:rsidP="00064899">
            <w:pPr>
              <w:rPr>
                <w:rFonts w:ascii="Arial" w:eastAsia="SimSun" w:hAnsi="Arial" w:cs="Arial"/>
                <w:lang w:eastAsia="zh-CN"/>
              </w:rPr>
            </w:pPr>
            <w:r>
              <w:rPr>
                <w:rFonts w:ascii="Arial" w:eastAsia="SimSun" w:hAnsi="Arial" w:cs="Arial"/>
                <w:lang w:eastAsia="zh-CN"/>
              </w:rPr>
              <w:t>21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4899" w:rsidRPr="00547D4C" w:rsidRDefault="00064899" w:rsidP="009A7C1F">
            <w:pPr>
              <w:rPr>
                <w:rFonts w:ascii="Arial" w:eastAsiaTheme="minorHAnsi" w:hAnsi="Arial" w:cs="Arial"/>
                <w:lang w:eastAsia="en-US"/>
              </w:rPr>
            </w:pPr>
            <w:r w:rsidRPr="00547D4C">
              <w:rPr>
                <w:rFonts w:ascii="Arial" w:eastAsiaTheme="minorHAnsi" w:hAnsi="Arial" w:cs="Arial"/>
                <w:lang w:eastAsia="en-US"/>
              </w:rPr>
              <w:t>Gwarancja min. 24 miesiące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4899" w:rsidRPr="003A2FA9" w:rsidRDefault="00064899" w:rsidP="009A7C1F">
            <w:pPr>
              <w:jc w:val="center"/>
              <w:rPr>
                <w:rFonts w:ascii="Arial" w:eastAsia="SimSun" w:hAnsi="Arial" w:cs="Arial"/>
                <w:color w:val="000000"/>
                <w:lang w:eastAsia="zh-CN"/>
              </w:rPr>
            </w:pPr>
            <w:r w:rsidRPr="003A2FA9">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64899" w:rsidRPr="00547D4C" w:rsidRDefault="00064899" w:rsidP="009A7C1F">
            <w:pPr>
              <w:textAlignment w:val="top"/>
              <w:rPr>
                <w:rFonts w:ascii="Arial" w:eastAsiaTheme="minorHAnsi" w:hAnsi="Arial" w:cs="Arial"/>
                <w:lang w:eastAsia="en-US"/>
              </w:rPr>
            </w:pPr>
          </w:p>
        </w:tc>
      </w:tr>
    </w:tbl>
    <w:p w:rsidR="002E6BCC" w:rsidRPr="00C47EF4" w:rsidRDefault="002E6BCC">
      <w:pPr>
        <w:rPr>
          <w:rFonts w:ascii="Arial" w:hAnsi="Arial" w:cs="Arial"/>
        </w:rPr>
      </w:pPr>
    </w:p>
    <w:p w:rsidR="00A325D5" w:rsidRPr="00DD0280" w:rsidRDefault="00A325D5">
      <w:pPr>
        <w:rPr>
          <w:rFonts w:ascii="Arial" w:hAnsi="Arial" w:cs="Arial"/>
          <w:b/>
        </w:rPr>
      </w:pPr>
      <w:r w:rsidRPr="00DD0280">
        <w:rPr>
          <w:rFonts w:ascii="Arial" w:hAnsi="Arial" w:cs="Arial"/>
          <w:b/>
        </w:rPr>
        <w:t>CZĘŚĆ NR 11</w:t>
      </w:r>
    </w:p>
    <w:tbl>
      <w:tblPr>
        <w:tblW w:w="10165" w:type="dxa"/>
        <w:tblCellMar>
          <w:top w:w="15" w:type="dxa"/>
          <w:left w:w="15" w:type="dxa"/>
          <w:bottom w:w="15" w:type="dxa"/>
          <w:right w:w="15" w:type="dxa"/>
        </w:tblCellMar>
        <w:tblLook w:val="04A0" w:firstRow="1" w:lastRow="0" w:firstColumn="1" w:lastColumn="0" w:noHBand="0" w:noVBand="1"/>
      </w:tblPr>
      <w:tblGrid>
        <w:gridCol w:w="424"/>
        <w:gridCol w:w="6471"/>
        <w:gridCol w:w="1848"/>
        <w:gridCol w:w="1422"/>
      </w:tblGrid>
      <w:tr w:rsidR="002F44AD" w:rsidRPr="00C47EF4" w:rsidTr="002F44AD">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F44AD" w:rsidRPr="00C47EF4" w:rsidRDefault="002F44AD" w:rsidP="002F44AD">
            <w:pPr>
              <w:jc w:val="both"/>
              <w:rPr>
                <w:rFonts w:ascii="Arial" w:eastAsia="SimSun" w:hAnsi="Arial" w:cs="Arial"/>
                <w:lang w:eastAsia="zh-CN"/>
              </w:rPr>
            </w:pPr>
            <w:r w:rsidRPr="00C47EF4">
              <w:rPr>
                <w:rFonts w:ascii="Arial" w:eastAsia="SimSun" w:hAnsi="Arial" w:cs="Arial"/>
                <w:lang w:eastAsia="zh-CN"/>
              </w:rPr>
              <w:t>MYJNIA ENDOSKOPOWA CHEMICZNO-TERMICZNA</w:t>
            </w:r>
          </w:p>
        </w:tc>
      </w:tr>
      <w:tr w:rsidR="002F44AD" w:rsidRPr="00C47EF4" w:rsidTr="002F44AD">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F44AD" w:rsidRPr="00C47EF4" w:rsidRDefault="002F44AD" w:rsidP="002F44AD">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F44AD" w:rsidRPr="00C47EF4" w:rsidTr="002F44AD">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F44AD" w:rsidRPr="00C47EF4" w:rsidRDefault="002F44AD" w:rsidP="002F44AD">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lang w:eastAsia="zh-CN"/>
              </w:rPr>
            </w:pPr>
            <w:r w:rsidRPr="00C47EF4">
              <w:rPr>
                <w:rFonts w:ascii="Arial" w:eastAsia="SimSun" w:hAnsi="Arial" w:cs="Arial"/>
                <w:color w:val="000000"/>
                <w:lang w:eastAsia="zh-CN"/>
              </w:rPr>
              <w:t>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jc w:val="both"/>
              <w:rPr>
                <w:rFonts w:ascii="Arial" w:eastAsia="SimSun" w:hAnsi="Arial" w:cs="Arial"/>
                <w:lang w:eastAsia="zh-CN"/>
              </w:rPr>
            </w:pPr>
            <w:r w:rsidRPr="00C47EF4">
              <w:rPr>
                <w:rFonts w:ascii="Arial" w:eastAsia="SimSun" w:hAnsi="Arial" w:cs="Arial"/>
                <w:lang w:eastAsia="zh-CN"/>
              </w:rPr>
              <w:t>Automatyczna myjnia endoskopowa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Przeznaczona jest do mycia i dezynfekcji wszystkich typów zanurzalnych endoskopów giętkich</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Myjnia na dwa endoskopy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jc w:val="both"/>
              <w:rPr>
                <w:rFonts w:ascii="Arial" w:eastAsiaTheme="minorEastAsia" w:hAnsi="Arial" w:cs="Arial"/>
                <w:lang w:eastAsia="zh-CN"/>
              </w:rPr>
            </w:pPr>
            <w:r w:rsidRPr="00C47EF4">
              <w:rPr>
                <w:rFonts w:ascii="Arial" w:eastAsiaTheme="minorEastAsia" w:hAnsi="Arial" w:cs="Arial"/>
                <w:lang w:eastAsia="zh-CN"/>
              </w:rPr>
              <w:t>Posiada automatyczny proces mycia i dezynfekcji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 xml:space="preserve">Urządzenie realizujące automatycznie: </w:t>
            </w:r>
          </w:p>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 mycie wstępne z użyciem detergentu,</w:t>
            </w:r>
          </w:p>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 mycie zasadnicze,</w:t>
            </w:r>
          </w:p>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 dezynfekcję chemiczno-termiczna</w:t>
            </w:r>
          </w:p>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 płukanie</w:t>
            </w:r>
          </w:p>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 płukanie alkoholem kanałów</w:t>
            </w:r>
          </w:p>
          <w:p w:rsidR="002F44AD" w:rsidRPr="00C47EF4" w:rsidRDefault="002F44AD" w:rsidP="002F44AD">
            <w:pPr>
              <w:jc w:val="both"/>
              <w:rPr>
                <w:rFonts w:ascii="Arial" w:eastAsiaTheme="minorEastAsia" w:hAnsi="Arial" w:cs="Arial"/>
                <w:lang w:eastAsia="zh-CN"/>
              </w:rPr>
            </w:pPr>
            <w:r w:rsidRPr="00C47EF4">
              <w:rPr>
                <w:rFonts w:ascii="Arial" w:eastAsiaTheme="minorEastAsia" w:hAnsi="Arial" w:cs="Arial"/>
                <w:lang w:eastAsia="zh-CN"/>
              </w:rPr>
              <w:t>- suszenie</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jc w:val="both"/>
              <w:rPr>
                <w:rFonts w:ascii="Arial" w:eastAsiaTheme="minorEastAsia" w:hAnsi="Arial" w:cs="Arial"/>
                <w:lang w:eastAsia="zh-CN"/>
              </w:rPr>
            </w:pPr>
            <w:r w:rsidRPr="00C47EF4">
              <w:rPr>
                <w:rFonts w:ascii="Arial" w:eastAsiaTheme="minorEastAsia" w:hAnsi="Arial" w:cs="Arial"/>
                <w:lang w:eastAsia="zh-CN"/>
              </w:rPr>
              <w:t xml:space="preserve">Możliwość stosowania dowolnych środków dezynfekcyjnych, z listy dopuszczonej przez producenta urządzenia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jc w:val="both"/>
              <w:rPr>
                <w:rFonts w:ascii="Arial" w:eastAsiaTheme="minorEastAsia" w:hAnsi="Arial" w:cs="Arial"/>
                <w:lang w:eastAsia="zh-CN"/>
              </w:rPr>
            </w:pPr>
            <w:r w:rsidRPr="00C47EF4">
              <w:rPr>
                <w:rFonts w:ascii="Arial" w:eastAsiaTheme="minorEastAsia" w:hAnsi="Arial" w:cs="Arial"/>
                <w:lang w:eastAsia="zh-CN"/>
              </w:rPr>
              <w:t>Możliwość jednokrotnego jak i wielokrotnego użycia płynu dezynfekującego – zamknięty system wielokrotny proces.</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jc w:val="both"/>
              <w:rPr>
                <w:rFonts w:ascii="Arial" w:eastAsiaTheme="minorEastAsia" w:hAnsi="Arial" w:cs="Arial"/>
                <w:lang w:eastAsia="zh-CN"/>
              </w:rPr>
            </w:pPr>
            <w:r w:rsidRPr="00C47EF4">
              <w:rPr>
                <w:rFonts w:ascii="Arial" w:eastAsiaTheme="minorEastAsia" w:hAnsi="Arial" w:cs="Arial"/>
                <w:lang w:eastAsia="zh-CN"/>
              </w:rPr>
              <w:t>Możliwość stosowania środków myjących i dezynfekujących różnych producentów</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jc w:val="both"/>
              <w:rPr>
                <w:rFonts w:ascii="Arial" w:eastAsiaTheme="minorEastAsia" w:hAnsi="Arial" w:cs="Arial"/>
                <w:lang w:eastAsia="zh-CN"/>
              </w:rPr>
            </w:pPr>
            <w:r w:rsidRPr="00C47EF4">
              <w:rPr>
                <w:rFonts w:ascii="Arial" w:eastAsiaTheme="minorEastAsia" w:hAnsi="Arial" w:cs="Arial"/>
                <w:lang w:eastAsia="zh-CN"/>
              </w:rPr>
              <w:t>Dezynfekcja w obiegu zamkniętym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10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jc w:val="both"/>
              <w:rPr>
                <w:rFonts w:ascii="Arial" w:eastAsiaTheme="minorEastAsia" w:hAnsi="Arial" w:cs="Arial"/>
                <w:lang w:eastAsia="zh-CN"/>
              </w:rPr>
            </w:pPr>
            <w:r w:rsidRPr="00C47EF4">
              <w:rPr>
                <w:rFonts w:ascii="Arial" w:eastAsiaTheme="minorEastAsia" w:hAnsi="Arial" w:cs="Arial"/>
                <w:lang w:eastAsia="zh-CN"/>
              </w:rPr>
              <w:t>Dozownik płynu detergentu min 1 litr</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11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jc w:val="both"/>
              <w:rPr>
                <w:rFonts w:ascii="Arial" w:eastAsiaTheme="minorEastAsia" w:hAnsi="Arial" w:cs="Arial"/>
                <w:lang w:eastAsia="zh-CN"/>
              </w:rPr>
            </w:pPr>
            <w:r w:rsidRPr="00C47EF4">
              <w:rPr>
                <w:rFonts w:ascii="Arial" w:eastAsiaTheme="minorEastAsia" w:hAnsi="Arial" w:cs="Arial"/>
                <w:lang w:eastAsia="zh-CN"/>
              </w:rPr>
              <w:t>Zbiornik na płyn dezynfekcyjny wykonany ze stali kwasoodpornej</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12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Czas mycia oraz dezynfekcji programowany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13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Panel sterujący w języku polskim</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14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 xml:space="preserve">Możliwość indywidualnego programowania pracy urządzenia przez </w:t>
            </w:r>
            <w:r w:rsidRPr="00C47EF4">
              <w:rPr>
                <w:rFonts w:ascii="Arial" w:eastAsiaTheme="minorEastAsia" w:hAnsi="Arial" w:cs="Arial"/>
                <w:lang w:eastAsia="zh-CN"/>
              </w:rPr>
              <w:lastRenderedPageBreak/>
              <w:t>użytkownika</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lastRenderedPageBreak/>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lastRenderedPageBreak/>
              <w:t>15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 xml:space="preserve">4 programy automatycznego mycia i dezynfekcji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16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vertAlign w:val="superscript"/>
                <w:lang w:eastAsia="zh-CN"/>
              </w:rPr>
            </w:pPr>
            <w:r w:rsidRPr="00C47EF4">
              <w:rPr>
                <w:rFonts w:ascii="Arial" w:eastAsiaTheme="minorEastAsia" w:hAnsi="Arial" w:cs="Arial"/>
                <w:lang w:eastAsia="zh-CN"/>
              </w:rPr>
              <w:t>Posiada wyświetlacz wskazujący poszczególne fazy danego cyklu</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17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Posiada możliwość podłączenia do standardowej instalacji hydraulicznej, oraz sieci elektrycznej jednofazowej</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18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Posiada filtr węglo</w:t>
            </w:r>
            <w:r w:rsidR="00156901" w:rsidRPr="00C47EF4">
              <w:rPr>
                <w:rFonts w:ascii="Arial" w:eastAsiaTheme="minorEastAsia" w:hAnsi="Arial" w:cs="Arial"/>
                <w:lang w:eastAsia="zh-CN"/>
              </w:rPr>
              <w:t xml:space="preserve">wy pochłaniający opary środków </w:t>
            </w:r>
            <w:r w:rsidRPr="00C47EF4">
              <w:rPr>
                <w:rFonts w:ascii="Arial" w:eastAsiaTheme="minorEastAsia" w:hAnsi="Arial" w:cs="Arial"/>
                <w:lang w:eastAsia="zh-CN"/>
              </w:rPr>
              <w:t xml:space="preserve">dezynfekcyjnych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19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jc w:val="both"/>
              <w:rPr>
                <w:rFonts w:ascii="Arial" w:eastAsiaTheme="minorEastAsia" w:hAnsi="Arial" w:cs="Arial"/>
                <w:lang w:eastAsia="zh-CN"/>
              </w:rPr>
            </w:pPr>
            <w:r w:rsidRPr="00C47EF4">
              <w:rPr>
                <w:rFonts w:ascii="Arial" w:eastAsiaTheme="minorEastAsia" w:hAnsi="Arial" w:cs="Arial"/>
                <w:lang w:eastAsia="zh-CN"/>
              </w:rPr>
              <w:t xml:space="preserve">Posiada dodatkowy system filtracji wody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20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jc w:val="both"/>
              <w:rPr>
                <w:rFonts w:ascii="Arial" w:eastAsiaTheme="minorEastAsia" w:hAnsi="Arial" w:cs="Arial"/>
                <w:lang w:eastAsia="zh-CN"/>
              </w:rPr>
            </w:pPr>
            <w:r w:rsidRPr="00C47EF4">
              <w:rPr>
                <w:rFonts w:ascii="Arial" w:eastAsiaTheme="minorEastAsia" w:hAnsi="Arial" w:cs="Arial"/>
                <w:lang w:eastAsia="zh-CN"/>
              </w:rPr>
              <w:t>Posiada zawór pozwalający na awaryjne zlanie płynu dezynfekcyjnego, w przypadku awarii zasilania i wykorzystania płynu do procesu ręcznej dezynfekcji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21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jc w:val="both"/>
              <w:rPr>
                <w:rFonts w:ascii="Arial" w:eastAsiaTheme="minorEastAsia" w:hAnsi="Arial" w:cs="Arial"/>
                <w:lang w:eastAsia="zh-CN"/>
              </w:rPr>
            </w:pPr>
            <w:r w:rsidRPr="00C47EF4">
              <w:rPr>
                <w:rFonts w:ascii="Arial" w:eastAsiaTheme="minorEastAsia" w:hAnsi="Arial" w:cs="Arial"/>
                <w:lang w:eastAsia="zh-CN"/>
              </w:rPr>
              <w:t>Posiada 2 lampy UV stale zanurzone w zbiorniku wodnym, co powoduje stałe uzdatnianie wody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22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Oferowana myjnia musi zapewniać jednakowe warunki mycia powierzchni wewnętrznych i zewnętrznych endoskopów</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23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 xml:space="preserve">Możliwość identyfikacji endoskopów przez myjnię (typ, numer serii)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24</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Możliwość wykonania dezynfekcji w temp. do 50 st.</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25</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Otwieranie pokrywy wanny za pomocą przycisku nożnego</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26</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Zabezpieczenie przed przypadkowym otwarcie pokrywy</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27</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Mobilność urządzenia z blokadą min. dwóch kół</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28</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 xml:space="preserve">Możliwość płukania kanałów </w:t>
            </w:r>
            <w:proofErr w:type="spellStart"/>
            <w:r w:rsidRPr="00C47EF4">
              <w:rPr>
                <w:rFonts w:ascii="Arial" w:eastAsiaTheme="minorEastAsia" w:hAnsi="Arial" w:cs="Arial"/>
                <w:lang w:eastAsia="zh-CN"/>
              </w:rPr>
              <w:t>wodno</w:t>
            </w:r>
            <w:proofErr w:type="spellEnd"/>
            <w:r w:rsidRPr="00C47EF4">
              <w:rPr>
                <w:rFonts w:ascii="Arial" w:eastAsiaTheme="minorEastAsia" w:hAnsi="Arial" w:cs="Arial"/>
                <w:lang w:eastAsia="zh-CN"/>
              </w:rPr>
              <w:t xml:space="preserve"> powietrznych na koniec cyklu</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29</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snapToGrid w:val="0"/>
              <w:rPr>
                <w:rFonts w:ascii="Arial" w:eastAsiaTheme="minorEastAsia" w:hAnsi="Arial" w:cs="Arial"/>
                <w:lang w:eastAsia="zh-CN"/>
              </w:rPr>
            </w:pPr>
            <w:r w:rsidRPr="00C47EF4">
              <w:rPr>
                <w:rFonts w:ascii="Arial" w:eastAsiaTheme="minorEastAsia" w:hAnsi="Arial" w:cs="Arial"/>
                <w:lang w:eastAsia="zh-CN"/>
              </w:rPr>
              <w:t>Automatyczny test szczelności i ciągła kontrola ciśnienia przez cały cykl mycia i dezynfekcji</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30</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snapToGrid w:val="0"/>
              <w:rPr>
                <w:rFonts w:ascii="Arial" w:eastAsiaTheme="minorEastAsia" w:hAnsi="Arial" w:cs="Arial"/>
                <w:lang w:eastAsia="zh-CN"/>
              </w:rPr>
            </w:pPr>
            <w:r w:rsidRPr="00C47EF4">
              <w:rPr>
                <w:rFonts w:ascii="Arial" w:eastAsiaTheme="minorEastAsia" w:hAnsi="Arial" w:cs="Arial"/>
                <w:lang w:eastAsia="zh-CN"/>
              </w:rPr>
              <w:t xml:space="preserve">Wbudowana drukarka umożliwiająca dokumentowanie przebiegu procesu mycia i dezynfekcji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snapToGrid w:val="0"/>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31</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snapToGrid w:val="0"/>
              <w:rPr>
                <w:rFonts w:ascii="Arial" w:eastAsiaTheme="minorEastAsia" w:hAnsi="Arial" w:cs="Arial"/>
                <w:lang w:eastAsia="zh-CN"/>
              </w:rPr>
            </w:pPr>
            <w:r w:rsidRPr="00C47EF4">
              <w:rPr>
                <w:rFonts w:ascii="Arial" w:eastAsiaTheme="minorEastAsia" w:hAnsi="Arial" w:cs="Arial"/>
                <w:lang w:eastAsia="zh-CN"/>
              </w:rPr>
              <w:t>W przypadku mycia i dezynfekcji dwóch aparatów jednocześnie, osobny wydruk na każdy aparat.</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snapToGrid w:val="0"/>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Theme="minorEastAsia" w:hAnsi="Arial" w:cs="Arial"/>
                <w:lang w:eastAsia="zh-CN"/>
              </w:rPr>
            </w:pPr>
            <w:r w:rsidRPr="00C47EF4">
              <w:rPr>
                <w:rFonts w:ascii="Arial" w:eastAsiaTheme="minorEastAsia" w:hAnsi="Arial" w:cs="Arial"/>
                <w:lang w:eastAsia="zh-CN"/>
              </w:rPr>
              <w:t>32</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snapToGrid w:val="0"/>
              <w:rPr>
                <w:rFonts w:ascii="Arial" w:eastAsiaTheme="minorEastAsia" w:hAnsi="Arial" w:cs="Arial"/>
                <w:lang w:eastAsia="zh-CN"/>
              </w:rPr>
            </w:pPr>
            <w:r w:rsidRPr="00C47EF4">
              <w:rPr>
                <w:rFonts w:ascii="Arial" w:eastAsiaTheme="minorEastAsia" w:hAnsi="Arial" w:cs="Arial"/>
                <w:lang w:eastAsia="zh-CN"/>
              </w:rPr>
              <w:t xml:space="preserve">Wydruk w języku polskim </w:t>
            </w:r>
          </w:p>
        </w:tc>
        <w:tc>
          <w:tcPr>
            <w:tcW w:w="1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snapToGrid w:val="0"/>
              <w:jc w:val="center"/>
              <w:rPr>
                <w:rFonts w:ascii="Arial" w:eastAsiaTheme="minorEastAsia" w:hAnsi="Arial" w:cs="Arial"/>
                <w:lang w:eastAsia="zh-CN"/>
              </w:rPr>
            </w:pPr>
            <w:r w:rsidRPr="00C47EF4">
              <w:rPr>
                <w:rFonts w:ascii="Arial" w:eastAsiaTheme="minorEastAsia" w:hAnsi="Arial" w:cs="Arial"/>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571E3A" w:rsidRPr="00C47EF4" w:rsidTr="00571E3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71E3A" w:rsidRPr="006A44FD" w:rsidRDefault="00571E3A" w:rsidP="002F44AD">
            <w:pPr>
              <w:jc w:val="center"/>
              <w:rPr>
                <w:rFonts w:ascii="Arial" w:eastAsiaTheme="minorEastAsia" w:hAnsi="Arial" w:cs="Arial"/>
                <w:lang w:eastAsia="zh-CN"/>
              </w:rPr>
            </w:pPr>
            <w:r w:rsidRPr="006A44FD">
              <w:rPr>
                <w:rFonts w:ascii="Arial" w:eastAsiaTheme="minorEastAsia" w:hAnsi="Arial" w:cs="Arial"/>
                <w:lang w:eastAsia="zh-CN"/>
              </w:rPr>
              <w:t>33</w:t>
            </w:r>
          </w:p>
        </w:tc>
        <w:tc>
          <w:tcPr>
            <w:tcW w:w="647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64899" w:rsidRDefault="00064899" w:rsidP="00571E3A">
            <w:pPr>
              <w:rPr>
                <w:rFonts w:ascii="Arial" w:hAnsi="Arial" w:cs="Arial"/>
              </w:rPr>
            </w:pPr>
            <w:r>
              <w:rPr>
                <w:rFonts w:ascii="Arial" w:hAnsi="Arial" w:cs="Arial"/>
              </w:rPr>
              <w:t>Gwarancja min. 24 miesiące.</w:t>
            </w:r>
          </w:p>
          <w:p w:rsidR="00064899" w:rsidRDefault="00064899" w:rsidP="00571E3A">
            <w:pPr>
              <w:rPr>
                <w:rFonts w:ascii="Arial" w:hAnsi="Arial" w:cs="Arial"/>
              </w:rPr>
            </w:pPr>
          </w:p>
          <w:p w:rsidR="00571E3A" w:rsidRPr="006A44FD" w:rsidRDefault="00571E3A" w:rsidP="00571E3A">
            <w:pPr>
              <w:rPr>
                <w:rFonts w:ascii="Arial" w:eastAsia="SimSun" w:hAnsi="Arial" w:cs="Arial"/>
                <w:lang w:eastAsia="zh-CN"/>
              </w:rPr>
            </w:pPr>
            <w:r w:rsidRPr="006A44FD">
              <w:rPr>
                <w:rFonts w:ascii="Arial" w:hAnsi="Arial" w:cs="Arial"/>
              </w:rPr>
              <w:t>Kryterium „długość udzielonej gwarancji” będzie liczone na podstawie zaoferowanego przez wykonawców okresu udzielonej gwarancji powyżej wymaganego – 24 miesięcy, nie dłuższego jednak niż 60 miesięcy. Ocenie poddany zostanie okres dodatkowej gwarancji wyrażony w miesiącach, powyżej 24 miesięcy (tj. od 1 do 36 miesięcy)</w:t>
            </w:r>
          </w:p>
        </w:tc>
        <w:tc>
          <w:tcPr>
            <w:tcW w:w="327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571E3A" w:rsidRPr="006A44FD" w:rsidRDefault="00571E3A" w:rsidP="003A2FA9">
            <w:pPr>
              <w:ind w:left="57"/>
              <w:rPr>
                <w:rFonts w:ascii="Arial" w:hAnsi="Arial" w:cs="Arial"/>
                <w:sz w:val="16"/>
                <w:szCs w:val="16"/>
                <w:vertAlign w:val="subscript"/>
              </w:rPr>
            </w:pPr>
            <w:proofErr w:type="spellStart"/>
            <w:r w:rsidRPr="006A44FD">
              <w:rPr>
                <w:rFonts w:ascii="Arial" w:hAnsi="Arial" w:cs="Arial"/>
                <w:sz w:val="16"/>
                <w:szCs w:val="16"/>
              </w:rPr>
              <w:t>G</w:t>
            </w:r>
            <w:r w:rsidRPr="006A44FD">
              <w:rPr>
                <w:rFonts w:ascii="Arial" w:hAnsi="Arial" w:cs="Arial"/>
                <w:sz w:val="16"/>
                <w:szCs w:val="16"/>
                <w:vertAlign w:val="subscript"/>
              </w:rPr>
              <w:t>badana</w:t>
            </w:r>
            <w:proofErr w:type="spellEnd"/>
          </w:p>
          <w:p w:rsidR="00571E3A" w:rsidRPr="006A44FD" w:rsidRDefault="00571E3A" w:rsidP="003A2FA9">
            <w:pPr>
              <w:ind w:left="57"/>
              <w:rPr>
                <w:rFonts w:ascii="Arial" w:hAnsi="Arial" w:cs="Arial"/>
                <w:sz w:val="16"/>
                <w:szCs w:val="16"/>
              </w:rPr>
            </w:pPr>
            <w:r w:rsidRPr="006A44FD">
              <w:rPr>
                <w:rFonts w:ascii="Arial" w:hAnsi="Arial" w:cs="Arial"/>
                <w:sz w:val="16"/>
                <w:szCs w:val="16"/>
              </w:rPr>
              <w:t>------------ x 20 pkt</w:t>
            </w:r>
          </w:p>
          <w:p w:rsidR="00571E3A" w:rsidRPr="006A44FD" w:rsidRDefault="00571E3A" w:rsidP="003A2FA9">
            <w:pPr>
              <w:ind w:left="57"/>
              <w:rPr>
                <w:rFonts w:ascii="Arial" w:hAnsi="Arial" w:cs="Arial"/>
                <w:sz w:val="16"/>
                <w:szCs w:val="16"/>
                <w:vertAlign w:val="subscript"/>
              </w:rPr>
            </w:pPr>
            <w:proofErr w:type="spellStart"/>
            <w:r w:rsidRPr="006A44FD">
              <w:rPr>
                <w:rFonts w:ascii="Arial" w:hAnsi="Arial" w:cs="Arial"/>
                <w:sz w:val="16"/>
                <w:szCs w:val="16"/>
              </w:rPr>
              <w:t>G</w:t>
            </w:r>
            <w:r w:rsidRPr="006A44FD">
              <w:rPr>
                <w:rFonts w:ascii="Arial" w:hAnsi="Arial" w:cs="Arial"/>
                <w:sz w:val="16"/>
                <w:szCs w:val="16"/>
                <w:vertAlign w:val="subscript"/>
              </w:rPr>
              <w:t>max</w:t>
            </w:r>
            <w:proofErr w:type="spellEnd"/>
          </w:p>
          <w:p w:rsidR="00571E3A" w:rsidRPr="006A44FD" w:rsidRDefault="00571E3A" w:rsidP="003A2FA9">
            <w:pPr>
              <w:ind w:left="57"/>
              <w:rPr>
                <w:rFonts w:ascii="Arial" w:hAnsi="Arial" w:cs="Arial"/>
                <w:sz w:val="16"/>
                <w:szCs w:val="16"/>
                <w:vertAlign w:val="subscript"/>
              </w:rPr>
            </w:pPr>
          </w:p>
          <w:p w:rsidR="00571E3A" w:rsidRPr="006A44FD" w:rsidRDefault="00571E3A" w:rsidP="003A2FA9">
            <w:pPr>
              <w:ind w:left="57"/>
              <w:rPr>
                <w:rFonts w:ascii="Arial" w:hAnsi="Arial" w:cs="Arial"/>
                <w:sz w:val="16"/>
                <w:szCs w:val="16"/>
              </w:rPr>
            </w:pPr>
            <w:proofErr w:type="spellStart"/>
            <w:r w:rsidRPr="006A44FD">
              <w:rPr>
                <w:rFonts w:ascii="Arial" w:hAnsi="Arial" w:cs="Arial"/>
                <w:sz w:val="16"/>
                <w:szCs w:val="16"/>
              </w:rPr>
              <w:t>G</w:t>
            </w:r>
            <w:r w:rsidRPr="006A44FD">
              <w:rPr>
                <w:rFonts w:ascii="Arial" w:hAnsi="Arial" w:cs="Arial"/>
                <w:sz w:val="16"/>
                <w:szCs w:val="16"/>
                <w:vertAlign w:val="subscript"/>
              </w:rPr>
              <w:t>max</w:t>
            </w:r>
            <w:proofErr w:type="spellEnd"/>
            <w:r w:rsidRPr="006A44FD">
              <w:rPr>
                <w:rFonts w:ascii="Arial" w:hAnsi="Arial" w:cs="Arial"/>
                <w:sz w:val="16"/>
                <w:szCs w:val="16"/>
              </w:rPr>
              <w:t xml:space="preserve"> – maksymalny okres dodatkowej gwarancji - 36 miesięcy</w:t>
            </w:r>
          </w:p>
          <w:p w:rsidR="00571E3A" w:rsidRPr="006A44FD" w:rsidRDefault="00571E3A" w:rsidP="003A2FA9">
            <w:pPr>
              <w:autoSpaceDN w:val="0"/>
              <w:textAlignment w:val="baseline"/>
              <w:rPr>
                <w:rFonts w:ascii="Arial" w:eastAsia="Arial Unicode MS" w:hAnsi="Arial" w:cs="Arial"/>
                <w:kern w:val="3"/>
                <w:sz w:val="16"/>
                <w:szCs w:val="16"/>
                <w:lang w:eastAsia="zh-CN" w:bidi="hi-IN"/>
              </w:rPr>
            </w:pPr>
            <w:r w:rsidRPr="006A44FD">
              <w:rPr>
                <w:rFonts w:ascii="Arial" w:hAnsi="Arial" w:cs="Arial"/>
                <w:sz w:val="16"/>
                <w:szCs w:val="16"/>
              </w:rPr>
              <w:t xml:space="preserve"> </w:t>
            </w:r>
            <w:proofErr w:type="spellStart"/>
            <w:r w:rsidRPr="006A44FD">
              <w:rPr>
                <w:rFonts w:ascii="Arial" w:hAnsi="Arial" w:cs="Arial"/>
                <w:sz w:val="16"/>
                <w:szCs w:val="16"/>
              </w:rPr>
              <w:t>G</w:t>
            </w:r>
            <w:r w:rsidRPr="006A44FD">
              <w:rPr>
                <w:rFonts w:ascii="Arial" w:hAnsi="Arial" w:cs="Arial"/>
                <w:sz w:val="16"/>
                <w:szCs w:val="16"/>
                <w:vertAlign w:val="subscript"/>
              </w:rPr>
              <w:t>badana</w:t>
            </w:r>
            <w:proofErr w:type="spellEnd"/>
            <w:r w:rsidRPr="006A44FD">
              <w:rPr>
                <w:rFonts w:ascii="Arial" w:hAnsi="Arial" w:cs="Arial"/>
                <w:sz w:val="16"/>
                <w:szCs w:val="16"/>
              </w:rPr>
              <w:t xml:space="preserve"> – okres dodatkowej gwarancji badanej oferty (od 1 do 36 miesięcy)</w:t>
            </w:r>
          </w:p>
        </w:tc>
      </w:tr>
    </w:tbl>
    <w:p w:rsidR="00A325D5" w:rsidRPr="00C47EF4" w:rsidRDefault="00A325D5">
      <w:pPr>
        <w:rPr>
          <w:rFonts w:ascii="Arial" w:hAnsi="Arial" w:cs="Arial"/>
        </w:rPr>
      </w:pPr>
    </w:p>
    <w:p w:rsidR="002F44AD" w:rsidRPr="00C47EF4" w:rsidRDefault="002F44AD">
      <w:pPr>
        <w:rPr>
          <w:rFonts w:ascii="Arial" w:hAnsi="Arial" w:cs="Arial"/>
        </w:rPr>
      </w:pPr>
      <w:r w:rsidRPr="00C47EF4">
        <w:rPr>
          <w:rFonts w:ascii="Arial" w:hAnsi="Arial" w:cs="Arial"/>
        </w:rPr>
        <w:t>CZĘŚĆ NR 12</w:t>
      </w:r>
    </w:p>
    <w:tbl>
      <w:tblPr>
        <w:tblW w:w="10165" w:type="dxa"/>
        <w:tblCellMar>
          <w:top w:w="15" w:type="dxa"/>
          <w:left w:w="15" w:type="dxa"/>
          <w:bottom w:w="15" w:type="dxa"/>
          <w:right w:w="15" w:type="dxa"/>
        </w:tblCellMar>
        <w:tblLook w:val="04A0" w:firstRow="1" w:lastRow="0" w:firstColumn="1" w:lastColumn="0" w:noHBand="0" w:noVBand="1"/>
      </w:tblPr>
      <w:tblGrid>
        <w:gridCol w:w="425"/>
        <w:gridCol w:w="6479"/>
        <w:gridCol w:w="1843"/>
        <w:gridCol w:w="1418"/>
      </w:tblGrid>
      <w:tr w:rsidR="002F44AD" w:rsidRPr="00C47EF4" w:rsidTr="002F44AD">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F44AD" w:rsidRPr="00C47EF4" w:rsidRDefault="002F44AD" w:rsidP="002F44AD">
            <w:pPr>
              <w:jc w:val="both"/>
              <w:rPr>
                <w:rFonts w:ascii="Arial" w:eastAsia="SimSun" w:hAnsi="Arial" w:cs="Arial"/>
                <w:lang w:eastAsia="zh-CN"/>
              </w:rPr>
            </w:pPr>
            <w:r w:rsidRPr="00C47EF4">
              <w:rPr>
                <w:rFonts w:ascii="Arial" w:eastAsia="SimSun" w:hAnsi="Arial" w:cs="Arial"/>
                <w:lang w:eastAsia="zh-CN"/>
              </w:rPr>
              <w:t>SSAK JEZDNY JEDNOBUTELKOWY</w:t>
            </w:r>
          </w:p>
        </w:tc>
      </w:tr>
      <w:tr w:rsidR="002F44AD" w:rsidRPr="00C47EF4" w:rsidTr="002F44AD">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F44AD" w:rsidRPr="00C47EF4" w:rsidRDefault="002F44AD" w:rsidP="002F44AD">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2F44AD" w:rsidRPr="00C47EF4" w:rsidTr="002F44AD">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2F44AD" w:rsidRPr="00C47EF4" w:rsidRDefault="002F44AD" w:rsidP="002F44AD">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2F44AD" w:rsidRPr="00C47EF4" w:rsidTr="002F44A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2F44AD" w:rsidRPr="00C47EF4" w:rsidTr="002F44A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lang w:eastAsia="zh-CN"/>
              </w:rPr>
            </w:pPr>
            <w:r w:rsidRPr="00C47EF4">
              <w:rPr>
                <w:rFonts w:ascii="Arial" w:eastAsia="SimSun" w:hAnsi="Arial" w:cs="Arial"/>
                <w:color w:val="000000"/>
                <w:lang w:eastAsia="zh-CN"/>
              </w:rPr>
              <w:t>1</w:t>
            </w:r>
          </w:p>
        </w:tc>
        <w:tc>
          <w:tcPr>
            <w:tcW w:w="6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Zasilanie – 230 V</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2F44A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lang w:eastAsia="zh-CN"/>
              </w:rPr>
            </w:pPr>
            <w:r w:rsidRPr="00C47EF4">
              <w:rPr>
                <w:rFonts w:ascii="Arial" w:eastAsia="SimSun" w:hAnsi="Arial" w:cs="Arial"/>
                <w:color w:val="000000"/>
                <w:lang w:eastAsia="zh-CN"/>
              </w:rPr>
              <w:t>2</w:t>
            </w:r>
          </w:p>
        </w:tc>
        <w:tc>
          <w:tcPr>
            <w:tcW w:w="6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 xml:space="preserve">Maksymalna siła ssania – nie mniej niż 80 </w:t>
            </w:r>
            <w:proofErr w:type="spellStart"/>
            <w:r w:rsidRPr="00C47EF4">
              <w:rPr>
                <w:rFonts w:ascii="Arial" w:eastAsiaTheme="minorEastAsia" w:hAnsi="Arial" w:cs="Arial"/>
                <w:lang w:eastAsia="zh-CN"/>
              </w:rPr>
              <w:t>kPa</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2F44A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lang w:eastAsia="zh-CN"/>
              </w:rPr>
            </w:pPr>
            <w:r w:rsidRPr="00C47EF4">
              <w:rPr>
                <w:rFonts w:ascii="Arial" w:eastAsia="SimSun" w:hAnsi="Arial" w:cs="Arial"/>
                <w:color w:val="000000"/>
                <w:lang w:eastAsia="zh-CN"/>
              </w:rPr>
              <w:t>3</w:t>
            </w:r>
          </w:p>
        </w:tc>
        <w:tc>
          <w:tcPr>
            <w:tcW w:w="6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Maksymalny przepływ powietrza – nie mniej niż 45 l/ min</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2F44A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lang w:eastAsia="zh-CN"/>
              </w:rPr>
            </w:pPr>
            <w:r w:rsidRPr="00C47EF4">
              <w:rPr>
                <w:rFonts w:ascii="Arial" w:eastAsia="SimSun" w:hAnsi="Arial" w:cs="Arial"/>
                <w:color w:val="000000"/>
                <w:lang w:eastAsia="zh-CN"/>
              </w:rPr>
              <w:t>4</w:t>
            </w:r>
          </w:p>
        </w:tc>
        <w:tc>
          <w:tcPr>
            <w:tcW w:w="6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Płynna regulacja siły ssania z manometrem</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2F44A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lang w:eastAsia="zh-CN"/>
              </w:rPr>
            </w:pPr>
            <w:r w:rsidRPr="00C47EF4">
              <w:rPr>
                <w:rFonts w:ascii="Arial" w:eastAsia="SimSun" w:hAnsi="Arial" w:cs="Arial"/>
                <w:lang w:eastAsia="zh-CN"/>
              </w:rPr>
              <w:t>5</w:t>
            </w:r>
          </w:p>
        </w:tc>
        <w:tc>
          <w:tcPr>
            <w:tcW w:w="6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Podstawa jezdna z hamulcami na min. 2 kółkach</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2F44A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lang w:eastAsia="zh-CN"/>
              </w:rPr>
            </w:pPr>
            <w:r w:rsidRPr="00C47EF4">
              <w:rPr>
                <w:rFonts w:ascii="Arial" w:eastAsia="SimSun" w:hAnsi="Arial" w:cs="Arial"/>
                <w:lang w:eastAsia="zh-CN"/>
              </w:rPr>
              <w:t>6</w:t>
            </w:r>
          </w:p>
        </w:tc>
        <w:tc>
          <w:tcPr>
            <w:tcW w:w="6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Pojemnik/ koszyk na akcesoria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2F44A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lang w:eastAsia="zh-CN"/>
              </w:rPr>
            </w:pPr>
            <w:r w:rsidRPr="00C47EF4">
              <w:rPr>
                <w:rFonts w:ascii="Arial" w:eastAsia="SimSun" w:hAnsi="Arial" w:cs="Arial"/>
                <w:lang w:eastAsia="zh-CN"/>
              </w:rPr>
              <w:t>7</w:t>
            </w:r>
          </w:p>
        </w:tc>
        <w:tc>
          <w:tcPr>
            <w:tcW w:w="6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Uniwersalny uchwyt na pojemnik wielorazowy 1000 ml – możliwość stosowania pojemników różnych producentów</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2F44A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lang w:eastAsia="zh-CN"/>
              </w:rPr>
            </w:pPr>
            <w:r w:rsidRPr="00C47EF4">
              <w:rPr>
                <w:rFonts w:ascii="Arial" w:eastAsia="SimSun" w:hAnsi="Arial" w:cs="Arial"/>
                <w:lang w:eastAsia="zh-CN"/>
              </w:rPr>
              <w:t>8</w:t>
            </w:r>
          </w:p>
        </w:tc>
        <w:tc>
          <w:tcPr>
            <w:tcW w:w="6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Pojemnik wielorazowy 1000 ml</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2F44AD" w:rsidRPr="00C47EF4" w:rsidTr="002F44A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lang w:eastAsia="zh-CN"/>
              </w:rPr>
            </w:pPr>
            <w:r w:rsidRPr="00C47EF4">
              <w:rPr>
                <w:rFonts w:ascii="Arial" w:eastAsia="SimSun" w:hAnsi="Arial" w:cs="Arial"/>
                <w:lang w:eastAsia="zh-CN"/>
              </w:rPr>
              <w:t>9</w:t>
            </w:r>
          </w:p>
        </w:tc>
        <w:tc>
          <w:tcPr>
            <w:tcW w:w="6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rPr>
                <w:rFonts w:ascii="Arial" w:eastAsiaTheme="minorEastAsia" w:hAnsi="Arial" w:cs="Arial"/>
                <w:lang w:eastAsia="zh-CN"/>
              </w:rPr>
            </w:pPr>
            <w:r w:rsidRPr="00C47EF4">
              <w:rPr>
                <w:rFonts w:ascii="Arial" w:eastAsiaTheme="minorEastAsia" w:hAnsi="Arial" w:cs="Arial"/>
                <w:lang w:eastAsia="zh-CN"/>
              </w:rPr>
              <w:t>Dren silikonowy łączący pojemnik z króćcem ssącym ssaka</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F44AD" w:rsidRPr="00C47EF4" w:rsidRDefault="002F44AD" w:rsidP="002F44AD">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F44AD" w:rsidRPr="00C47EF4" w:rsidRDefault="002F44AD" w:rsidP="002F44AD">
            <w:pPr>
              <w:textAlignment w:val="top"/>
              <w:rPr>
                <w:rFonts w:ascii="Arial" w:eastAsiaTheme="minorEastAsia" w:hAnsi="Arial" w:cs="Arial"/>
                <w:lang w:eastAsia="zh-CN"/>
              </w:rPr>
            </w:pPr>
          </w:p>
        </w:tc>
      </w:tr>
      <w:tr w:rsidR="000B4571" w:rsidRPr="00C47EF4" w:rsidTr="002F44AD">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B4571" w:rsidRPr="00C47EF4" w:rsidRDefault="000B4571" w:rsidP="002F44AD">
            <w:pPr>
              <w:jc w:val="center"/>
              <w:rPr>
                <w:rFonts w:ascii="Arial" w:eastAsia="SimSun" w:hAnsi="Arial" w:cs="Arial"/>
                <w:lang w:eastAsia="zh-CN"/>
              </w:rPr>
            </w:pPr>
            <w:r>
              <w:rPr>
                <w:rFonts w:ascii="Arial" w:eastAsia="SimSun" w:hAnsi="Arial" w:cs="Arial"/>
                <w:lang w:eastAsia="zh-CN"/>
              </w:rPr>
              <w:t>10</w:t>
            </w:r>
          </w:p>
        </w:tc>
        <w:tc>
          <w:tcPr>
            <w:tcW w:w="647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B4571" w:rsidRPr="00C47EF4" w:rsidRDefault="000B4571" w:rsidP="002F44AD">
            <w:pPr>
              <w:rPr>
                <w:rFonts w:ascii="Arial" w:eastAsiaTheme="minorEastAsia" w:hAnsi="Arial" w:cs="Arial"/>
                <w:lang w:eastAsia="zh-CN"/>
              </w:rPr>
            </w:pPr>
            <w:r w:rsidRPr="000B4571">
              <w:rPr>
                <w:rFonts w:ascii="Arial" w:eastAsiaTheme="minorEastAsia" w:hAnsi="Arial" w:cs="Arial"/>
                <w:lang w:eastAsia="zh-CN"/>
              </w:rPr>
              <w:t>Gwarancja min. 24 miesiące.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0B4571" w:rsidRPr="00C47EF4" w:rsidRDefault="000B4571" w:rsidP="002F44AD">
            <w:pPr>
              <w:jc w:val="center"/>
              <w:rPr>
                <w:rFonts w:ascii="Arial" w:eastAsia="SimSun" w:hAnsi="Arial" w:cs="Arial"/>
                <w:color w:val="000000"/>
                <w:lang w:eastAsia="zh-CN"/>
              </w:rPr>
            </w:pPr>
            <w:r>
              <w:rPr>
                <w:rFonts w:ascii="Arial" w:eastAsia="SimSun" w:hAnsi="Arial" w:cs="Arial"/>
                <w:color w:val="000000"/>
                <w:lang w:eastAsia="zh-CN"/>
              </w:rPr>
              <w:t>Tak, podać</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0B4571" w:rsidRPr="00C47EF4" w:rsidRDefault="000B4571" w:rsidP="002F44AD">
            <w:pPr>
              <w:textAlignment w:val="top"/>
              <w:rPr>
                <w:rFonts w:ascii="Arial" w:eastAsiaTheme="minorEastAsia" w:hAnsi="Arial" w:cs="Arial"/>
                <w:lang w:eastAsia="zh-CN"/>
              </w:rPr>
            </w:pPr>
          </w:p>
        </w:tc>
      </w:tr>
    </w:tbl>
    <w:p w:rsidR="002F44AD" w:rsidRPr="00C47EF4" w:rsidRDefault="002F44AD">
      <w:pPr>
        <w:rPr>
          <w:rFonts w:ascii="Arial" w:hAnsi="Arial" w:cs="Arial"/>
        </w:rPr>
      </w:pPr>
    </w:p>
    <w:p w:rsidR="00AD23B7" w:rsidRPr="00C47EF4" w:rsidRDefault="00AD23B7">
      <w:pPr>
        <w:rPr>
          <w:rFonts w:ascii="Arial" w:hAnsi="Arial" w:cs="Arial"/>
        </w:rPr>
      </w:pPr>
      <w:r w:rsidRPr="00C47EF4">
        <w:rPr>
          <w:rFonts w:ascii="Arial" w:hAnsi="Arial" w:cs="Arial"/>
        </w:rPr>
        <w:t>CZĘŚĆ NR 13</w:t>
      </w:r>
    </w:p>
    <w:tbl>
      <w:tblPr>
        <w:tblW w:w="10165" w:type="dxa"/>
        <w:tblCellMar>
          <w:top w:w="15" w:type="dxa"/>
          <w:left w:w="15" w:type="dxa"/>
          <w:bottom w:w="15" w:type="dxa"/>
          <w:right w:w="15" w:type="dxa"/>
        </w:tblCellMar>
        <w:tblLook w:val="04A0" w:firstRow="1" w:lastRow="0" w:firstColumn="1" w:lastColumn="0" w:noHBand="0" w:noVBand="1"/>
      </w:tblPr>
      <w:tblGrid>
        <w:gridCol w:w="423"/>
        <w:gridCol w:w="6469"/>
        <w:gridCol w:w="8"/>
        <w:gridCol w:w="1843"/>
        <w:gridCol w:w="1422"/>
      </w:tblGrid>
      <w:tr w:rsidR="00AD23B7" w:rsidRPr="00C47EF4" w:rsidTr="00AD23B7">
        <w:tc>
          <w:tcPr>
            <w:tcW w:w="1016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AD23B7" w:rsidRPr="00C47EF4" w:rsidRDefault="00AD23B7" w:rsidP="00AD23B7">
            <w:pPr>
              <w:jc w:val="both"/>
              <w:rPr>
                <w:rFonts w:ascii="Arial" w:eastAsia="SimSun" w:hAnsi="Arial" w:cs="Arial"/>
                <w:lang w:eastAsia="zh-CN"/>
              </w:rPr>
            </w:pPr>
            <w:r w:rsidRPr="00C47EF4">
              <w:rPr>
                <w:rFonts w:ascii="Arial" w:eastAsia="SimSun" w:hAnsi="Arial" w:cs="Arial"/>
                <w:lang w:eastAsia="zh-CN"/>
              </w:rPr>
              <w:t>SERWER Z LICENCJAMI I OPROGRAMOWANIEM</w:t>
            </w:r>
          </w:p>
        </w:tc>
      </w:tr>
      <w:tr w:rsidR="00AD23B7" w:rsidRPr="00C47EF4" w:rsidTr="00AD23B7">
        <w:tc>
          <w:tcPr>
            <w:tcW w:w="1016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AD23B7" w:rsidRPr="00C47EF4" w:rsidTr="00AD23B7">
        <w:tc>
          <w:tcPr>
            <w:tcW w:w="1016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AD23B7" w:rsidRPr="000B4571"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0B4571" w:rsidRDefault="00AD23B7" w:rsidP="00AD23B7">
            <w:pPr>
              <w:jc w:val="center"/>
              <w:rPr>
                <w:rFonts w:ascii="Arial" w:eastAsia="SimSun" w:hAnsi="Arial" w:cs="Arial"/>
                <w:sz w:val="16"/>
                <w:szCs w:val="16"/>
                <w:lang w:eastAsia="zh-CN"/>
              </w:rPr>
            </w:pPr>
            <w:r w:rsidRPr="000B4571">
              <w:rPr>
                <w:rFonts w:ascii="Arial" w:eastAsia="SimSun" w:hAnsi="Arial" w:cs="Arial"/>
                <w:color w:val="000000"/>
                <w:sz w:val="16"/>
                <w:szCs w:val="16"/>
                <w:lang w:eastAsia="zh-CN"/>
              </w:rPr>
              <w:t>Lp.</w:t>
            </w:r>
          </w:p>
        </w:tc>
        <w:tc>
          <w:tcPr>
            <w:tcW w:w="646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0B4571" w:rsidRDefault="00AD23B7" w:rsidP="00AD23B7">
            <w:pPr>
              <w:jc w:val="center"/>
              <w:rPr>
                <w:rFonts w:ascii="Arial" w:eastAsia="SimSun" w:hAnsi="Arial" w:cs="Arial"/>
                <w:sz w:val="16"/>
                <w:szCs w:val="16"/>
                <w:lang w:eastAsia="zh-CN"/>
              </w:rPr>
            </w:pPr>
            <w:r w:rsidRPr="000B4571">
              <w:rPr>
                <w:rFonts w:ascii="Arial" w:eastAsia="SimSun" w:hAnsi="Arial" w:cs="Arial"/>
                <w:color w:val="000000"/>
                <w:sz w:val="16"/>
                <w:szCs w:val="16"/>
                <w:lang w:eastAsia="zh-CN"/>
              </w:rPr>
              <w:t>Opis przedmiotu zamówienia</w:t>
            </w:r>
          </w:p>
        </w:tc>
        <w:tc>
          <w:tcPr>
            <w:tcW w:w="185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0B4571" w:rsidRDefault="00AD23B7" w:rsidP="00AD23B7">
            <w:pPr>
              <w:jc w:val="center"/>
              <w:rPr>
                <w:rFonts w:ascii="Arial" w:eastAsia="SimSun" w:hAnsi="Arial" w:cs="Arial"/>
                <w:sz w:val="16"/>
                <w:szCs w:val="16"/>
                <w:lang w:eastAsia="zh-CN"/>
              </w:rPr>
            </w:pPr>
            <w:r w:rsidRPr="000B4571">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0B4571" w:rsidRDefault="00AD23B7" w:rsidP="00AD23B7">
            <w:pPr>
              <w:jc w:val="center"/>
              <w:rPr>
                <w:rFonts w:ascii="Arial" w:eastAsia="SimSun" w:hAnsi="Arial" w:cs="Arial"/>
                <w:sz w:val="16"/>
                <w:szCs w:val="16"/>
                <w:lang w:eastAsia="zh-CN"/>
              </w:rPr>
            </w:pPr>
            <w:r w:rsidRPr="000B4571">
              <w:rPr>
                <w:rFonts w:ascii="Arial" w:eastAsia="SimSun" w:hAnsi="Arial" w:cs="Arial"/>
                <w:color w:val="000000"/>
                <w:sz w:val="16"/>
                <w:szCs w:val="16"/>
                <w:lang w:eastAsia="zh-CN"/>
              </w:rPr>
              <w:t>Potwierdzenie</w:t>
            </w:r>
          </w:p>
        </w:tc>
      </w:tr>
      <w:tr w:rsidR="00AD23B7"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color w:val="000000"/>
                <w:lang w:eastAsia="zh-CN"/>
              </w:rPr>
            </w:pPr>
            <w:r w:rsidRPr="00C47EF4">
              <w:rPr>
                <w:rFonts w:ascii="Arial" w:eastAsia="SimSun" w:hAnsi="Arial" w:cs="Arial"/>
                <w:color w:val="000000"/>
                <w:lang w:eastAsia="zh-CN"/>
              </w:rPr>
              <w:t>I</w:t>
            </w:r>
          </w:p>
        </w:tc>
        <w:tc>
          <w:tcPr>
            <w:tcW w:w="9742"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r w:rsidRPr="00C47EF4">
              <w:rPr>
                <w:rFonts w:ascii="Arial" w:eastAsiaTheme="minorEastAsia" w:hAnsi="Arial" w:cs="Arial"/>
                <w:color w:val="000000"/>
                <w:lang w:eastAsia="zh-CN"/>
              </w:rPr>
              <w:t>Serwer</w:t>
            </w:r>
          </w:p>
        </w:tc>
      </w:tr>
      <w:tr w:rsidR="00AD23B7"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color w:val="000000"/>
                <w:lang w:eastAsia="zh-CN"/>
              </w:rPr>
              <w:t>1</w:t>
            </w:r>
          </w:p>
        </w:tc>
        <w:tc>
          <w:tcPr>
            <w:tcW w:w="646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lang w:eastAsia="zh-CN"/>
              </w:rPr>
            </w:pPr>
            <w:r w:rsidRPr="00C47EF4">
              <w:rPr>
                <w:rFonts w:ascii="Arial" w:eastAsia="SimSun" w:hAnsi="Arial" w:cs="Arial"/>
                <w:color w:val="000000"/>
                <w:lang w:eastAsia="zh-CN"/>
              </w:rPr>
              <w:t xml:space="preserve">Serwer dedykowany do systemu </w:t>
            </w:r>
            <w:proofErr w:type="spellStart"/>
            <w:r w:rsidRPr="00C47EF4">
              <w:rPr>
                <w:rFonts w:ascii="Arial" w:eastAsia="SimSun" w:hAnsi="Arial" w:cs="Arial"/>
                <w:color w:val="000000"/>
                <w:lang w:eastAsia="zh-CN"/>
              </w:rPr>
              <w:t>Endoalpha</w:t>
            </w:r>
            <w:proofErr w:type="spellEnd"/>
            <w:r w:rsidRPr="00C47EF4">
              <w:rPr>
                <w:rFonts w:ascii="Arial" w:eastAsia="SimSun" w:hAnsi="Arial" w:cs="Arial"/>
                <w:color w:val="000000"/>
                <w:lang w:eastAsia="zh-CN"/>
              </w:rPr>
              <w:t xml:space="preserve"> </w:t>
            </w:r>
            <w:proofErr w:type="spellStart"/>
            <w:r w:rsidRPr="00C47EF4">
              <w:rPr>
                <w:rFonts w:ascii="Arial" w:eastAsia="SimSun" w:hAnsi="Arial" w:cs="Arial"/>
                <w:color w:val="000000"/>
                <w:lang w:eastAsia="zh-CN"/>
              </w:rPr>
              <w:t>Documentation</w:t>
            </w:r>
            <w:proofErr w:type="spellEnd"/>
            <w:r w:rsidRPr="00C47EF4">
              <w:rPr>
                <w:rFonts w:ascii="Arial" w:eastAsia="SimSun" w:hAnsi="Arial" w:cs="Arial"/>
                <w:color w:val="000000"/>
                <w:lang w:eastAsia="zh-CN"/>
              </w:rPr>
              <w:t xml:space="preserve"> </w:t>
            </w:r>
            <w:proofErr w:type="spellStart"/>
            <w:r w:rsidRPr="00C47EF4">
              <w:rPr>
                <w:rFonts w:ascii="Arial" w:eastAsia="SimSun" w:hAnsi="Arial" w:cs="Arial"/>
                <w:color w:val="000000"/>
                <w:lang w:eastAsia="zh-CN"/>
              </w:rPr>
              <w:t>Endobase</w:t>
            </w:r>
            <w:proofErr w:type="spellEnd"/>
          </w:p>
        </w:tc>
        <w:tc>
          <w:tcPr>
            <w:tcW w:w="185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color w:val="000000"/>
                <w:lang w:eastAsia="zh-CN"/>
              </w:rPr>
              <w:t>2</w:t>
            </w:r>
          </w:p>
        </w:tc>
        <w:tc>
          <w:tcPr>
            <w:tcW w:w="646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lang w:eastAsia="zh-CN"/>
              </w:rPr>
            </w:pPr>
            <w:r w:rsidRPr="00C47EF4">
              <w:rPr>
                <w:rFonts w:ascii="Arial" w:eastAsia="SimSun" w:hAnsi="Arial" w:cs="Arial"/>
                <w:color w:val="000000"/>
                <w:lang w:eastAsia="zh-CN"/>
              </w:rPr>
              <w:t>Obudowa 1U do montażu w szafie '</w:t>
            </w:r>
            <w:proofErr w:type="spellStart"/>
            <w:r w:rsidRPr="00C47EF4">
              <w:rPr>
                <w:rFonts w:ascii="Arial" w:eastAsia="SimSun" w:hAnsi="Arial" w:cs="Arial"/>
                <w:color w:val="000000"/>
                <w:lang w:eastAsia="zh-CN"/>
              </w:rPr>
              <w:t>rack</w:t>
            </w:r>
            <w:proofErr w:type="spellEnd"/>
            <w:r w:rsidRPr="00C47EF4">
              <w:rPr>
                <w:rFonts w:ascii="Arial" w:eastAsia="SimSun" w:hAnsi="Arial" w:cs="Arial"/>
                <w:color w:val="000000"/>
                <w:lang w:eastAsia="zh-CN"/>
              </w:rPr>
              <w:t>'</w:t>
            </w:r>
          </w:p>
        </w:tc>
        <w:tc>
          <w:tcPr>
            <w:tcW w:w="185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color w:val="000000"/>
                <w:lang w:eastAsia="zh-CN"/>
              </w:rPr>
              <w:t>3</w:t>
            </w:r>
          </w:p>
        </w:tc>
        <w:tc>
          <w:tcPr>
            <w:tcW w:w="646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lang w:eastAsia="zh-CN"/>
              </w:rPr>
            </w:pPr>
            <w:r w:rsidRPr="00C47EF4">
              <w:rPr>
                <w:rFonts w:ascii="Arial" w:eastAsia="SimSun" w:hAnsi="Arial" w:cs="Arial"/>
                <w:color w:val="000000"/>
                <w:lang w:eastAsia="zh-CN"/>
              </w:rPr>
              <w:t>Macierz dyskowa RAID oparta o sprzętowy kontroler</w:t>
            </w:r>
          </w:p>
        </w:tc>
        <w:tc>
          <w:tcPr>
            <w:tcW w:w="185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lastRenderedPageBreak/>
              <w:t>4</w:t>
            </w:r>
          </w:p>
        </w:tc>
        <w:tc>
          <w:tcPr>
            <w:tcW w:w="646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lang w:eastAsia="zh-CN"/>
              </w:rPr>
            </w:pPr>
            <w:r w:rsidRPr="00C47EF4">
              <w:rPr>
                <w:rFonts w:ascii="Arial" w:eastAsia="SimSun" w:hAnsi="Arial" w:cs="Arial"/>
                <w:color w:val="000000"/>
                <w:lang w:eastAsia="zh-CN"/>
              </w:rPr>
              <w:t xml:space="preserve">System operacyjny kompatybilny z systemem </w:t>
            </w:r>
            <w:proofErr w:type="spellStart"/>
            <w:r w:rsidRPr="00C47EF4">
              <w:rPr>
                <w:rFonts w:ascii="Arial" w:eastAsia="SimSun" w:hAnsi="Arial" w:cs="Arial"/>
                <w:color w:val="000000"/>
                <w:lang w:eastAsia="zh-CN"/>
              </w:rPr>
              <w:t>Endoalpha</w:t>
            </w:r>
            <w:proofErr w:type="spellEnd"/>
            <w:r w:rsidRPr="00C47EF4">
              <w:rPr>
                <w:rFonts w:ascii="Arial" w:eastAsia="SimSun" w:hAnsi="Arial" w:cs="Arial"/>
                <w:color w:val="000000"/>
                <w:lang w:eastAsia="zh-CN"/>
              </w:rPr>
              <w:t xml:space="preserve"> oraz pakiet obsługi serwisowej producenta w następnym dniu roboczym.</w:t>
            </w:r>
          </w:p>
        </w:tc>
        <w:tc>
          <w:tcPr>
            <w:tcW w:w="185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II</w:t>
            </w:r>
          </w:p>
        </w:tc>
        <w:tc>
          <w:tcPr>
            <w:tcW w:w="9742"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r w:rsidRPr="00C47EF4">
              <w:rPr>
                <w:rFonts w:ascii="Arial" w:eastAsiaTheme="minorEastAsia" w:hAnsi="Arial" w:cs="Arial"/>
                <w:color w:val="000000"/>
                <w:lang w:eastAsia="zh-CN"/>
              </w:rPr>
              <w:t>Moduły integracji HIS + PACS</w:t>
            </w:r>
          </w:p>
        </w:tc>
      </w:tr>
      <w:tr w:rsidR="00AD23B7"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5</w:t>
            </w:r>
          </w:p>
        </w:tc>
        <w:tc>
          <w:tcPr>
            <w:tcW w:w="646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color w:val="000000"/>
                <w:lang w:eastAsia="zh-CN"/>
              </w:rPr>
            </w:pPr>
            <w:r w:rsidRPr="00C47EF4">
              <w:rPr>
                <w:rFonts w:ascii="Arial" w:eastAsia="SimSun" w:hAnsi="Arial" w:cs="Arial"/>
                <w:color w:val="000000"/>
                <w:lang w:eastAsia="zh-CN"/>
              </w:rPr>
              <w:t xml:space="preserve">Licencja modułu integracji typu HIS + PACS przez HL7 + DICOM po stronie </w:t>
            </w:r>
            <w:proofErr w:type="spellStart"/>
            <w:r w:rsidRPr="00C47EF4">
              <w:rPr>
                <w:rFonts w:ascii="Arial" w:eastAsia="SimSun" w:hAnsi="Arial" w:cs="Arial"/>
                <w:color w:val="000000"/>
                <w:lang w:eastAsia="zh-CN"/>
              </w:rPr>
              <w:t>Endobase</w:t>
            </w:r>
            <w:proofErr w:type="spellEnd"/>
            <w:r w:rsidRPr="00C47EF4">
              <w:rPr>
                <w:rFonts w:ascii="Arial" w:eastAsia="SimSun" w:hAnsi="Arial" w:cs="Arial"/>
                <w:color w:val="000000"/>
                <w:lang w:eastAsia="zh-CN"/>
              </w:rPr>
              <w:t xml:space="preserve"> oraz pełna integracja </w:t>
            </w:r>
            <w:proofErr w:type="spellStart"/>
            <w:r w:rsidRPr="00C47EF4">
              <w:rPr>
                <w:rFonts w:ascii="Arial" w:eastAsia="SimSun" w:hAnsi="Arial" w:cs="Arial"/>
                <w:color w:val="000000"/>
                <w:lang w:eastAsia="zh-CN"/>
              </w:rPr>
              <w:t>endobazy</w:t>
            </w:r>
            <w:proofErr w:type="spellEnd"/>
            <w:r w:rsidRPr="00C47EF4">
              <w:rPr>
                <w:rFonts w:ascii="Arial" w:eastAsia="SimSun" w:hAnsi="Arial" w:cs="Arial"/>
                <w:color w:val="000000"/>
                <w:lang w:eastAsia="zh-CN"/>
              </w:rPr>
              <w:t xml:space="preserve"> z posiadanym systemem informatycznym eskulap. Zakres integracji obejmuje przekazanie zlecenia badania z systemu Eskulap do </w:t>
            </w:r>
            <w:proofErr w:type="spellStart"/>
            <w:r w:rsidRPr="00C47EF4">
              <w:rPr>
                <w:rFonts w:ascii="Arial" w:eastAsia="SimSun" w:hAnsi="Arial" w:cs="Arial"/>
                <w:color w:val="000000"/>
                <w:lang w:eastAsia="zh-CN"/>
              </w:rPr>
              <w:t>Endobazy</w:t>
            </w:r>
            <w:proofErr w:type="spellEnd"/>
            <w:r w:rsidRPr="00C47EF4">
              <w:rPr>
                <w:rFonts w:ascii="Arial" w:eastAsia="SimSun" w:hAnsi="Arial" w:cs="Arial"/>
                <w:color w:val="000000"/>
                <w:lang w:eastAsia="zh-CN"/>
              </w:rPr>
              <w:t xml:space="preserve"> a następnie odbioru i zapisu wyniku badania w zakresie dokumentu tekstowego oraz graficznego w systemie Eskulap oraz </w:t>
            </w:r>
            <w:proofErr w:type="spellStart"/>
            <w:r w:rsidRPr="00C47EF4">
              <w:rPr>
                <w:rFonts w:ascii="Arial" w:eastAsia="SimSun" w:hAnsi="Arial" w:cs="Arial"/>
                <w:color w:val="000000"/>
                <w:lang w:eastAsia="zh-CN"/>
              </w:rPr>
              <w:t>Endobazy</w:t>
            </w:r>
            <w:proofErr w:type="spellEnd"/>
            <w:r w:rsidRPr="00C47EF4">
              <w:rPr>
                <w:rFonts w:ascii="Arial" w:eastAsia="SimSun" w:hAnsi="Arial" w:cs="Arial"/>
                <w:color w:val="000000"/>
                <w:lang w:eastAsia="zh-CN"/>
              </w:rPr>
              <w:t>.</w:t>
            </w:r>
          </w:p>
          <w:p w:rsidR="00AD23B7" w:rsidRPr="00C47EF4" w:rsidRDefault="00AD23B7" w:rsidP="00AD23B7">
            <w:pPr>
              <w:rPr>
                <w:rFonts w:ascii="Arial" w:eastAsia="SimSun" w:hAnsi="Arial" w:cs="Arial"/>
                <w:color w:val="000000"/>
                <w:lang w:eastAsia="zh-CN"/>
              </w:rPr>
            </w:pPr>
            <w:r w:rsidRPr="00C47EF4">
              <w:rPr>
                <w:rFonts w:ascii="Arial" w:eastAsia="SimSun" w:hAnsi="Arial" w:cs="Arial"/>
                <w:color w:val="000000"/>
                <w:lang w:eastAsia="zh-CN"/>
              </w:rPr>
              <w:t xml:space="preserve">-Zlecenie badań z HIS do </w:t>
            </w:r>
            <w:proofErr w:type="spellStart"/>
            <w:r w:rsidRPr="00C47EF4">
              <w:rPr>
                <w:rFonts w:ascii="Arial" w:eastAsia="SimSun" w:hAnsi="Arial" w:cs="Arial"/>
                <w:color w:val="000000"/>
                <w:lang w:eastAsia="zh-CN"/>
              </w:rPr>
              <w:t>Endobase</w:t>
            </w:r>
            <w:proofErr w:type="spellEnd"/>
            <w:r w:rsidRPr="00C47EF4">
              <w:rPr>
                <w:rFonts w:ascii="Arial" w:eastAsia="SimSun" w:hAnsi="Arial" w:cs="Arial"/>
                <w:color w:val="000000"/>
                <w:lang w:eastAsia="zh-CN"/>
              </w:rPr>
              <w:t>,</w:t>
            </w:r>
          </w:p>
          <w:p w:rsidR="00AD23B7" w:rsidRPr="00C47EF4" w:rsidRDefault="00AD23B7" w:rsidP="00AD23B7">
            <w:pPr>
              <w:rPr>
                <w:rFonts w:ascii="Arial" w:eastAsia="SimSun" w:hAnsi="Arial" w:cs="Arial"/>
                <w:color w:val="000000"/>
                <w:lang w:eastAsia="zh-CN"/>
              </w:rPr>
            </w:pPr>
            <w:r w:rsidRPr="00C47EF4">
              <w:rPr>
                <w:rFonts w:ascii="Arial" w:eastAsia="SimSun" w:hAnsi="Arial" w:cs="Arial"/>
                <w:color w:val="000000"/>
                <w:lang w:eastAsia="zh-CN"/>
              </w:rPr>
              <w:t xml:space="preserve">przesyłanie opisu badania z </w:t>
            </w:r>
            <w:proofErr w:type="spellStart"/>
            <w:r w:rsidRPr="00C47EF4">
              <w:rPr>
                <w:rFonts w:ascii="Arial" w:eastAsia="SimSun" w:hAnsi="Arial" w:cs="Arial"/>
                <w:color w:val="000000"/>
                <w:lang w:eastAsia="zh-CN"/>
              </w:rPr>
              <w:t>Endobse</w:t>
            </w:r>
            <w:proofErr w:type="spellEnd"/>
            <w:r w:rsidRPr="00C47EF4">
              <w:rPr>
                <w:rFonts w:ascii="Arial" w:eastAsia="SimSun" w:hAnsi="Arial" w:cs="Arial"/>
                <w:color w:val="000000"/>
                <w:lang w:eastAsia="zh-CN"/>
              </w:rPr>
              <w:t xml:space="preserve"> do HIS. Dostęp do miniatur obrazów pacjenta w systemie HIS bez konieczności logowania się do innego systemu,</w:t>
            </w:r>
          </w:p>
          <w:p w:rsidR="00AD23B7" w:rsidRPr="00C47EF4" w:rsidRDefault="00AD23B7" w:rsidP="00AD23B7">
            <w:pPr>
              <w:rPr>
                <w:rFonts w:ascii="Arial" w:eastAsia="SimSun" w:hAnsi="Arial" w:cs="Arial"/>
                <w:color w:val="000000"/>
                <w:lang w:eastAsia="zh-CN"/>
              </w:rPr>
            </w:pPr>
            <w:r w:rsidRPr="00C47EF4">
              <w:rPr>
                <w:rFonts w:ascii="Arial" w:eastAsia="SimSun" w:hAnsi="Arial" w:cs="Arial"/>
                <w:color w:val="000000"/>
                <w:lang w:eastAsia="zh-CN"/>
              </w:rPr>
              <w:t>przesyłanie zleceń i wyników pomiędzy HIS i RIS dzięki temu zlecenia badań będą przekazywane drogą elektroniczną z systemu HIS do systemu RIS i tą samą drogą powrotną odsyłane będą również</w:t>
            </w:r>
          </w:p>
          <w:p w:rsidR="00AD23B7" w:rsidRPr="00C47EF4" w:rsidRDefault="00AD23B7" w:rsidP="00AD23B7">
            <w:pPr>
              <w:rPr>
                <w:rFonts w:ascii="Arial" w:eastAsia="SimSun" w:hAnsi="Arial" w:cs="Arial"/>
                <w:color w:val="000000"/>
                <w:lang w:eastAsia="zh-CN"/>
              </w:rPr>
            </w:pPr>
            <w:r w:rsidRPr="00C47EF4">
              <w:rPr>
                <w:rFonts w:ascii="Arial" w:eastAsia="SimSun" w:hAnsi="Arial" w:cs="Arial"/>
                <w:color w:val="000000"/>
                <w:lang w:eastAsia="zh-CN"/>
              </w:rPr>
              <w:t xml:space="preserve">synchronizacja rejestru pacjentów pomiędzy HIS i </w:t>
            </w:r>
            <w:proofErr w:type="spellStart"/>
            <w:r w:rsidRPr="00C47EF4">
              <w:rPr>
                <w:rFonts w:ascii="Arial" w:eastAsia="SimSun" w:hAnsi="Arial" w:cs="Arial"/>
                <w:color w:val="000000"/>
                <w:lang w:eastAsia="zh-CN"/>
              </w:rPr>
              <w:t>Endobase</w:t>
            </w:r>
            <w:proofErr w:type="spellEnd"/>
          </w:p>
          <w:p w:rsidR="00AD23B7" w:rsidRPr="00C47EF4" w:rsidRDefault="00AD23B7" w:rsidP="00AD23B7">
            <w:pPr>
              <w:rPr>
                <w:rFonts w:ascii="Arial" w:eastAsia="SimSun" w:hAnsi="Arial" w:cs="Arial"/>
                <w:color w:val="000000"/>
                <w:lang w:eastAsia="zh-CN"/>
              </w:rPr>
            </w:pPr>
            <w:r w:rsidRPr="00C47EF4">
              <w:rPr>
                <w:rFonts w:ascii="Arial" w:eastAsia="SimSun" w:hAnsi="Arial" w:cs="Arial"/>
                <w:color w:val="000000"/>
                <w:lang w:eastAsia="zh-CN"/>
              </w:rPr>
              <w:t xml:space="preserve">anulowanie zleceń oczekujących w </w:t>
            </w:r>
            <w:proofErr w:type="spellStart"/>
            <w:r w:rsidRPr="00C47EF4">
              <w:rPr>
                <w:rFonts w:ascii="Arial" w:eastAsia="SimSun" w:hAnsi="Arial" w:cs="Arial"/>
                <w:color w:val="000000"/>
                <w:lang w:eastAsia="zh-CN"/>
              </w:rPr>
              <w:t>Endobase</w:t>
            </w:r>
            <w:proofErr w:type="spellEnd"/>
            <w:r w:rsidRPr="00C47EF4">
              <w:rPr>
                <w:rFonts w:ascii="Arial" w:eastAsia="SimSun" w:hAnsi="Arial" w:cs="Arial"/>
                <w:color w:val="000000"/>
                <w:lang w:eastAsia="zh-CN"/>
              </w:rPr>
              <w:t>, anuluje zlecenia w systemie HIS</w:t>
            </w:r>
          </w:p>
          <w:p w:rsidR="00AD23B7" w:rsidRPr="00C47EF4" w:rsidRDefault="00AD23B7" w:rsidP="00AD23B7">
            <w:pPr>
              <w:rPr>
                <w:rFonts w:ascii="Arial" w:eastAsia="SimSun" w:hAnsi="Arial" w:cs="Arial"/>
                <w:color w:val="000000"/>
                <w:lang w:eastAsia="zh-CN"/>
              </w:rPr>
            </w:pPr>
            <w:r w:rsidRPr="00C47EF4">
              <w:rPr>
                <w:rFonts w:ascii="Arial" w:eastAsia="SimSun" w:hAnsi="Arial" w:cs="Arial"/>
                <w:color w:val="000000"/>
                <w:lang w:eastAsia="zh-CN"/>
              </w:rPr>
              <w:t xml:space="preserve">modyfikacja w </w:t>
            </w:r>
            <w:proofErr w:type="spellStart"/>
            <w:r w:rsidRPr="00C47EF4">
              <w:rPr>
                <w:rFonts w:ascii="Arial" w:eastAsia="SimSun" w:hAnsi="Arial" w:cs="Arial"/>
                <w:color w:val="000000"/>
                <w:lang w:eastAsia="zh-CN"/>
              </w:rPr>
              <w:t>Endobase</w:t>
            </w:r>
            <w:proofErr w:type="spellEnd"/>
            <w:r w:rsidRPr="00C47EF4">
              <w:rPr>
                <w:rFonts w:ascii="Arial" w:eastAsia="SimSun" w:hAnsi="Arial" w:cs="Arial"/>
                <w:color w:val="000000"/>
                <w:lang w:eastAsia="zh-CN"/>
              </w:rPr>
              <w:t xml:space="preserve"> zleconej procedury z systemu HIS i odesłanie zmienionej danej</w:t>
            </w:r>
          </w:p>
        </w:tc>
        <w:tc>
          <w:tcPr>
            <w:tcW w:w="185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6</w:t>
            </w:r>
          </w:p>
        </w:tc>
        <w:tc>
          <w:tcPr>
            <w:tcW w:w="646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lang w:eastAsia="zh-CN"/>
              </w:rPr>
            </w:pPr>
            <w:r w:rsidRPr="00C47EF4">
              <w:rPr>
                <w:rFonts w:ascii="Arial" w:eastAsia="SimSun" w:hAnsi="Arial" w:cs="Arial"/>
                <w:color w:val="000000"/>
                <w:lang w:eastAsia="zh-CN"/>
              </w:rPr>
              <w:t xml:space="preserve">Niezbędne aktualizacje starszych licencji </w:t>
            </w:r>
            <w:proofErr w:type="spellStart"/>
            <w:r w:rsidRPr="00C47EF4">
              <w:rPr>
                <w:rFonts w:ascii="Arial" w:eastAsia="SimSun" w:hAnsi="Arial" w:cs="Arial"/>
                <w:color w:val="000000"/>
                <w:lang w:eastAsia="zh-CN"/>
              </w:rPr>
              <w:t>Endobase</w:t>
            </w:r>
            <w:proofErr w:type="spellEnd"/>
            <w:r w:rsidRPr="00C47EF4">
              <w:rPr>
                <w:rFonts w:ascii="Arial" w:eastAsia="SimSun" w:hAnsi="Arial" w:cs="Arial"/>
                <w:color w:val="000000"/>
                <w:lang w:eastAsia="zh-CN"/>
              </w:rPr>
              <w:t>.</w:t>
            </w:r>
          </w:p>
        </w:tc>
        <w:tc>
          <w:tcPr>
            <w:tcW w:w="185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7</w:t>
            </w:r>
          </w:p>
        </w:tc>
        <w:tc>
          <w:tcPr>
            <w:tcW w:w="646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lang w:eastAsia="zh-CN"/>
              </w:rPr>
            </w:pPr>
            <w:r w:rsidRPr="00C47EF4">
              <w:rPr>
                <w:rFonts w:ascii="Arial" w:eastAsia="SimSun" w:hAnsi="Arial" w:cs="Arial"/>
                <w:color w:val="000000"/>
                <w:lang w:eastAsia="zh-CN"/>
              </w:rPr>
              <w:t>Niezbędne okablowanie</w:t>
            </w:r>
          </w:p>
        </w:tc>
        <w:tc>
          <w:tcPr>
            <w:tcW w:w="185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106541"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06541" w:rsidRPr="00C47EF4" w:rsidRDefault="00106541" w:rsidP="00214B1F">
            <w:pPr>
              <w:jc w:val="center"/>
              <w:rPr>
                <w:rFonts w:ascii="Arial" w:eastAsia="SimSun" w:hAnsi="Arial" w:cs="Arial"/>
                <w:lang w:eastAsia="zh-CN"/>
              </w:rPr>
            </w:pPr>
            <w:r>
              <w:rPr>
                <w:rFonts w:ascii="Arial" w:eastAsia="SimSun" w:hAnsi="Arial" w:cs="Arial"/>
                <w:lang w:eastAsia="zh-CN"/>
              </w:rPr>
              <w:t>8</w:t>
            </w:r>
          </w:p>
        </w:tc>
        <w:tc>
          <w:tcPr>
            <w:tcW w:w="647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06541" w:rsidRPr="00C47EF4" w:rsidRDefault="00106541" w:rsidP="00214B1F">
            <w:pPr>
              <w:rPr>
                <w:rFonts w:ascii="Arial" w:eastAsiaTheme="minorEastAsia" w:hAnsi="Arial" w:cs="Arial"/>
                <w:lang w:eastAsia="zh-CN"/>
              </w:rPr>
            </w:pPr>
            <w:r w:rsidRPr="000B4571">
              <w:rPr>
                <w:rFonts w:ascii="Arial" w:eastAsiaTheme="minorEastAsia" w:hAnsi="Arial" w:cs="Arial"/>
                <w:lang w:eastAsia="zh-CN"/>
              </w:rPr>
              <w:t>Gwarancja min. 24 miesiące.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06541" w:rsidRPr="00C47EF4" w:rsidRDefault="00106541" w:rsidP="00214B1F">
            <w:pPr>
              <w:jc w:val="center"/>
              <w:rPr>
                <w:rFonts w:ascii="Arial" w:eastAsia="SimSun" w:hAnsi="Arial" w:cs="Arial"/>
                <w:color w:val="000000"/>
                <w:lang w:eastAsia="zh-CN"/>
              </w:rPr>
            </w:pPr>
            <w:r>
              <w:rPr>
                <w:rFonts w:ascii="Arial" w:eastAsia="SimSun" w:hAnsi="Arial" w:cs="Arial"/>
                <w:color w:val="000000"/>
                <w:lang w:eastAsia="zh-CN"/>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06541" w:rsidRPr="00C47EF4" w:rsidRDefault="00106541" w:rsidP="00214B1F">
            <w:pPr>
              <w:textAlignment w:val="top"/>
              <w:rPr>
                <w:rFonts w:ascii="Arial" w:eastAsiaTheme="minorEastAsia" w:hAnsi="Arial" w:cs="Arial"/>
                <w:lang w:eastAsia="zh-CN"/>
              </w:rPr>
            </w:pPr>
          </w:p>
        </w:tc>
      </w:tr>
    </w:tbl>
    <w:p w:rsidR="00AD23B7" w:rsidRPr="00C47EF4" w:rsidRDefault="00AD23B7">
      <w:pPr>
        <w:rPr>
          <w:rFonts w:ascii="Arial" w:hAnsi="Arial" w:cs="Arial"/>
        </w:rPr>
      </w:pPr>
    </w:p>
    <w:p w:rsidR="00AD23B7" w:rsidRPr="00C47EF4" w:rsidRDefault="00AD23B7">
      <w:pPr>
        <w:rPr>
          <w:rFonts w:ascii="Arial" w:hAnsi="Arial" w:cs="Arial"/>
        </w:rPr>
      </w:pPr>
      <w:r w:rsidRPr="00C47EF4">
        <w:rPr>
          <w:rFonts w:ascii="Arial" w:hAnsi="Arial" w:cs="Arial"/>
        </w:rPr>
        <w:t>CZĘŚĆ NR 14</w:t>
      </w:r>
    </w:p>
    <w:tbl>
      <w:tblPr>
        <w:tblW w:w="10165" w:type="dxa"/>
        <w:tblCellMar>
          <w:top w:w="15" w:type="dxa"/>
          <w:left w:w="15" w:type="dxa"/>
          <w:bottom w:w="15" w:type="dxa"/>
          <w:right w:w="15" w:type="dxa"/>
        </w:tblCellMar>
        <w:tblLook w:val="04A0" w:firstRow="1" w:lastRow="0" w:firstColumn="1" w:lastColumn="0" w:noHBand="0" w:noVBand="1"/>
      </w:tblPr>
      <w:tblGrid>
        <w:gridCol w:w="423"/>
        <w:gridCol w:w="6467"/>
        <w:gridCol w:w="10"/>
        <w:gridCol w:w="1843"/>
        <w:gridCol w:w="1422"/>
      </w:tblGrid>
      <w:tr w:rsidR="00AD23B7" w:rsidRPr="00C47EF4" w:rsidTr="007D5C1E">
        <w:tc>
          <w:tcPr>
            <w:tcW w:w="1016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AD23B7" w:rsidRPr="00C47EF4" w:rsidRDefault="00AD23B7" w:rsidP="00AD23B7">
            <w:pPr>
              <w:jc w:val="both"/>
              <w:rPr>
                <w:rFonts w:ascii="Arial" w:eastAsia="SimSun" w:hAnsi="Arial" w:cs="Arial"/>
                <w:lang w:eastAsia="zh-CN"/>
              </w:rPr>
            </w:pPr>
            <w:r w:rsidRPr="00C47EF4">
              <w:rPr>
                <w:rFonts w:ascii="Arial" w:eastAsia="SimSun" w:hAnsi="Arial" w:cs="Arial"/>
                <w:lang w:eastAsia="zh-CN"/>
              </w:rPr>
              <w:t>STACJA ROBOCZA Z DRUKARKĄ</w:t>
            </w:r>
          </w:p>
        </w:tc>
      </w:tr>
      <w:tr w:rsidR="00AD23B7" w:rsidRPr="00C47EF4" w:rsidTr="00AD23B7">
        <w:tc>
          <w:tcPr>
            <w:tcW w:w="1016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AD23B7" w:rsidRPr="00C47EF4" w:rsidRDefault="00AD23B7" w:rsidP="00AD23B7">
            <w:pPr>
              <w:rPr>
                <w:rFonts w:ascii="Arial" w:eastAsia="SimSun" w:hAnsi="Arial" w:cs="Arial"/>
                <w:color w:val="000000"/>
                <w:lang w:eastAsia="zh-CN"/>
              </w:rPr>
            </w:pPr>
            <w:r w:rsidRPr="00C47EF4">
              <w:rPr>
                <w:rFonts w:ascii="Arial" w:eastAsia="SimSun" w:hAnsi="Arial" w:cs="Arial"/>
                <w:color w:val="000000"/>
                <w:lang w:eastAsia="zh-CN"/>
              </w:rPr>
              <w:t>Nazwa i typ oferowanego urządzenia: I …………………………………………………</w:t>
            </w:r>
          </w:p>
          <w:p w:rsidR="00AD23B7" w:rsidRPr="00C47EF4" w:rsidRDefault="00AD23B7" w:rsidP="00AD23B7">
            <w:pPr>
              <w:ind w:left="3402"/>
              <w:rPr>
                <w:rFonts w:ascii="Arial" w:eastAsia="SimSun" w:hAnsi="Arial" w:cs="Arial"/>
                <w:sz w:val="24"/>
                <w:szCs w:val="24"/>
                <w:lang w:eastAsia="zh-CN"/>
              </w:rPr>
            </w:pPr>
            <w:r w:rsidRPr="00C47EF4">
              <w:rPr>
                <w:rFonts w:ascii="Arial" w:eastAsia="SimSun" w:hAnsi="Arial" w:cs="Arial"/>
                <w:color w:val="000000"/>
                <w:lang w:eastAsia="zh-CN"/>
              </w:rPr>
              <w:t>II ………………………………………………...</w:t>
            </w:r>
          </w:p>
        </w:tc>
      </w:tr>
      <w:tr w:rsidR="00AD23B7" w:rsidRPr="00C47EF4" w:rsidTr="00AD23B7">
        <w:tc>
          <w:tcPr>
            <w:tcW w:w="10165" w:type="dxa"/>
            <w:gridSpan w:val="5"/>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AD23B7"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AD23B7" w:rsidRPr="00C47EF4" w:rsidRDefault="00AD23B7" w:rsidP="00AD23B7">
            <w:pPr>
              <w:jc w:val="center"/>
              <w:rPr>
                <w:rFonts w:ascii="Arial" w:eastAsia="SimSun" w:hAnsi="Arial" w:cs="Arial"/>
                <w:color w:val="000000"/>
                <w:lang w:eastAsia="zh-CN"/>
              </w:rPr>
            </w:pPr>
            <w:r w:rsidRPr="00C47EF4">
              <w:rPr>
                <w:rFonts w:ascii="Arial" w:eastAsia="SimSun" w:hAnsi="Arial" w:cs="Arial"/>
                <w:color w:val="000000"/>
                <w:lang w:eastAsia="zh-CN"/>
              </w:rPr>
              <w:t>A</w:t>
            </w:r>
          </w:p>
        </w:tc>
        <w:tc>
          <w:tcPr>
            <w:tcW w:w="9742"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r w:rsidRPr="00C47EF4">
              <w:rPr>
                <w:rFonts w:ascii="Arial" w:eastAsia="sans-serif" w:hAnsi="Arial" w:cs="Arial"/>
                <w:color w:val="000000"/>
                <w:lang w:eastAsia="zh-CN"/>
              </w:rPr>
              <w:t>ZESTAW Z KARTĄ GRAFICZNĄ HD</w:t>
            </w:r>
          </w:p>
        </w:tc>
      </w:tr>
      <w:tr w:rsidR="00AD23B7"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b/>
                <w:color w:val="000000"/>
                <w:lang w:eastAsia="zh-CN"/>
              </w:rPr>
            </w:pPr>
            <w:r w:rsidRPr="00C47EF4">
              <w:rPr>
                <w:rFonts w:ascii="Arial" w:eastAsia="SimSun" w:hAnsi="Arial" w:cs="Arial"/>
                <w:b/>
                <w:color w:val="000000"/>
                <w:lang w:eastAsia="zh-CN"/>
              </w:rPr>
              <w:t>I</w:t>
            </w:r>
          </w:p>
        </w:tc>
        <w:tc>
          <w:tcPr>
            <w:tcW w:w="9742"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b/>
                <w:lang w:eastAsia="zh-CN"/>
              </w:rPr>
            </w:pPr>
            <w:r w:rsidRPr="00C47EF4">
              <w:rPr>
                <w:rFonts w:ascii="Arial" w:eastAsiaTheme="minorEastAsia" w:hAnsi="Arial" w:cs="Arial"/>
                <w:b/>
                <w:lang w:eastAsia="zh-CN"/>
              </w:rPr>
              <w:t>Stacja robocza - HD</w:t>
            </w: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color w:val="000000"/>
                <w:lang w:eastAsia="zh-CN"/>
              </w:rPr>
              <w:t>1</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lang w:eastAsia="zh-CN"/>
              </w:rPr>
            </w:pPr>
            <w:r w:rsidRPr="00C47EF4">
              <w:rPr>
                <w:rFonts w:ascii="Arial" w:eastAsia="SimSun" w:hAnsi="Arial" w:cs="Arial"/>
                <w:color w:val="000000"/>
                <w:lang w:eastAsia="zh-CN"/>
              </w:rPr>
              <w:t>Porty zewnętrzne 2 x COM RS232 złącze DB9</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color w:val="000000"/>
                <w:lang w:eastAsia="zh-CN"/>
              </w:rPr>
              <w:t>2</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lang w:eastAsia="zh-CN"/>
              </w:rPr>
            </w:pPr>
            <w:r w:rsidRPr="00C47EF4">
              <w:rPr>
                <w:rFonts w:ascii="Arial" w:eastAsia="SimSun" w:hAnsi="Arial" w:cs="Arial"/>
                <w:lang w:eastAsia="zh-CN"/>
              </w:rPr>
              <w:t xml:space="preserve">Procesor klasy x86, 64-bitowy, umożliwiający osiągnięcie przez oferowany zestaw komputerowy w teście </w:t>
            </w:r>
            <w:proofErr w:type="spellStart"/>
            <w:r w:rsidRPr="00C47EF4">
              <w:rPr>
                <w:rFonts w:ascii="Arial" w:eastAsia="SimSun" w:hAnsi="Arial" w:cs="Arial"/>
                <w:lang w:eastAsia="zh-CN"/>
              </w:rPr>
              <w:t>SYSmark</w:t>
            </w:r>
            <w:proofErr w:type="spellEnd"/>
            <w:r w:rsidRPr="00C47EF4">
              <w:rPr>
                <w:rFonts w:ascii="Arial" w:eastAsia="SimSun" w:hAnsi="Arial" w:cs="Arial"/>
                <w:lang w:eastAsia="zh-CN"/>
              </w:rPr>
              <w:t xml:space="preserve">® 2018 wyniku całkowitego </w:t>
            </w:r>
            <w:proofErr w:type="spellStart"/>
            <w:r w:rsidRPr="00C47EF4">
              <w:rPr>
                <w:rFonts w:ascii="Arial" w:eastAsia="SimSun" w:hAnsi="Arial" w:cs="Arial"/>
                <w:lang w:eastAsia="zh-CN"/>
              </w:rPr>
              <w:t>Overall</w:t>
            </w:r>
            <w:proofErr w:type="spellEnd"/>
            <w:r w:rsidRPr="00C47EF4">
              <w:rPr>
                <w:rFonts w:ascii="Arial" w:eastAsia="SimSun" w:hAnsi="Arial" w:cs="Arial"/>
                <w:lang w:eastAsia="zh-CN"/>
              </w:rPr>
              <w:t xml:space="preserve"> Performance – minimum 1250 punktów oraz jednocześnie wyniku częściowego </w:t>
            </w:r>
            <w:proofErr w:type="spellStart"/>
            <w:r w:rsidRPr="00C47EF4">
              <w:rPr>
                <w:rFonts w:ascii="Arial" w:eastAsia="SimSun" w:hAnsi="Arial" w:cs="Arial"/>
                <w:lang w:eastAsia="zh-CN"/>
              </w:rPr>
              <w:t>Responsiveness</w:t>
            </w:r>
            <w:proofErr w:type="spellEnd"/>
            <w:r w:rsidRPr="00C47EF4">
              <w:rPr>
                <w:rFonts w:ascii="Arial" w:eastAsia="SimSun" w:hAnsi="Arial" w:cs="Arial"/>
                <w:lang w:eastAsia="zh-CN"/>
              </w:rPr>
              <w:t xml:space="preserve"> minimum 1350 punktów. Wynik z testu komputera w zaoferowanej konfiguracji, musi znajdować się na oficjalnej  stronie producenta oprogramowania testującego, tj. firmy </w:t>
            </w:r>
            <w:proofErr w:type="spellStart"/>
            <w:r w:rsidRPr="00C47EF4">
              <w:rPr>
                <w:rFonts w:ascii="Arial" w:eastAsia="SimSun" w:hAnsi="Arial" w:cs="Arial"/>
                <w:lang w:eastAsia="zh-CN"/>
              </w:rPr>
              <w:t>Bapco</w:t>
            </w:r>
            <w:proofErr w:type="spellEnd"/>
            <w:r w:rsidRPr="00C47EF4">
              <w:rPr>
                <w:rFonts w:ascii="Arial" w:eastAsia="SimSun" w:hAnsi="Arial" w:cs="Arial"/>
                <w:lang w:eastAsia="zh-CN"/>
              </w:rPr>
              <w:t xml:space="preserve"> - https://results.bapco.com/results/benchmark/SYSmark_2018 lub </w:t>
            </w:r>
            <w:r w:rsidRPr="006A44FD">
              <w:rPr>
                <w:rFonts w:ascii="Arial" w:eastAsia="SimSun" w:hAnsi="Arial" w:cs="Arial"/>
                <w:lang w:eastAsia="zh-CN"/>
              </w:rPr>
              <w:t>należy dołączyć do oferty wynik z przeprowadzonego testu w oferowanej konfiguracji jako wydruk z licencjonowanego  oprogramowania testującego, przy czym zamawiający zastrzega sobie prawo wezwania wykonawcy do przedstawienia zabezpieczonego pliku PDF, wygenerowanego przez oprogramowanie testujące, w trakcie badania i oceny ofert, dla potwierdzenia autentyczności uzyskanych wyników.</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color w:val="000000"/>
                <w:lang w:eastAsia="zh-CN"/>
              </w:rPr>
              <w:t>3</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lang w:eastAsia="zh-CN"/>
              </w:rPr>
            </w:pPr>
            <w:r w:rsidRPr="00C47EF4">
              <w:rPr>
                <w:rFonts w:ascii="Arial" w:eastAsia="SimSun" w:hAnsi="Arial" w:cs="Arial"/>
                <w:color w:val="000000"/>
                <w:lang w:eastAsia="zh-CN"/>
              </w:rPr>
              <w:t>Pamięć RAM min. 8GB</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color w:val="000000"/>
                <w:lang w:eastAsia="zh-CN"/>
              </w:rPr>
              <w:t>4</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lang w:eastAsia="zh-CN"/>
              </w:rPr>
            </w:pPr>
            <w:r w:rsidRPr="00C47EF4">
              <w:rPr>
                <w:rFonts w:ascii="Arial" w:eastAsia="SimSun" w:hAnsi="Arial" w:cs="Arial"/>
                <w:color w:val="000000"/>
                <w:lang w:eastAsia="zh-CN"/>
              </w:rPr>
              <w:t>Przestrzeń dyskowa min. 256 GB SSD + 1TB HDD</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5</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lang w:eastAsia="zh-CN"/>
              </w:rPr>
            </w:pPr>
            <w:r w:rsidRPr="00C47EF4">
              <w:rPr>
                <w:rFonts w:ascii="Arial" w:eastAsia="SimSun" w:hAnsi="Arial" w:cs="Arial"/>
                <w:color w:val="000000"/>
                <w:lang w:eastAsia="zh-CN"/>
              </w:rPr>
              <w:t>Napęd optyczny DVD+/-RW</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6</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lang w:eastAsia="zh-CN"/>
              </w:rPr>
            </w:pPr>
            <w:r w:rsidRPr="00C47EF4">
              <w:rPr>
                <w:rFonts w:ascii="Arial" w:eastAsia="SimSun" w:hAnsi="Arial" w:cs="Arial"/>
                <w:lang w:eastAsia="zh-CN"/>
              </w:rPr>
              <w:t>Stacja robocza nie zintegrowana z monitorem</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7</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lang w:eastAsia="zh-CN"/>
              </w:rPr>
            </w:pPr>
            <w:r w:rsidRPr="00C47EF4">
              <w:rPr>
                <w:rFonts w:ascii="Arial" w:eastAsia="SimSun" w:hAnsi="Arial" w:cs="Arial"/>
                <w:lang w:eastAsia="zh-CN"/>
              </w:rPr>
              <w:t>Zainstalowany system operacyjny współpracujący z istniejącą w Szpitalu domeną Microsoft, w polskiej wersji językowej</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8</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lang w:eastAsia="zh-CN"/>
              </w:rPr>
            </w:pPr>
            <w:r w:rsidRPr="00C47EF4">
              <w:rPr>
                <w:rFonts w:ascii="Arial" w:eastAsia="SimSun" w:hAnsi="Arial" w:cs="Arial"/>
                <w:color w:val="000000"/>
                <w:lang w:eastAsia="zh-CN"/>
              </w:rPr>
              <w:t>Mysz bezprzewodowa optyczna</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9</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lang w:eastAsia="zh-CN"/>
              </w:rPr>
            </w:pPr>
            <w:r w:rsidRPr="00C47EF4">
              <w:rPr>
                <w:rFonts w:ascii="Arial" w:eastAsia="SimSun" w:hAnsi="Arial" w:cs="Arial"/>
                <w:color w:val="000000"/>
                <w:lang w:eastAsia="zh-CN"/>
              </w:rPr>
              <w:t>Klawiatura bezprzewodowa US/</w:t>
            </w:r>
            <w:proofErr w:type="spellStart"/>
            <w:r w:rsidRPr="00C47EF4">
              <w:rPr>
                <w:rFonts w:ascii="Arial" w:eastAsia="SimSun" w:hAnsi="Arial" w:cs="Arial"/>
                <w:color w:val="000000"/>
                <w:lang w:eastAsia="zh-CN"/>
              </w:rPr>
              <w:t>European</w:t>
            </w:r>
            <w:proofErr w:type="spellEnd"/>
            <w:r w:rsidRPr="00C47EF4">
              <w:rPr>
                <w:rFonts w:ascii="Arial" w:eastAsia="SimSun" w:hAnsi="Arial" w:cs="Arial"/>
                <w:color w:val="000000"/>
                <w:lang w:eastAsia="zh-CN"/>
              </w:rPr>
              <w:t xml:space="preserve"> (QWERTY)</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10</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lang w:eastAsia="zh-CN"/>
              </w:rPr>
            </w:pPr>
            <w:r w:rsidRPr="00C47EF4">
              <w:rPr>
                <w:rFonts w:ascii="Arial" w:eastAsia="SimSun" w:hAnsi="Arial" w:cs="Arial"/>
                <w:color w:val="000000"/>
                <w:lang w:eastAsia="zh-CN"/>
              </w:rPr>
              <w:t xml:space="preserve">Zainstalowany wewnątrz </w:t>
            </w:r>
            <w:proofErr w:type="spellStart"/>
            <w:r w:rsidRPr="00C47EF4">
              <w:rPr>
                <w:rFonts w:ascii="Arial" w:eastAsia="SimSun" w:hAnsi="Arial" w:cs="Arial"/>
                <w:color w:val="000000"/>
                <w:lang w:eastAsia="zh-CN"/>
              </w:rPr>
              <w:t>graber</w:t>
            </w:r>
            <w:proofErr w:type="spellEnd"/>
            <w:r w:rsidRPr="00C47EF4">
              <w:rPr>
                <w:rFonts w:ascii="Arial" w:eastAsia="SimSun" w:hAnsi="Arial" w:cs="Arial"/>
                <w:color w:val="000000"/>
                <w:lang w:eastAsia="zh-CN"/>
              </w:rPr>
              <w:t xml:space="preserve"> video przechwytujący obraz w jakości HD kompatybilny z systemem rejestracji badań </w:t>
            </w:r>
            <w:proofErr w:type="spellStart"/>
            <w:r w:rsidRPr="00C47EF4">
              <w:rPr>
                <w:rFonts w:ascii="Arial" w:eastAsia="SimSun" w:hAnsi="Arial" w:cs="Arial"/>
                <w:color w:val="000000"/>
                <w:lang w:eastAsia="zh-CN"/>
              </w:rPr>
              <w:t>endobase</w:t>
            </w:r>
            <w:proofErr w:type="spellEnd"/>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11</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lang w:eastAsia="zh-CN"/>
              </w:rPr>
            </w:pPr>
            <w:r w:rsidRPr="00C47EF4">
              <w:rPr>
                <w:rFonts w:ascii="Arial" w:eastAsia="SimSun" w:hAnsi="Arial" w:cs="Arial"/>
                <w:color w:val="000000"/>
                <w:lang w:eastAsia="zh-CN"/>
              </w:rPr>
              <w:t xml:space="preserve">Stacja robocza w pełni współpracująca z systemem </w:t>
            </w:r>
            <w:proofErr w:type="spellStart"/>
            <w:r w:rsidRPr="00C47EF4">
              <w:rPr>
                <w:rFonts w:ascii="Arial" w:eastAsia="SimSun" w:hAnsi="Arial" w:cs="Arial"/>
                <w:color w:val="000000"/>
                <w:lang w:eastAsia="zh-CN"/>
              </w:rPr>
              <w:t>endobase</w:t>
            </w:r>
            <w:proofErr w:type="spellEnd"/>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b/>
                <w:lang w:eastAsia="zh-CN"/>
              </w:rPr>
            </w:pPr>
            <w:r w:rsidRPr="00C47EF4">
              <w:rPr>
                <w:rFonts w:ascii="Arial" w:eastAsia="SimSun" w:hAnsi="Arial" w:cs="Arial"/>
                <w:b/>
                <w:lang w:eastAsia="zh-CN"/>
              </w:rPr>
              <w:t>II</w:t>
            </w:r>
          </w:p>
        </w:tc>
        <w:tc>
          <w:tcPr>
            <w:tcW w:w="9742"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b/>
                <w:lang w:eastAsia="zh-CN"/>
              </w:rPr>
            </w:pPr>
            <w:r w:rsidRPr="00C47EF4">
              <w:rPr>
                <w:rFonts w:ascii="Arial" w:eastAsiaTheme="minorEastAsia" w:hAnsi="Arial" w:cs="Arial"/>
                <w:b/>
                <w:color w:val="000000"/>
                <w:lang w:eastAsia="zh-CN"/>
              </w:rPr>
              <w:t>Monitor</w:t>
            </w: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12</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Wyświetlacz o przekątnej 21,5 ''</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lastRenderedPageBreak/>
              <w:t>13</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Rozdzielczość min. 1920 x 1080 pikseli</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14</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Proporcje ekranu 16:9</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15</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Wejścia min: 1 x DVI-D, 1 x D-SUB, 1 x Display Port</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16</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Kontrast – typowy 1000:1 lub wyższy</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17</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Jasność – typowa 250 cd/m2 lub wyższa</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18</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Kąt widzenia (poz./pion.) – typowy 178°/178° CR10:1</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b/>
                <w:lang w:eastAsia="zh-CN"/>
              </w:rPr>
            </w:pPr>
            <w:r w:rsidRPr="00C47EF4">
              <w:rPr>
                <w:rFonts w:ascii="Arial" w:eastAsia="SimSun" w:hAnsi="Arial" w:cs="Arial"/>
                <w:b/>
                <w:lang w:eastAsia="zh-CN"/>
              </w:rPr>
              <w:t>III</w:t>
            </w:r>
          </w:p>
        </w:tc>
        <w:tc>
          <w:tcPr>
            <w:tcW w:w="9742"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b/>
                <w:lang w:eastAsia="zh-CN"/>
              </w:rPr>
            </w:pPr>
            <w:r w:rsidRPr="00C47EF4">
              <w:rPr>
                <w:rFonts w:ascii="Arial" w:eastAsiaTheme="minorEastAsia" w:hAnsi="Arial" w:cs="Arial"/>
                <w:b/>
                <w:color w:val="000000"/>
                <w:lang w:eastAsia="zh-CN"/>
              </w:rPr>
              <w:t>Drukarka kolorowa Laserowa</w:t>
            </w: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19</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Prędkość druku (A4) do 20 stron na minutę (kolorowych i czarno-białych)</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20</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Interfejs lokalny Hi-</w:t>
            </w:r>
            <w:proofErr w:type="spellStart"/>
            <w:r w:rsidRPr="00C47EF4">
              <w:rPr>
                <w:rFonts w:ascii="Arial" w:eastAsia="SimSun" w:hAnsi="Arial" w:cs="Arial"/>
                <w:color w:val="000000"/>
                <w:lang w:eastAsia="zh-CN"/>
              </w:rPr>
              <w:t>Speed</w:t>
            </w:r>
            <w:proofErr w:type="spellEnd"/>
            <w:r w:rsidRPr="00C47EF4">
              <w:rPr>
                <w:rFonts w:ascii="Arial" w:eastAsia="SimSun" w:hAnsi="Arial" w:cs="Arial"/>
                <w:color w:val="000000"/>
                <w:lang w:eastAsia="zh-CN"/>
              </w:rPr>
              <w:t xml:space="preserve"> USB 2.0</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21</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Interfejs sieci Fast Ethernet, Wifi 802.11b/g/n</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b/>
                <w:lang w:eastAsia="zh-CN"/>
              </w:rPr>
            </w:pPr>
            <w:r w:rsidRPr="00C47EF4">
              <w:rPr>
                <w:rFonts w:ascii="Arial" w:eastAsia="SimSun" w:hAnsi="Arial" w:cs="Arial"/>
                <w:b/>
                <w:lang w:eastAsia="zh-CN"/>
              </w:rPr>
              <w:t>IV</w:t>
            </w:r>
          </w:p>
        </w:tc>
        <w:tc>
          <w:tcPr>
            <w:tcW w:w="9742"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b/>
                <w:lang w:eastAsia="zh-CN"/>
              </w:rPr>
            </w:pPr>
            <w:r w:rsidRPr="00C47EF4">
              <w:rPr>
                <w:rFonts w:ascii="Arial" w:eastAsiaTheme="minorEastAsia" w:hAnsi="Arial" w:cs="Arial"/>
                <w:b/>
                <w:color w:val="000000"/>
                <w:lang w:eastAsia="zh-CN"/>
              </w:rPr>
              <w:t>Zasilacz awaryjny</w:t>
            </w: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22</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Moc wyjściowa 330W / 550 VA</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23</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Napięcie wyjściowe 230V</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24</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Porty komunikacji: USB</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214B1F" w:rsidRPr="00214B1F"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4B1F" w:rsidRPr="00214B1F" w:rsidRDefault="00214B1F" w:rsidP="00214B1F">
            <w:pPr>
              <w:jc w:val="center"/>
              <w:rPr>
                <w:rFonts w:ascii="Arial" w:eastAsia="SimSun" w:hAnsi="Arial" w:cs="Arial"/>
                <w:b/>
                <w:lang w:eastAsia="zh-CN"/>
              </w:rPr>
            </w:pPr>
            <w:r w:rsidRPr="00214B1F">
              <w:rPr>
                <w:rFonts w:ascii="Arial" w:eastAsia="SimSun" w:hAnsi="Arial" w:cs="Arial"/>
                <w:b/>
                <w:lang w:eastAsia="zh-CN"/>
              </w:rPr>
              <w:t>V</w:t>
            </w:r>
          </w:p>
        </w:tc>
        <w:tc>
          <w:tcPr>
            <w:tcW w:w="647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4B1F" w:rsidRPr="00214B1F" w:rsidRDefault="00214B1F" w:rsidP="00214B1F">
            <w:pPr>
              <w:rPr>
                <w:rFonts w:ascii="Arial" w:eastAsiaTheme="minorEastAsia" w:hAnsi="Arial" w:cs="Arial"/>
                <w:b/>
                <w:lang w:eastAsia="zh-CN"/>
              </w:rPr>
            </w:pPr>
            <w:r w:rsidRPr="00214B1F">
              <w:rPr>
                <w:rFonts w:ascii="Arial" w:eastAsiaTheme="minorEastAsia" w:hAnsi="Arial" w:cs="Arial"/>
                <w:b/>
                <w:lang w:eastAsia="zh-CN"/>
              </w:rPr>
              <w:t>Gwarancja min. 24 miesiące.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4B1F" w:rsidRPr="00214B1F" w:rsidRDefault="00214B1F" w:rsidP="00214B1F">
            <w:pPr>
              <w:jc w:val="center"/>
              <w:rPr>
                <w:rFonts w:ascii="Arial" w:eastAsia="SimSun" w:hAnsi="Arial" w:cs="Arial"/>
                <w:b/>
                <w:color w:val="000000"/>
                <w:lang w:eastAsia="zh-CN"/>
              </w:rPr>
            </w:pPr>
            <w:r w:rsidRPr="00214B1F">
              <w:rPr>
                <w:rFonts w:ascii="Arial" w:eastAsia="SimSun" w:hAnsi="Arial" w:cs="Arial"/>
                <w:b/>
                <w:color w:val="000000"/>
                <w:lang w:eastAsia="zh-CN"/>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4B1F" w:rsidRPr="00214B1F" w:rsidRDefault="00214B1F" w:rsidP="00214B1F">
            <w:pPr>
              <w:textAlignment w:val="top"/>
              <w:rPr>
                <w:rFonts w:ascii="Arial" w:eastAsiaTheme="minorEastAsia" w:hAnsi="Arial" w:cs="Arial"/>
                <w:b/>
                <w:lang w:eastAsia="zh-CN"/>
              </w:rPr>
            </w:pPr>
          </w:p>
        </w:tc>
      </w:tr>
      <w:tr w:rsidR="00AD23B7"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B</w:t>
            </w:r>
          </w:p>
        </w:tc>
        <w:tc>
          <w:tcPr>
            <w:tcW w:w="9742"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r w:rsidRPr="00C47EF4">
              <w:rPr>
                <w:rFonts w:ascii="Arial" w:eastAsia="sans-serif" w:hAnsi="Arial" w:cs="Arial"/>
                <w:color w:val="000000"/>
                <w:lang w:eastAsia="zh-CN"/>
              </w:rPr>
              <w:t>ZESTAW Z KARTĄ GRAFICZNĄ HD i SD</w:t>
            </w:r>
          </w:p>
        </w:tc>
      </w:tr>
      <w:tr w:rsidR="00AD23B7"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b/>
                <w:lang w:eastAsia="zh-CN"/>
              </w:rPr>
            </w:pPr>
            <w:r w:rsidRPr="00C47EF4">
              <w:rPr>
                <w:rFonts w:ascii="Arial" w:eastAsia="SimSun" w:hAnsi="Arial" w:cs="Arial"/>
                <w:b/>
                <w:lang w:eastAsia="zh-CN"/>
              </w:rPr>
              <w:t>I</w:t>
            </w:r>
          </w:p>
        </w:tc>
        <w:tc>
          <w:tcPr>
            <w:tcW w:w="9742"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b/>
                <w:lang w:eastAsia="zh-CN"/>
              </w:rPr>
            </w:pPr>
            <w:r w:rsidRPr="00C47EF4">
              <w:rPr>
                <w:rFonts w:ascii="Arial" w:eastAsiaTheme="minorEastAsia" w:hAnsi="Arial" w:cs="Arial"/>
                <w:b/>
                <w:color w:val="000000"/>
                <w:lang w:eastAsia="zh-CN"/>
              </w:rPr>
              <w:t>Stacja Robocza - HD i SD</w:t>
            </w: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25</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Porty zewnętrzne 2 x COM RS232 złącze DB9</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26</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lang w:eastAsia="zh-CN"/>
              </w:rPr>
              <w:t xml:space="preserve">Procesor klasy x86, 64-bitowy, umożliwiający osiągnięcie przez oferowany zestaw komputerowy w teście </w:t>
            </w:r>
            <w:proofErr w:type="spellStart"/>
            <w:r w:rsidRPr="00C47EF4">
              <w:rPr>
                <w:rFonts w:ascii="Arial" w:eastAsia="SimSun" w:hAnsi="Arial" w:cs="Arial"/>
                <w:lang w:eastAsia="zh-CN"/>
              </w:rPr>
              <w:t>SYSmark</w:t>
            </w:r>
            <w:proofErr w:type="spellEnd"/>
            <w:r w:rsidRPr="00C47EF4">
              <w:rPr>
                <w:rFonts w:ascii="Arial" w:eastAsia="SimSun" w:hAnsi="Arial" w:cs="Arial"/>
                <w:lang w:eastAsia="zh-CN"/>
              </w:rPr>
              <w:t xml:space="preserve">® 2018 wyniku całkowitego </w:t>
            </w:r>
            <w:proofErr w:type="spellStart"/>
            <w:r w:rsidRPr="00C47EF4">
              <w:rPr>
                <w:rFonts w:ascii="Arial" w:eastAsia="SimSun" w:hAnsi="Arial" w:cs="Arial"/>
                <w:lang w:eastAsia="zh-CN"/>
              </w:rPr>
              <w:t>Overall</w:t>
            </w:r>
            <w:proofErr w:type="spellEnd"/>
            <w:r w:rsidRPr="00C47EF4">
              <w:rPr>
                <w:rFonts w:ascii="Arial" w:eastAsia="SimSun" w:hAnsi="Arial" w:cs="Arial"/>
                <w:lang w:eastAsia="zh-CN"/>
              </w:rPr>
              <w:t xml:space="preserve"> Performance – minimum 1250 punktów oraz jednocześnie wyniku częściowego </w:t>
            </w:r>
            <w:proofErr w:type="spellStart"/>
            <w:r w:rsidRPr="00C47EF4">
              <w:rPr>
                <w:rFonts w:ascii="Arial" w:eastAsia="SimSun" w:hAnsi="Arial" w:cs="Arial"/>
                <w:lang w:eastAsia="zh-CN"/>
              </w:rPr>
              <w:t>Responsiveness</w:t>
            </w:r>
            <w:proofErr w:type="spellEnd"/>
            <w:r w:rsidRPr="00C47EF4">
              <w:rPr>
                <w:rFonts w:ascii="Arial" w:eastAsia="SimSun" w:hAnsi="Arial" w:cs="Arial"/>
                <w:lang w:eastAsia="zh-CN"/>
              </w:rPr>
              <w:t xml:space="preserve"> minimum 1350 punktów. Wynik z testu komputera w zaoferowanej konfiguracji, musi znajdować się na oficjalnej  stronie producenta oprogramowania testującego, tj. firmy </w:t>
            </w:r>
            <w:proofErr w:type="spellStart"/>
            <w:r w:rsidRPr="00C47EF4">
              <w:rPr>
                <w:rFonts w:ascii="Arial" w:eastAsia="SimSun" w:hAnsi="Arial" w:cs="Arial"/>
                <w:lang w:eastAsia="zh-CN"/>
              </w:rPr>
              <w:t>Bapco</w:t>
            </w:r>
            <w:proofErr w:type="spellEnd"/>
            <w:r w:rsidRPr="00C47EF4">
              <w:rPr>
                <w:rFonts w:ascii="Arial" w:eastAsia="SimSun" w:hAnsi="Arial" w:cs="Arial"/>
                <w:lang w:eastAsia="zh-CN"/>
              </w:rPr>
              <w:t xml:space="preserve"> - https://results.bapco.com/results/benchmark/SYSmark_2018 lub </w:t>
            </w:r>
            <w:r w:rsidRPr="006A44FD">
              <w:rPr>
                <w:rFonts w:ascii="Arial" w:eastAsia="SimSun" w:hAnsi="Arial" w:cs="Arial"/>
                <w:lang w:eastAsia="zh-CN"/>
              </w:rPr>
              <w:t>należy dołączyć do oferty wynik z przeprowadzonego testu w oferowanej konfiguracji jako wydruk z licencjonowanego  oprogramowania testującego, przy czym zamawiający zastrzega sobie prawo wezwania wykonawcy do przedstawienia zabezpieczonego pliku PDF, wygenerowanego przez oprogramowanie testujące, w trakcie badania i oceny ofert, dla potwierdzenia autentyczności uzyskanych wyników.</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27</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Pamięć RAM min 8GB</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28</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Przestrzeń dyskowa min. 256 GB SSD + 1TB HDD</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29</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Napęd optyczny DVD+/-RW</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30</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lang w:eastAsia="zh-CN"/>
              </w:rPr>
              <w:t>Stacja robocza nie zintegrowana z monitorem</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31</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lang w:eastAsia="zh-CN"/>
              </w:rPr>
              <w:t>Zainstalowany system operacyjny współpracujący z istniejącą w Szpitalu domeną Microsoft, w polskiej wersji językowej</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32</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Mysz bezprzewodowa optyczna</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33</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Klawiatura bezprzewodowa US/</w:t>
            </w:r>
            <w:proofErr w:type="spellStart"/>
            <w:r w:rsidRPr="00C47EF4">
              <w:rPr>
                <w:rFonts w:ascii="Arial" w:eastAsia="SimSun" w:hAnsi="Arial" w:cs="Arial"/>
                <w:color w:val="000000"/>
                <w:lang w:eastAsia="zh-CN"/>
              </w:rPr>
              <w:t>European</w:t>
            </w:r>
            <w:proofErr w:type="spellEnd"/>
            <w:r w:rsidRPr="00C47EF4">
              <w:rPr>
                <w:rFonts w:ascii="Arial" w:eastAsia="SimSun" w:hAnsi="Arial" w:cs="Arial"/>
                <w:color w:val="000000"/>
                <w:lang w:eastAsia="zh-CN"/>
              </w:rPr>
              <w:t xml:space="preserve"> (QWERTY)</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34</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 xml:space="preserve">Zainstalowany wewnątrz </w:t>
            </w:r>
            <w:proofErr w:type="spellStart"/>
            <w:r w:rsidRPr="00C47EF4">
              <w:rPr>
                <w:rFonts w:ascii="Arial" w:eastAsia="SimSun" w:hAnsi="Arial" w:cs="Arial"/>
                <w:color w:val="000000"/>
                <w:lang w:eastAsia="zh-CN"/>
              </w:rPr>
              <w:t>graber</w:t>
            </w:r>
            <w:proofErr w:type="spellEnd"/>
            <w:r w:rsidRPr="00C47EF4">
              <w:rPr>
                <w:rFonts w:ascii="Arial" w:eastAsia="SimSun" w:hAnsi="Arial" w:cs="Arial"/>
                <w:color w:val="000000"/>
                <w:lang w:eastAsia="zh-CN"/>
              </w:rPr>
              <w:t xml:space="preserve"> video przechwytujący obraz w jakości HD kompatybilny z systemem rejestracji badań </w:t>
            </w:r>
            <w:proofErr w:type="spellStart"/>
            <w:r w:rsidRPr="00C47EF4">
              <w:rPr>
                <w:rFonts w:ascii="Arial" w:eastAsia="SimSun" w:hAnsi="Arial" w:cs="Arial"/>
                <w:color w:val="000000"/>
                <w:lang w:eastAsia="zh-CN"/>
              </w:rPr>
              <w:t>endobase</w:t>
            </w:r>
            <w:proofErr w:type="spellEnd"/>
            <w:r w:rsidRPr="00C47EF4">
              <w:rPr>
                <w:rFonts w:ascii="Arial" w:eastAsia="SimSun" w:hAnsi="Arial" w:cs="Arial"/>
                <w:color w:val="000000"/>
                <w:lang w:eastAsia="zh-CN"/>
              </w:rPr>
              <w:t xml:space="preserve">, oraz zainstalowany wewnątrz </w:t>
            </w:r>
            <w:proofErr w:type="spellStart"/>
            <w:r w:rsidRPr="00C47EF4">
              <w:rPr>
                <w:rFonts w:ascii="Arial" w:eastAsia="SimSun" w:hAnsi="Arial" w:cs="Arial"/>
                <w:color w:val="000000"/>
                <w:lang w:eastAsia="zh-CN"/>
              </w:rPr>
              <w:t>graber</w:t>
            </w:r>
            <w:proofErr w:type="spellEnd"/>
            <w:r w:rsidRPr="00C47EF4">
              <w:rPr>
                <w:rFonts w:ascii="Arial" w:eastAsia="SimSun" w:hAnsi="Arial" w:cs="Arial"/>
                <w:color w:val="000000"/>
                <w:lang w:eastAsia="zh-CN"/>
              </w:rPr>
              <w:t xml:space="preserve"> video przechwytujący obraz w jakości SD kompatybilny z systemem rejestracji badań </w:t>
            </w:r>
            <w:proofErr w:type="spellStart"/>
            <w:r w:rsidRPr="00C47EF4">
              <w:rPr>
                <w:rFonts w:ascii="Arial" w:eastAsia="SimSun" w:hAnsi="Arial" w:cs="Arial"/>
                <w:color w:val="000000"/>
                <w:lang w:eastAsia="zh-CN"/>
              </w:rPr>
              <w:t>endobase</w:t>
            </w:r>
            <w:proofErr w:type="spellEnd"/>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35</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 xml:space="preserve">Stacja robocza w pełni współpracująca z systemem </w:t>
            </w:r>
            <w:proofErr w:type="spellStart"/>
            <w:r w:rsidRPr="00C47EF4">
              <w:rPr>
                <w:rFonts w:ascii="Arial" w:eastAsia="SimSun" w:hAnsi="Arial" w:cs="Arial"/>
                <w:color w:val="000000"/>
                <w:lang w:eastAsia="zh-CN"/>
              </w:rPr>
              <w:t>endobase</w:t>
            </w:r>
            <w:proofErr w:type="spellEnd"/>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b/>
                <w:lang w:eastAsia="zh-CN"/>
              </w:rPr>
            </w:pPr>
            <w:r w:rsidRPr="00C47EF4">
              <w:rPr>
                <w:rFonts w:ascii="Arial" w:eastAsia="SimSun" w:hAnsi="Arial" w:cs="Arial"/>
                <w:b/>
                <w:lang w:eastAsia="zh-CN"/>
              </w:rPr>
              <w:t>II</w:t>
            </w:r>
          </w:p>
        </w:tc>
        <w:tc>
          <w:tcPr>
            <w:tcW w:w="9742"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b/>
                <w:lang w:eastAsia="zh-CN"/>
              </w:rPr>
            </w:pPr>
            <w:r w:rsidRPr="00C47EF4">
              <w:rPr>
                <w:rFonts w:ascii="Arial" w:eastAsiaTheme="minorEastAsia" w:hAnsi="Arial" w:cs="Arial"/>
                <w:b/>
                <w:color w:val="000000"/>
                <w:lang w:eastAsia="zh-CN"/>
              </w:rPr>
              <w:t>Monitor</w:t>
            </w: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36</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Wyświetlacz o przekątnej 21,5 ''</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37</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Rozdzielczość min. 1920 x 1080 pikseli</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38</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Proporcje ekranu 16:9</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39</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Wejścia min: 1 x DVI-D, 1 x D-SUB, 1 x Display Port</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40</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Kontrast – typowy 1000:1 lub wyższy</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41</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Jasność – typowa 250 cd/m2 lub wyższa</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42</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Kąt widzenia (poz./pion.) – typowy 178°/178° CR10:1</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b/>
                <w:lang w:eastAsia="zh-CN"/>
              </w:rPr>
            </w:pPr>
            <w:r w:rsidRPr="00C47EF4">
              <w:rPr>
                <w:rFonts w:ascii="Arial" w:eastAsia="SimSun" w:hAnsi="Arial" w:cs="Arial"/>
                <w:b/>
                <w:lang w:eastAsia="zh-CN"/>
              </w:rPr>
              <w:t>III</w:t>
            </w:r>
          </w:p>
        </w:tc>
        <w:tc>
          <w:tcPr>
            <w:tcW w:w="9742"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b/>
                <w:lang w:eastAsia="zh-CN"/>
              </w:rPr>
            </w:pPr>
            <w:r w:rsidRPr="00C47EF4">
              <w:rPr>
                <w:rFonts w:ascii="Arial" w:eastAsiaTheme="minorEastAsia" w:hAnsi="Arial" w:cs="Arial"/>
                <w:b/>
                <w:color w:val="000000"/>
                <w:lang w:eastAsia="zh-CN"/>
              </w:rPr>
              <w:t>Drukarka kolorowa laserowa</w:t>
            </w: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43</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Prędkość druku (A4) 20 stron na minutę (kolorowych i czarno-białych)</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44</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Interfejs lokalny Hi-</w:t>
            </w:r>
            <w:proofErr w:type="spellStart"/>
            <w:r w:rsidRPr="00C47EF4">
              <w:rPr>
                <w:rFonts w:ascii="Arial" w:eastAsia="SimSun" w:hAnsi="Arial" w:cs="Arial"/>
                <w:color w:val="000000"/>
                <w:lang w:eastAsia="zh-CN"/>
              </w:rPr>
              <w:t>Speed</w:t>
            </w:r>
            <w:proofErr w:type="spellEnd"/>
            <w:r w:rsidRPr="00C47EF4">
              <w:rPr>
                <w:rFonts w:ascii="Arial" w:eastAsia="SimSun" w:hAnsi="Arial" w:cs="Arial"/>
                <w:color w:val="000000"/>
                <w:lang w:eastAsia="zh-CN"/>
              </w:rPr>
              <w:t xml:space="preserve"> USB 2.0</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45</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Interfejs sieci Fast Ethernet, Wifi 802.11b/g/n</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b/>
                <w:lang w:eastAsia="zh-CN"/>
              </w:rPr>
            </w:pPr>
            <w:r w:rsidRPr="00C47EF4">
              <w:rPr>
                <w:rFonts w:ascii="Arial" w:eastAsia="SimSun" w:hAnsi="Arial" w:cs="Arial"/>
                <w:b/>
                <w:lang w:eastAsia="zh-CN"/>
              </w:rPr>
              <w:t>IV</w:t>
            </w:r>
          </w:p>
        </w:tc>
        <w:tc>
          <w:tcPr>
            <w:tcW w:w="9742"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b/>
                <w:lang w:eastAsia="zh-CN"/>
              </w:rPr>
            </w:pPr>
            <w:r w:rsidRPr="00C47EF4">
              <w:rPr>
                <w:rFonts w:ascii="Arial" w:eastAsiaTheme="minorEastAsia" w:hAnsi="Arial" w:cs="Arial"/>
                <w:b/>
                <w:color w:val="000000"/>
                <w:lang w:eastAsia="zh-CN"/>
              </w:rPr>
              <w:t>Zasilacz awaryjny</w:t>
            </w: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46</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Moc wyjściowa 330W / 550 VA</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47</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Napięcie wyjściowe 230V</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AD23B7"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SimSun" w:hAnsi="Arial" w:cs="Arial"/>
                <w:lang w:eastAsia="zh-CN"/>
              </w:rPr>
            </w:pPr>
            <w:r w:rsidRPr="00C47EF4">
              <w:rPr>
                <w:rFonts w:ascii="Arial" w:eastAsia="SimSun" w:hAnsi="Arial" w:cs="Arial"/>
                <w:lang w:eastAsia="zh-CN"/>
              </w:rPr>
              <w:t>48</w:t>
            </w:r>
          </w:p>
        </w:tc>
        <w:tc>
          <w:tcPr>
            <w:tcW w:w="646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rPr>
                <w:rFonts w:ascii="Arial" w:eastAsia="SimSun" w:hAnsi="Arial" w:cs="Arial"/>
                <w:sz w:val="24"/>
                <w:szCs w:val="24"/>
                <w:lang w:eastAsia="zh-CN"/>
              </w:rPr>
            </w:pPr>
            <w:r w:rsidRPr="00C47EF4">
              <w:rPr>
                <w:rFonts w:ascii="Arial" w:eastAsia="SimSun" w:hAnsi="Arial" w:cs="Arial"/>
                <w:color w:val="000000"/>
                <w:lang w:eastAsia="zh-CN"/>
              </w:rPr>
              <w:t>Porty komunikacji: USB</w:t>
            </w:r>
          </w:p>
        </w:tc>
        <w:tc>
          <w:tcPr>
            <w:tcW w:w="185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D23B7" w:rsidRPr="00C47EF4" w:rsidRDefault="00AD23B7" w:rsidP="00AD23B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D23B7" w:rsidRPr="00C47EF4" w:rsidRDefault="00AD23B7" w:rsidP="00AD23B7">
            <w:pPr>
              <w:textAlignment w:val="top"/>
              <w:rPr>
                <w:rFonts w:ascii="Arial" w:eastAsiaTheme="minorEastAsia" w:hAnsi="Arial" w:cs="Arial"/>
                <w:lang w:eastAsia="zh-CN"/>
              </w:rPr>
            </w:pPr>
          </w:p>
        </w:tc>
      </w:tr>
      <w:tr w:rsidR="00106541" w:rsidRPr="00214B1F" w:rsidTr="0010654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06541" w:rsidRPr="00214B1F" w:rsidRDefault="00106541" w:rsidP="00214B1F">
            <w:pPr>
              <w:jc w:val="center"/>
              <w:rPr>
                <w:rFonts w:ascii="Arial" w:eastAsia="SimSun" w:hAnsi="Arial" w:cs="Arial"/>
                <w:b/>
                <w:lang w:eastAsia="zh-CN"/>
              </w:rPr>
            </w:pPr>
            <w:r w:rsidRPr="00214B1F">
              <w:rPr>
                <w:rFonts w:ascii="Arial" w:eastAsia="SimSun" w:hAnsi="Arial" w:cs="Arial"/>
                <w:b/>
                <w:lang w:eastAsia="zh-CN"/>
              </w:rPr>
              <w:lastRenderedPageBreak/>
              <w:t>V</w:t>
            </w:r>
          </w:p>
        </w:tc>
        <w:tc>
          <w:tcPr>
            <w:tcW w:w="647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06541" w:rsidRPr="00214B1F" w:rsidRDefault="00106541" w:rsidP="00214B1F">
            <w:pPr>
              <w:rPr>
                <w:rFonts w:ascii="Arial" w:eastAsiaTheme="minorEastAsia" w:hAnsi="Arial" w:cs="Arial"/>
                <w:b/>
                <w:lang w:eastAsia="zh-CN"/>
              </w:rPr>
            </w:pPr>
            <w:r w:rsidRPr="00214B1F">
              <w:rPr>
                <w:rFonts w:ascii="Arial" w:eastAsiaTheme="minorEastAsia" w:hAnsi="Arial" w:cs="Arial"/>
                <w:b/>
                <w:lang w:eastAsia="zh-CN"/>
              </w:rPr>
              <w:t>Gwarancja min. 24 miesiące.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06541" w:rsidRPr="00214B1F" w:rsidRDefault="00106541" w:rsidP="00214B1F">
            <w:pPr>
              <w:jc w:val="center"/>
              <w:rPr>
                <w:rFonts w:ascii="Arial" w:eastAsia="SimSun" w:hAnsi="Arial" w:cs="Arial"/>
                <w:b/>
                <w:color w:val="000000"/>
                <w:lang w:eastAsia="zh-CN"/>
              </w:rPr>
            </w:pPr>
            <w:r w:rsidRPr="00214B1F">
              <w:rPr>
                <w:rFonts w:ascii="Arial" w:eastAsia="SimSun" w:hAnsi="Arial" w:cs="Arial"/>
                <w:b/>
                <w:color w:val="000000"/>
                <w:lang w:eastAsia="zh-CN"/>
              </w:rPr>
              <w:t>Tak, podać</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06541" w:rsidRPr="00214B1F" w:rsidRDefault="00106541" w:rsidP="00214B1F">
            <w:pPr>
              <w:textAlignment w:val="top"/>
              <w:rPr>
                <w:rFonts w:ascii="Arial" w:eastAsiaTheme="minorEastAsia" w:hAnsi="Arial" w:cs="Arial"/>
                <w:b/>
                <w:lang w:eastAsia="zh-CN"/>
              </w:rPr>
            </w:pPr>
          </w:p>
        </w:tc>
      </w:tr>
    </w:tbl>
    <w:p w:rsidR="00214B1F" w:rsidRPr="00C47EF4" w:rsidRDefault="00214B1F">
      <w:pPr>
        <w:rPr>
          <w:rFonts w:ascii="Arial" w:hAnsi="Arial" w:cs="Arial"/>
        </w:rPr>
      </w:pPr>
    </w:p>
    <w:p w:rsidR="0090466E" w:rsidRPr="00214B1F" w:rsidRDefault="00C83FCE">
      <w:pPr>
        <w:rPr>
          <w:rFonts w:ascii="Arial" w:hAnsi="Arial" w:cs="Arial"/>
          <w:b/>
        </w:rPr>
      </w:pPr>
      <w:r w:rsidRPr="00214B1F">
        <w:rPr>
          <w:rFonts w:ascii="Arial" w:hAnsi="Arial" w:cs="Arial"/>
          <w:b/>
        </w:rPr>
        <w:t xml:space="preserve">CZĘŚĆ NR 15 </w:t>
      </w:r>
      <w:r w:rsidR="00F75C7F" w:rsidRPr="00214B1F">
        <w:rPr>
          <w:rFonts w:ascii="Arial" w:hAnsi="Arial" w:cs="Arial"/>
          <w:b/>
        </w:rPr>
        <w:t xml:space="preserve">SPRZĘT KOMPUTEROWY </w:t>
      </w:r>
      <w:r w:rsidR="00214506" w:rsidRPr="00214B1F">
        <w:rPr>
          <w:rFonts w:ascii="Arial" w:hAnsi="Arial" w:cs="Arial"/>
          <w:b/>
        </w:rPr>
        <w:t>(Tabela 1 – 5)</w:t>
      </w:r>
    </w:p>
    <w:p w:rsidR="00C83FCE" w:rsidRPr="00C47EF4" w:rsidRDefault="00F75C7F" w:rsidP="00F75C7F">
      <w:pPr>
        <w:jc w:val="right"/>
        <w:rPr>
          <w:rFonts w:ascii="Arial" w:hAnsi="Arial" w:cs="Arial"/>
        </w:rPr>
      </w:pPr>
      <w:r w:rsidRPr="00C47EF4">
        <w:rPr>
          <w:rFonts w:ascii="Arial" w:hAnsi="Arial" w:cs="Arial"/>
        </w:rPr>
        <w:t>Tabela nr 1</w:t>
      </w:r>
    </w:p>
    <w:tbl>
      <w:tblPr>
        <w:tblW w:w="10165" w:type="dxa"/>
        <w:tblLayout w:type="fixed"/>
        <w:tblCellMar>
          <w:top w:w="15" w:type="dxa"/>
          <w:left w:w="15" w:type="dxa"/>
          <w:bottom w:w="15" w:type="dxa"/>
          <w:right w:w="15" w:type="dxa"/>
        </w:tblCellMar>
        <w:tblLook w:val="04A0" w:firstRow="1" w:lastRow="0" w:firstColumn="1" w:lastColumn="0" w:noHBand="0" w:noVBand="1"/>
      </w:tblPr>
      <w:tblGrid>
        <w:gridCol w:w="1690"/>
        <w:gridCol w:w="5923"/>
        <w:gridCol w:w="1311"/>
        <w:gridCol w:w="1241"/>
      </w:tblGrid>
      <w:tr w:rsidR="00C83FCE" w:rsidRPr="00C47EF4" w:rsidTr="00214B1F">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83FCE" w:rsidRPr="00C47EF4" w:rsidRDefault="00C83FCE" w:rsidP="00C83FCE">
            <w:pPr>
              <w:jc w:val="both"/>
              <w:rPr>
                <w:rFonts w:ascii="Arial" w:eastAsia="SimSun" w:hAnsi="Arial" w:cs="Arial"/>
                <w:lang w:eastAsia="zh-CN"/>
              </w:rPr>
            </w:pPr>
            <w:r w:rsidRPr="00C47EF4">
              <w:rPr>
                <w:rFonts w:ascii="Arial" w:eastAsia="SimSun" w:hAnsi="Arial" w:cs="Arial"/>
                <w:lang w:eastAsia="zh-CN"/>
              </w:rPr>
              <w:t>KOMPUTER</w:t>
            </w:r>
          </w:p>
        </w:tc>
      </w:tr>
      <w:tr w:rsidR="00C83FCE" w:rsidRPr="00C47EF4" w:rsidTr="00214B1F">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83FCE" w:rsidRPr="00C47EF4" w:rsidRDefault="00C83FCE" w:rsidP="00C83FC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C83FCE" w:rsidRPr="00C47EF4" w:rsidTr="00214B1F">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83FCE" w:rsidRPr="00C47EF4" w:rsidRDefault="00C83FCE" w:rsidP="00C83FC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112CD2"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12CD2" w:rsidRPr="00C47EF4" w:rsidRDefault="00112CD2" w:rsidP="00C83FCE">
            <w:pPr>
              <w:jc w:val="center"/>
              <w:rPr>
                <w:rFonts w:ascii="Arial" w:eastAsiaTheme="minorEastAsia" w:hAnsi="Arial" w:cs="Arial"/>
                <w:bCs/>
                <w:color w:val="000000"/>
                <w:sz w:val="16"/>
                <w:szCs w:val="16"/>
                <w:lang w:eastAsia="zh-CN"/>
              </w:rPr>
            </w:pPr>
            <w:r w:rsidRPr="00C47EF4">
              <w:rPr>
                <w:rFonts w:ascii="Arial" w:eastAsiaTheme="minorEastAsia" w:hAnsi="Arial" w:cs="Arial"/>
                <w:bCs/>
                <w:color w:val="000000"/>
                <w:sz w:val="16"/>
                <w:szCs w:val="16"/>
                <w:lang w:eastAsia="zh-CN"/>
              </w:rPr>
              <w:t>Podzespół</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12CD2" w:rsidRPr="00C47EF4" w:rsidRDefault="00112CD2" w:rsidP="00C83FCE">
            <w:pPr>
              <w:jc w:val="center"/>
              <w:rPr>
                <w:rFonts w:ascii="Arial" w:eastAsiaTheme="minorEastAsia" w:hAnsi="Arial" w:cs="Arial"/>
                <w:color w:val="000000"/>
                <w:sz w:val="16"/>
                <w:szCs w:val="16"/>
                <w:lang w:eastAsia="zh-CN"/>
              </w:rPr>
            </w:pPr>
            <w:r w:rsidRPr="00C47EF4">
              <w:rPr>
                <w:rFonts w:ascii="Arial" w:eastAsiaTheme="minorEastAsia" w:hAnsi="Arial" w:cs="Arial"/>
                <w:bCs/>
                <w:color w:val="000000"/>
                <w:sz w:val="16"/>
                <w:szCs w:val="16"/>
                <w:lang w:eastAsia="zh-CN"/>
              </w:rPr>
              <w:t>Wymagane parametry minimalne</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12CD2" w:rsidRPr="00C47EF4" w:rsidRDefault="00112CD2" w:rsidP="00C83FCE">
            <w:pPr>
              <w:jc w:val="center"/>
              <w:rPr>
                <w:rFonts w:ascii="Arial" w:eastAsia="SimSun" w:hAnsi="Arial" w:cs="Arial"/>
                <w:sz w:val="16"/>
                <w:szCs w:val="16"/>
                <w:lang w:eastAsia="zh-CN"/>
              </w:rPr>
            </w:pPr>
            <w:r w:rsidRPr="00C47EF4">
              <w:rPr>
                <w:rFonts w:ascii="Arial" w:eastAsia="SimSun" w:hAnsi="Arial" w:cs="Arial"/>
                <w:sz w:val="16"/>
                <w:szCs w:val="16"/>
                <w:lang w:eastAsia="zh-CN"/>
              </w:rPr>
              <w:t>Wymóg graniczny/</w:t>
            </w:r>
            <w:r w:rsidR="00214B1F">
              <w:rPr>
                <w:rFonts w:ascii="Arial" w:eastAsia="SimSun" w:hAnsi="Arial" w:cs="Arial"/>
                <w:sz w:val="16"/>
                <w:szCs w:val="16"/>
                <w:lang w:eastAsia="zh-CN"/>
              </w:rPr>
              <w:t xml:space="preserve"> </w:t>
            </w:r>
            <w:r w:rsidRPr="00C47EF4">
              <w:rPr>
                <w:rFonts w:ascii="Arial" w:eastAsia="SimSun" w:hAnsi="Arial" w:cs="Arial"/>
                <w:sz w:val="16"/>
                <w:szCs w:val="16"/>
                <w:lang w:eastAsia="zh-CN"/>
              </w:rPr>
              <w:t>Rozmiar</w:t>
            </w:r>
          </w:p>
        </w:tc>
        <w:tc>
          <w:tcPr>
            <w:tcW w:w="1241" w:type="dxa"/>
            <w:tcBorders>
              <w:top w:val="single" w:sz="2" w:space="0" w:color="000000"/>
              <w:left w:val="single" w:sz="2" w:space="0" w:color="000000"/>
              <w:bottom w:val="single" w:sz="2" w:space="0" w:color="000000"/>
              <w:right w:val="single" w:sz="2" w:space="0" w:color="000000"/>
            </w:tcBorders>
          </w:tcPr>
          <w:p w:rsidR="00112CD2" w:rsidRPr="00C47EF4" w:rsidRDefault="00112CD2" w:rsidP="00C83FCE">
            <w:pPr>
              <w:jc w:val="center"/>
              <w:rPr>
                <w:rFonts w:ascii="Arial" w:eastAsia="SimSun" w:hAnsi="Arial" w:cs="Arial"/>
                <w:color w:val="000000"/>
                <w:sz w:val="16"/>
                <w:szCs w:val="16"/>
                <w:lang w:eastAsia="zh-CN"/>
              </w:rPr>
            </w:pPr>
            <w:r w:rsidRPr="00C47EF4">
              <w:rPr>
                <w:rFonts w:ascii="Arial" w:eastAsia="SimSun" w:hAnsi="Arial" w:cs="Arial"/>
                <w:color w:val="000000"/>
                <w:sz w:val="16"/>
                <w:szCs w:val="16"/>
                <w:lang w:eastAsia="zh-CN"/>
              </w:rPr>
              <w:t>Potwierdzenie</w:t>
            </w:r>
          </w:p>
        </w:tc>
      </w:tr>
      <w:tr w:rsidR="00112CD2"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12CD2" w:rsidRPr="00C47EF4" w:rsidRDefault="00112CD2" w:rsidP="00C83FCE">
            <w:pPr>
              <w:rPr>
                <w:rFonts w:ascii="Arial" w:eastAsiaTheme="minorEastAsia" w:hAnsi="Arial" w:cs="Arial"/>
                <w:color w:val="000000"/>
                <w:lang w:eastAsia="zh-CN"/>
              </w:rPr>
            </w:pPr>
            <w:r w:rsidRPr="00C47EF4">
              <w:rPr>
                <w:rFonts w:ascii="Arial" w:eastAsiaTheme="minorEastAsia" w:hAnsi="Arial" w:cs="Arial"/>
                <w:color w:val="000000"/>
                <w:lang w:eastAsia="zh-CN"/>
              </w:rPr>
              <w:t>1. Typ komputera</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12CD2" w:rsidRPr="00C47EF4" w:rsidRDefault="00112CD2" w:rsidP="00C83FCE">
            <w:pPr>
              <w:rPr>
                <w:rFonts w:ascii="Arial" w:eastAsiaTheme="minorEastAsia" w:hAnsi="Arial" w:cs="Arial"/>
                <w:b/>
                <w:bCs/>
                <w:color w:val="000000"/>
                <w:lang w:eastAsia="zh-CN"/>
              </w:rPr>
            </w:pPr>
            <w:r w:rsidRPr="00C47EF4">
              <w:rPr>
                <w:rFonts w:ascii="Arial" w:eastAsiaTheme="minorEastAsia" w:hAnsi="Arial" w:cs="Arial"/>
                <w:b/>
                <w:bCs/>
                <w:color w:val="000000"/>
                <w:lang w:eastAsia="zh-CN"/>
              </w:rPr>
              <w:t xml:space="preserve">Komputer stacjonarny typu </w:t>
            </w:r>
            <w:proofErr w:type="spellStart"/>
            <w:r w:rsidRPr="00C47EF4">
              <w:rPr>
                <w:rFonts w:ascii="Arial" w:eastAsiaTheme="minorEastAsia" w:hAnsi="Arial" w:cs="Arial"/>
                <w:b/>
                <w:bCs/>
                <w:color w:val="000000"/>
                <w:lang w:eastAsia="zh-CN"/>
              </w:rPr>
              <w:t>All</w:t>
            </w:r>
            <w:proofErr w:type="spellEnd"/>
            <w:r w:rsidRPr="00C47EF4">
              <w:rPr>
                <w:rFonts w:ascii="Arial" w:eastAsiaTheme="minorEastAsia" w:hAnsi="Arial" w:cs="Arial"/>
                <w:b/>
                <w:bCs/>
                <w:color w:val="000000"/>
                <w:lang w:eastAsia="zh-CN"/>
              </w:rPr>
              <w:t>-in-One</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12CD2" w:rsidRPr="00C47EF4" w:rsidRDefault="00112CD2" w:rsidP="00C83FCE">
            <w:pPr>
              <w:textAlignment w:val="top"/>
              <w:rPr>
                <w:rFonts w:ascii="Arial" w:eastAsiaTheme="minorEastAsia" w:hAnsi="Arial" w:cs="Arial"/>
                <w:lang w:eastAsia="zh-CN"/>
              </w:rPr>
            </w:pPr>
          </w:p>
        </w:tc>
        <w:tc>
          <w:tcPr>
            <w:tcW w:w="1241" w:type="dxa"/>
            <w:tcBorders>
              <w:top w:val="single" w:sz="2" w:space="0" w:color="000000"/>
              <w:left w:val="single" w:sz="2" w:space="0" w:color="000000"/>
              <w:bottom w:val="single" w:sz="2" w:space="0" w:color="000000"/>
              <w:right w:val="single" w:sz="2" w:space="0" w:color="000000"/>
            </w:tcBorders>
          </w:tcPr>
          <w:p w:rsidR="00112CD2" w:rsidRPr="00C47EF4" w:rsidRDefault="00112CD2" w:rsidP="00C83FCE">
            <w:pPr>
              <w:textAlignment w:val="top"/>
              <w:rPr>
                <w:rFonts w:ascii="Arial" w:eastAsiaTheme="minorEastAsia" w:hAnsi="Arial" w:cs="Arial"/>
                <w:lang w:eastAsia="zh-CN"/>
              </w:rPr>
            </w:pPr>
          </w:p>
        </w:tc>
      </w:tr>
      <w:tr w:rsidR="00112CD2"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12CD2" w:rsidRPr="00C47EF4" w:rsidRDefault="00112CD2" w:rsidP="00C83FCE">
            <w:pPr>
              <w:rPr>
                <w:rFonts w:ascii="Arial" w:eastAsiaTheme="minorEastAsia" w:hAnsi="Arial" w:cs="Arial"/>
                <w:color w:val="000000"/>
                <w:lang w:eastAsia="zh-CN"/>
              </w:rPr>
            </w:pPr>
            <w:r w:rsidRPr="00C47EF4">
              <w:rPr>
                <w:rFonts w:ascii="Arial" w:eastAsiaTheme="minorEastAsia" w:hAnsi="Arial" w:cs="Arial"/>
                <w:color w:val="000000"/>
                <w:lang w:eastAsia="zh-CN"/>
              </w:rPr>
              <w:t>2. Zastosowanie</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12CD2" w:rsidRPr="00C47EF4" w:rsidRDefault="00112CD2" w:rsidP="00C83FCE">
            <w:pPr>
              <w:rPr>
                <w:rFonts w:ascii="Arial" w:eastAsiaTheme="minorEastAsia" w:hAnsi="Arial" w:cs="Arial"/>
                <w:color w:val="000000"/>
                <w:lang w:eastAsia="zh-CN"/>
              </w:rPr>
            </w:pPr>
            <w:r w:rsidRPr="00C47EF4">
              <w:rPr>
                <w:rFonts w:ascii="Arial" w:eastAsiaTheme="minorEastAsia" w:hAnsi="Arial" w:cs="Arial"/>
                <w:lang w:eastAsia="zh-CN"/>
              </w:rPr>
              <w:t>Komputer będzie wykorzystywany dla potrzeb aplikacji biurowych, dostępu do zasobów lokalnej sieci komputerowej oraz usług sieci Internet, aplikacji graficznych wektorowych oraz rastrowych, a także danych multimedialnych.</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12CD2" w:rsidRPr="00C47EF4" w:rsidRDefault="00112CD2"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241" w:type="dxa"/>
            <w:tcBorders>
              <w:top w:val="single" w:sz="2" w:space="0" w:color="000000"/>
              <w:left w:val="single" w:sz="2" w:space="0" w:color="000000"/>
              <w:bottom w:val="single" w:sz="2" w:space="0" w:color="000000"/>
              <w:right w:val="single" w:sz="2" w:space="0" w:color="000000"/>
            </w:tcBorders>
          </w:tcPr>
          <w:p w:rsidR="00112CD2" w:rsidRPr="00C47EF4" w:rsidRDefault="00112CD2" w:rsidP="00C83FCE">
            <w:pPr>
              <w:textAlignment w:val="top"/>
              <w:rPr>
                <w:rFonts w:ascii="Arial" w:eastAsiaTheme="minorEastAsia" w:hAnsi="Arial" w:cs="Arial"/>
                <w:lang w:eastAsia="zh-CN"/>
              </w:rPr>
            </w:pPr>
          </w:p>
        </w:tc>
      </w:tr>
      <w:tr w:rsidR="001B4E6C"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rPr>
                <w:rFonts w:ascii="Arial" w:eastAsiaTheme="minorEastAsia" w:hAnsi="Arial" w:cs="Arial"/>
                <w:color w:val="000000"/>
                <w:lang w:eastAsia="zh-CN"/>
              </w:rPr>
            </w:pPr>
            <w:r w:rsidRPr="00C47EF4">
              <w:rPr>
                <w:rFonts w:ascii="Arial" w:eastAsiaTheme="minorEastAsia" w:hAnsi="Arial" w:cs="Arial"/>
                <w:color w:val="000000"/>
                <w:lang w:eastAsia="zh-CN"/>
              </w:rPr>
              <w:t>3. Procesor</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suppressAutoHyphens/>
              <w:rPr>
                <w:rFonts w:ascii="Arial" w:eastAsiaTheme="minorEastAsia" w:hAnsi="Arial" w:cs="Arial"/>
                <w:color w:val="000000"/>
                <w:lang w:eastAsia="zh-CN"/>
              </w:rPr>
            </w:pPr>
            <w:r w:rsidRPr="00C47EF4">
              <w:rPr>
                <w:rFonts w:ascii="Arial" w:eastAsiaTheme="minorEastAsia" w:hAnsi="Arial" w:cs="Arial"/>
                <w:lang w:eastAsia="zh-CN"/>
              </w:rPr>
              <w:t xml:space="preserve">Procesor klasy x86, 64-bitowy, umożliwiający osiągnięcie przez oferowany zestaw komputerowy w teście </w:t>
            </w:r>
            <w:proofErr w:type="spellStart"/>
            <w:r w:rsidRPr="00C47EF4">
              <w:rPr>
                <w:rFonts w:ascii="Arial" w:eastAsiaTheme="minorEastAsia" w:hAnsi="Arial" w:cs="Arial"/>
                <w:lang w:eastAsia="zh-CN"/>
              </w:rPr>
              <w:t>SYSmark</w:t>
            </w:r>
            <w:proofErr w:type="spellEnd"/>
            <w:r w:rsidRPr="00C47EF4">
              <w:rPr>
                <w:rFonts w:ascii="Arial" w:eastAsiaTheme="minorEastAsia" w:hAnsi="Arial" w:cs="Arial"/>
                <w:lang w:eastAsia="zh-CN"/>
              </w:rPr>
              <w:t xml:space="preserve">® 2018 wyniku całkowitego </w:t>
            </w:r>
            <w:proofErr w:type="spellStart"/>
            <w:r w:rsidRPr="00C47EF4">
              <w:rPr>
                <w:rFonts w:ascii="Arial" w:eastAsiaTheme="minorEastAsia" w:hAnsi="Arial" w:cs="Arial"/>
                <w:lang w:eastAsia="zh-CN"/>
              </w:rPr>
              <w:t>Overall</w:t>
            </w:r>
            <w:proofErr w:type="spellEnd"/>
            <w:r w:rsidRPr="00C47EF4">
              <w:rPr>
                <w:rFonts w:ascii="Arial" w:eastAsiaTheme="minorEastAsia" w:hAnsi="Arial" w:cs="Arial"/>
                <w:lang w:eastAsia="zh-CN"/>
              </w:rPr>
              <w:t xml:space="preserve"> Performance – minimum 1250 punktów oraz jednocześnie wyniku częściowego </w:t>
            </w:r>
            <w:proofErr w:type="spellStart"/>
            <w:r w:rsidRPr="00C47EF4">
              <w:rPr>
                <w:rFonts w:ascii="Arial" w:eastAsiaTheme="minorEastAsia" w:hAnsi="Arial" w:cs="Arial"/>
                <w:lang w:eastAsia="zh-CN"/>
              </w:rPr>
              <w:t>Responsiveness</w:t>
            </w:r>
            <w:proofErr w:type="spellEnd"/>
            <w:r w:rsidRPr="00C47EF4">
              <w:rPr>
                <w:rFonts w:ascii="Arial" w:eastAsiaTheme="minorEastAsia" w:hAnsi="Arial" w:cs="Arial"/>
                <w:lang w:eastAsia="zh-CN"/>
              </w:rPr>
              <w:t xml:space="preserve"> minimum 1350 punktów. Wynik z testu komputera w zaoferowanej konfiguracji, musi  znajdować się na oficjalnej  stronie producenta oprogramowania testującego, tj. firmy </w:t>
            </w:r>
            <w:proofErr w:type="spellStart"/>
            <w:r w:rsidRPr="00C47EF4">
              <w:rPr>
                <w:rFonts w:ascii="Arial" w:eastAsiaTheme="minorEastAsia" w:hAnsi="Arial" w:cs="Arial"/>
                <w:lang w:eastAsia="zh-CN"/>
              </w:rPr>
              <w:t>Bapco</w:t>
            </w:r>
            <w:proofErr w:type="spellEnd"/>
            <w:r w:rsidRPr="00C47EF4">
              <w:rPr>
                <w:rFonts w:ascii="Arial" w:eastAsiaTheme="minorEastAsia" w:hAnsi="Arial" w:cs="Arial"/>
                <w:lang w:eastAsia="zh-CN"/>
              </w:rPr>
              <w:t xml:space="preserve"> - https://results.bapco.com/results/benchmark/SYSmark_2018 lub należy dołączyć do oferty wynik z przeprowadzonego testu w oferowanej konfiguracji jako wydruk z licencjonowanego  oprogramowania testującego, przy czym zamawiający zastrzega sobie prawo wezwania wykonawcy do przedstawienia zabezpieczonego pliku PDF, wygenerowanego przez oprogramowanie testujące, w trakcie badania i oceny ofert, dla potwierdzenia autentyczności uzyskanych wyników.</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241" w:type="dxa"/>
            <w:tcBorders>
              <w:top w:val="single" w:sz="2" w:space="0" w:color="000000"/>
              <w:left w:val="single" w:sz="2" w:space="0" w:color="000000"/>
              <w:bottom w:val="single" w:sz="2" w:space="0" w:color="000000"/>
              <w:right w:val="single" w:sz="2" w:space="0" w:color="000000"/>
            </w:tcBorders>
          </w:tcPr>
          <w:p w:rsidR="001B4E6C" w:rsidRPr="00C47EF4" w:rsidRDefault="001B4E6C" w:rsidP="00C83FCE">
            <w:pPr>
              <w:textAlignment w:val="top"/>
              <w:rPr>
                <w:rFonts w:ascii="Arial" w:eastAsiaTheme="minorEastAsia" w:hAnsi="Arial" w:cs="Arial"/>
                <w:lang w:eastAsia="zh-CN"/>
              </w:rPr>
            </w:pPr>
          </w:p>
        </w:tc>
      </w:tr>
      <w:tr w:rsidR="001B4E6C"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rPr>
                <w:rFonts w:ascii="Arial" w:eastAsiaTheme="minorEastAsia" w:hAnsi="Arial" w:cs="Arial"/>
                <w:lang w:eastAsia="zh-CN"/>
              </w:rPr>
            </w:pPr>
            <w:r w:rsidRPr="00C47EF4">
              <w:rPr>
                <w:rFonts w:ascii="Arial" w:eastAsiaTheme="minorEastAsia" w:hAnsi="Arial" w:cs="Arial"/>
                <w:color w:val="000000"/>
                <w:lang w:eastAsia="zh-CN"/>
              </w:rPr>
              <w:t>4. Płyta główna</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numPr>
                <w:ilvl w:val="0"/>
                <w:numId w:val="41"/>
              </w:numPr>
              <w:contextualSpacing/>
              <w:jc w:val="both"/>
              <w:rPr>
                <w:rFonts w:ascii="Arial" w:eastAsiaTheme="minorEastAsia" w:hAnsi="Arial" w:cs="Arial"/>
                <w:bCs/>
                <w:lang w:eastAsia="zh-CN"/>
              </w:rPr>
            </w:pPr>
            <w:r w:rsidRPr="00C47EF4">
              <w:rPr>
                <w:rFonts w:ascii="Arial" w:eastAsiaTheme="minorEastAsia" w:hAnsi="Arial" w:cs="Arial"/>
                <w:bCs/>
                <w:lang w:eastAsia="zh-CN"/>
              </w:rPr>
              <w:t>chipset dostosowany do oferowanego procesora lub równoważny</w:t>
            </w:r>
          </w:p>
          <w:p w:rsidR="001B4E6C" w:rsidRPr="00C47EF4" w:rsidRDefault="001B4E6C" w:rsidP="00C83FCE">
            <w:pPr>
              <w:numPr>
                <w:ilvl w:val="0"/>
                <w:numId w:val="40"/>
              </w:numPr>
              <w:contextualSpacing/>
              <w:jc w:val="both"/>
              <w:rPr>
                <w:rFonts w:ascii="Arial" w:eastAsiaTheme="minorEastAsia" w:hAnsi="Arial" w:cs="Arial"/>
                <w:bCs/>
                <w:lang w:eastAsia="zh-CN"/>
              </w:rPr>
            </w:pPr>
            <w:r w:rsidRPr="00C47EF4">
              <w:rPr>
                <w:rFonts w:ascii="Arial" w:eastAsiaTheme="minorEastAsia" w:hAnsi="Arial" w:cs="Arial"/>
                <w:bCs/>
                <w:lang w:eastAsia="zh-CN"/>
              </w:rPr>
              <w:t xml:space="preserve">minimum 2 </w:t>
            </w:r>
            <w:proofErr w:type="spellStart"/>
            <w:r w:rsidRPr="00C47EF4">
              <w:rPr>
                <w:rFonts w:ascii="Arial" w:eastAsiaTheme="minorEastAsia" w:hAnsi="Arial" w:cs="Arial"/>
                <w:bCs/>
                <w:lang w:eastAsia="zh-CN"/>
              </w:rPr>
              <w:t>sloty</w:t>
            </w:r>
            <w:proofErr w:type="spellEnd"/>
            <w:r w:rsidRPr="00C47EF4">
              <w:rPr>
                <w:rFonts w:ascii="Arial" w:eastAsiaTheme="minorEastAsia" w:hAnsi="Arial" w:cs="Arial"/>
                <w:bCs/>
                <w:lang w:eastAsia="zh-CN"/>
              </w:rPr>
              <w:t xml:space="preserve"> pamięci lub więcej, obsługującej częstotliwość minimum 2666 MHz lub więcej</w:t>
            </w:r>
          </w:p>
          <w:p w:rsidR="001B4E6C" w:rsidRPr="00C47EF4" w:rsidRDefault="001B4E6C" w:rsidP="00C83FCE">
            <w:pPr>
              <w:numPr>
                <w:ilvl w:val="0"/>
                <w:numId w:val="40"/>
              </w:numPr>
              <w:contextualSpacing/>
              <w:jc w:val="both"/>
              <w:rPr>
                <w:rFonts w:ascii="Arial" w:eastAsiaTheme="minorEastAsia" w:hAnsi="Arial" w:cs="Arial"/>
                <w:lang w:eastAsia="zh-CN"/>
              </w:rPr>
            </w:pPr>
            <w:r w:rsidRPr="00C47EF4">
              <w:rPr>
                <w:rFonts w:ascii="Arial" w:eastAsiaTheme="minorEastAsia" w:hAnsi="Arial" w:cs="Arial"/>
                <w:lang w:eastAsia="zh-CN"/>
              </w:rPr>
              <w:t xml:space="preserve">minimum 2 złącza SATA III 6.0 </w:t>
            </w:r>
            <w:proofErr w:type="spellStart"/>
            <w:r w:rsidRPr="00C47EF4">
              <w:rPr>
                <w:rFonts w:ascii="Arial" w:eastAsiaTheme="minorEastAsia" w:hAnsi="Arial" w:cs="Arial"/>
                <w:lang w:eastAsia="zh-CN"/>
              </w:rPr>
              <w:t>Gb</w:t>
            </w:r>
            <w:proofErr w:type="spellEnd"/>
            <w:r w:rsidRPr="00C47EF4">
              <w:rPr>
                <w:rFonts w:ascii="Arial" w:eastAsiaTheme="minorEastAsia" w:hAnsi="Arial" w:cs="Arial"/>
                <w:lang w:eastAsia="zh-CN"/>
              </w:rPr>
              <w:t>/s</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241" w:type="dxa"/>
            <w:tcBorders>
              <w:top w:val="single" w:sz="2" w:space="0" w:color="000000"/>
              <w:left w:val="single" w:sz="2" w:space="0" w:color="000000"/>
              <w:bottom w:val="single" w:sz="2" w:space="0" w:color="000000"/>
              <w:right w:val="single" w:sz="2" w:space="0" w:color="000000"/>
            </w:tcBorders>
          </w:tcPr>
          <w:p w:rsidR="001B4E6C" w:rsidRPr="00C47EF4" w:rsidRDefault="001B4E6C" w:rsidP="00C83FCE">
            <w:pPr>
              <w:textAlignment w:val="top"/>
              <w:rPr>
                <w:rFonts w:ascii="Arial" w:eastAsiaTheme="minorEastAsia" w:hAnsi="Arial" w:cs="Arial"/>
                <w:lang w:eastAsia="zh-CN"/>
              </w:rPr>
            </w:pPr>
          </w:p>
        </w:tc>
      </w:tr>
      <w:tr w:rsidR="001B4E6C"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B4E6C" w:rsidRPr="00C47EF4" w:rsidRDefault="001B4E6C" w:rsidP="00C83FCE">
            <w:pPr>
              <w:rPr>
                <w:rFonts w:ascii="Arial" w:eastAsiaTheme="minorEastAsia" w:hAnsi="Arial" w:cs="Arial"/>
                <w:lang w:eastAsia="zh-CN"/>
              </w:rPr>
            </w:pPr>
            <w:r w:rsidRPr="00C47EF4">
              <w:rPr>
                <w:rFonts w:ascii="Arial" w:eastAsiaTheme="minorEastAsia" w:hAnsi="Arial" w:cs="Arial"/>
                <w:color w:val="000000"/>
                <w:lang w:eastAsia="zh-CN"/>
              </w:rPr>
              <w:t>5. Pamięć operacyjna RAM</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numPr>
                <w:ilvl w:val="0"/>
                <w:numId w:val="42"/>
              </w:numPr>
              <w:contextualSpacing/>
              <w:jc w:val="both"/>
              <w:rPr>
                <w:rFonts w:ascii="Arial" w:eastAsiaTheme="minorEastAsia" w:hAnsi="Arial" w:cs="Arial"/>
                <w:lang w:eastAsia="zh-CN"/>
              </w:rPr>
            </w:pPr>
            <w:r w:rsidRPr="00C47EF4">
              <w:rPr>
                <w:rFonts w:ascii="Arial" w:eastAsiaTheme="minorEastAsia" w:hAnsi="Arial" w:cs="Arial"/>
                <w:lang w:eastAsia="zh-CN"/>
              </w:rPr>
              <w:t>minimum 8 GB DDR4</w:t>
            </w:r>
          </w:p>
          <w:p w:rsidR="001B4E6C" w:rsidRPr="00C47EF4" w:rsidRDefault="001B4E6C" w:rsidP="00C83FCE">
            <w:pPr>
              <w:numPr>
                <w:ilvl w:val="0"/>
                <w:numId w:val="42"/>
              </w:numPr>
              <w:contextualSpacing/>
              <w:jc w:val="both"/>
              <w:rPr>
                <w:rFonts w:ascii="Arial" w:eastAsiaTheme="minorEastAsia" w:hAnsi="Arial" w:cs="Arial"/>
                <w:color w:val="000000"/>
                <w:lang w:eastAsia="zh-CN"/>
              </w:rPr>
            </w:pPr>
            <w:r w:rsidRPr="00C47EF4">
              <w:rPr>
                <w:rFonts w:ascii="Arial" w:eastAsiaTheme="minorEastAsia" w:hAnsi="Arial" w:cs="Arial"/>
                <w:color w:val="000000"/>
                <w:lang w:eastAsia="zh-CN"/>
              </w:rPr>
              <w:t xml:space="preserve">minimum 1 wolny slot pamięci na płycie głównej, </w:t>
            </w:r>
          </w:p>
          <w:p w:rsidR="001B4E6C" w:rsidRPr="00C47EF4" w:rsidRDefault="001B4E6C" w:rsidP="00C83FCE">
            <w:pPr>
              <w:numPr>
                <w:ilvl w:val="0"/>
                <w:numId w:val="42"/>
              </w:numPr>
              <w:contextualSpacing/>
              <w:jc w:val="both"/>
              <w:rPr>
                <w:rFonts w:ascii="Arial" w:eastAsiaTheme="minorEastAsia" w:hAnsi="Arial" w:cs="Arial"/>
                <w:color w:val="000000"/>
                <w:lang w:eastAsia="zh-CN"/>
              </w:rPr>
            </w:pPr>
            <w:r w:rsidRPr="00C47EF4">
              <w:rPr>
                <w:rFonts w:ascii="Arial" w:eastAsiaTheme="minorEastAsia" w:hAnsi="Arial" w:cs="Arial"/>
                <w:color w:val="000000"/>
                <w:lang w:eastAsia="zh-CN"/>
              </w:rPr>
              <w:t xml:space="preserve">minimalny rozmiar możliwego rozszerzenia obsługiwanej pamięci, zapewniony i potwierdzony przez producenta komputera:  32 GB </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241" w:type="dxa"/>
            <w:tcBorders>
              <w:top w:val="single" w:sz="2" w:space="0" w:color="000000"/>
              <w:left w:val="single" w:sz="2" w:space="0" w:color="000000"/>
              <w:bottom w:val="single" w:sz="2" w:space="0" w:color="000000"/>
              <w:right w:val="single" w:sz="2" w:space="0" w:color="000000"/>
            </w:tcBorders>
          </w:tcPr>
          <w:p w:rsidR="001B4E6C" w:rsidRPr="00C47EF4" w:rsidRDefault="001B4E6C" w:rsidP="00C83FCE">
            <w:pPr>
              <w:textAlignment w:val="top"/>
              <w:rPr>
                <w:rFonts w:ascii="Arial" w:eastAsiaTheme="minorEastAsia" w:hAnsi="Arial" w:cs="Arial"/>
                <w:lang w:eastAsia="zh-CN"/>
              </w:rPr>
            </w:pPr>
          </w:p>
        </w:tc>
      </w:tr>
      <w:tr w:rsidR="001B4E6C"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B4E6C" w:rsidRPr="00C47EF4" w:rsidRDefault="001B4E6C" w:rsidP="00C83FCE">
            <w:pPr>
              <w:rPr>
                <w:rFonts w:ascii="Arial" w:eastAsiaTheme="minorEastAsia" w:hAnsi="Arial" w:cs="Arial"/>
                <w:color w:val="000000"/>
                <w:lang w:eastAsia="zh-CN"/>
              </w:rPr>
            </w:pPr>
            <w:r w:rsidRPr="00C47EF4">
              <w:rPr>
                <w:rFonts w:ascii="Arial" w:eastAsiaTheme="minorEastAsia" w:hAnsi="Arial" w:cs="Arial"/>
                <w:color w:val="000000"/>
                <w:lang w:eastAsia="zh-CN"/>
              </w:rPr>
              <w:t>6. Porty w tylnej części komputera</w:t>
            </w:r>
          </w:p>
          <w:p w:rsidR="001B4E6C" w:rsidRPr="00C47EF4" w:rsidRDefault="001B4E6C" w:rsidP="00C83FCE">
            <w:pPr>
              <w:jc w:val="center"/>
              <w:rPr>
                <w:rFonts w:ascii="Arial" w:eastAsiaTheme="minorEastAsia" w:hAnsi="Arial" w:cs="Arial"/>
                <w:lang w:eastAsia="zh-CN"/>
              </w:rPr>
            </w:pP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B4E6C" w:rsidRPr="00C47EF4" w:rsidRDefault="001B4E6C" w:rsidP="00C83FCE">
            <w:pPr>
              <w:rPr>
                <w:rFonts w:ascii="Arial" w:eastAsiaTheme="minorEastAsia" w:hAnsi="Arial" w:cs="Arial"/>
                <w:lang w:eastAsia="zh-CN"/>
              </w:rPr>
            </w:pPr>
            <w:r w:rsidRPr="00C47EF4">
              <w:rPr>
                <w:rFonts w:ascii="Arial" w:eastAsiaTheme="minorEastAsia" w:hAnsi="Arial" w:cs="Arial"/>
                <w:lang w:eastAsia="zh-CN"/>
              </w:rPr>
              <w:t xml:space="preserve">Komputer musi posiadać: </w:t>
            </w:r>
          </w:p>
          <w:p w:rsidR="001B4E6C" w:rsidRPr="00C47EF4" w:rsidRDefault="001B4E6C" w:rsidP="00C83FCE">
            <w:pPr>
              <w:numPr>
                <w:ilvl w:val="0"/>
                <w:numId w:val="43"/>
              </w:numPr>
              <w:contextualSpacing/>
              <w:rPr>
                <w:rFonts w:ascii="Arial" w:eastAsiaTheme="minorEastAsia" w:hAnsi="Arial" w:cs="Arial"/>
                <w:lang w:eastAsia="zh-CN"/>
              </w:rPr>
            </w:pPr>
            <w:r w:rsidRPr="00C47EF4">
              <w:rPr>
                <w:rFonts w:ascii="Arial" w:eastAsiaTheme="minorEastAsia" w:hAnsi="Arial" w:cs="Arial"/>
                <w:lang w:eastAsia="zh-CN"/>
              </w:rPr>
              <w:t>minimum 5 x USB w tym co najmniej 2x USB 3.0</w:t>
            </w:r>
          </w:p>
          <w:p w:rsidR="001B4E6C" w:rsidRPr="00C47EF4" w:rsidRDefault="001B4E6C" w:rsidP="00C83FCE">
            <w:pPr>
              <w:numPr>
                <w:ilvl w:val="0"/>
                <w:numId w:val="43"/>
              </w:numPr>
              <w:contextualSpacing/>
              <w:rPr>
                <w:rFonts w:ascii="Arial" w:eastAsiaTheme="minorEastAsia" w:hAnsi="Arial" w:cs="Arial"/>
                <w:lang w:eastAsia="zh-CN"/>
              </w:rPr>
            </w:pPr>
            <w:r w:rsidRPr="00C47EF4">
              <w:rPr>
                <w:rFonts w:ascii="Arial" w:eastAsiaTheme="minorEastAsia" w:hAnsi="Arial" w:cs="Arial"/>
                <w:lang w:eastAsia="zh-CN"/>
              </w:rPr>
              <w:t>minimum 1 port sieciowy RJ-45,</w:t>
            </w:r>
          </w:p>
          <w:p w:rsidR="001B4E6C" w:rsidRPr="00C47EF4" w:rsidRDefault="001B4E6C" w:rsidP="00C83FCE">
            <w:pPr>
              <w:numPr>
                <w:ilvl w:val="0"/>
                <w:numId w:val="43"/>
              </w:numPr>
              <w:contextualSpacing/>
              <w:rPr>
                <w:rFonts w:ascii="Arial" w:eastAsiaTheme="minorEastAsia" w:hAnsi="Arial" w:cs="Arial"/>
                <w:lang w:eastAsia="zh-CN"/>
              </w:rPr>
            </w:pPr>
            <w:r w:rsidRPr="00C47EF4">
              <w:rPr>
                <w:rFonts w:ascii="Arial" w:eastAsiaTheme="minorEastAsia" w:hAnsi="Arial" w:cs="Arial"/>
                <w:lang w:eastAsia="zh-CN"/>
              </w:rPr>
              <w:t>minimum 2 x PS/2</w:t>
            </w:r>
          </w:p>
          <w:p w:rsidR="001B4E6C" w:rsidRPr="00C47EF4" w:rsidRDefault="001B4E6C" w:rsidP="00C83FCE">
            <w:pPr>
              <w:numPr>
                <w:ilvl w:val="0"/>
                <w:numId w:val="43"/>
              </w:numPr>
              <w:contextualSpacing/>
              <w:rPr>
                <w:rFonts w:ascii="Arial" w:eastAsiaTheme="minorEastAsia" w:hAnsi="Arial" w:cs="Arial"/>
                <w:lang w:eastAsia="zh-CN"/>
              </w:rPr>
            </w:pPr>
            <w:r w:rsidRPr="00C47EF4">
              <w:rPr>
                <w:rFonts w:ascii="Arial" w:eastAsiaTheme="minorEastAsia" w:hAnsi="Arial" w:cs="Arial"/>
                <w:lang w:eastAsia="zh-CN"/>
              </w:rPr>
              <w:t xml:space="preserve">porty audio </w:t>
            </w:r>
            <w:proofErr w:type="spellStart"/>
            <w:r w:rsidRPr="00C47EF4">
              <w:rPr>
                <w:rFonts w:ascii="Arial" w:eastAsiaTheme="minorEastAsia" w:hAnsi="Arial" w:cs="Arial"/>
                <w:lang w:eastAsia="zh-CN"/>
              </w:rPr>
              <w:t>line</w:t>
            </w:r>
            <w:proofErr w:type="spellEnd"/>
            <w:r w:rsidRPr="00C47EF4">
              <w:rPr>
                <w:rFonts w:ascii="Arial" w:eastAsiaTheme="minorEastAsia" w:hAnsi="Arial" w:cs="Arial"/>
                <w:lang w:eastAsia="zh-CN"/>
              </w:rPr>
              <w:t xml:space="preserve">-in i </w:t>
            </w:r>
            <w:proofErr w:type="spellStart"/>
            <w:r w:rsidRPr="00C47EF4">
              <w:rPr>
                <w:rFonts w:ascii="Arial" w:eastAsiaTheme="minorEastAsia" w:hAnsi="Arial" w:cs="Arial"/>
                <w:lang w:eastAsia="zh-CN"/>
              </w:rPr>
              <w:t>line</w:t>
            </w:r>
            <w:proofErr w:type="spellEnd"/>
            <w:r w:rsidRPr="00C47EF4">
              <w:rPr>
                <w:rFonts w:ascii="Arial" w:eastAsiaTheme="minorEastAsia" w:hAnsi="Arial" w:cs="Arial"/>
                <w:lang w:eastAsia="zh-CN"/>
              </w:rPr>
              <w:t xml:space="preserve">-out lub złącze typu </w:t>
            </w:r>
            <w:proofErr w:type="spellStart"/>
            <w:r w:rsidRPr="00C47EF4">
              <w:rPr>
                <w:rFonts w:ascii="Arial" w:eastAsiaTheme="minorEastAsia" w:hAnsi="Arial" w:cs="Arial"/>
                <w:lang w:eastAsia="zh-CN"/>
              </w:rPr>
              <w:t>combo</w:t>
            </w:r>
            <w:proofErr w:type="spellEnd"/>
          </w:p>
          <w:p w:rsidR="001B4E6C" w:rsidRPr="00C47EF4" w:rsidRDefault="001B4E6C" w:rsidP="00C83FCE">
            <w:pPr>
              <w:rPr>
                <w:rFonts w:ascii="Arial" w:eastAsiaTheme="minorEastAsia" w:hAnsi="Arial" w:cs="Arial"/>
                <w:lang w:eastAsia="zh-CN"/>
              </w:rPr>
            </w:pPr>
            <w:r w:rsidRPr="00C47EF4">
              <w:rPr>
                <w:rFonts w:ascii="Arial" w:eastAsiaTheme="minorEastAsia" w:hAnsi="Arial" w:cs="Arial"/>
                <w:lang w:eastAsia="zh-CN"/>
              </w:rPr>
              <w:t>Wymagana ilość i rozmieszczenie (na zewnątrz obudowy komputera) portów USB, PS/2 oraz VIDEO nie może być osiągnięta w wyniku stosowania konwerterów, przejściówek itp.</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241" w:type="dxa"/>
            <w:tcBorders>
              <w:top w:val="single" w:sz="2" w:space="0" w:color="000000"/>
              <w:left w:val="single" w:sz="2" w:space="0" w:color="000000"/>
              <w:bottom w:val="single" w:sz="2" w:space="0" w:color="000000"/>
              <w:right w:val="single" w:sz="2" w:space="0" w:color="000000"/>
            </w:tcBorders>
          </w:tcPr>
          <w:p w:rsidR="001B4E6C" w:rsidRPr="00C47EF4" w:rsidRDefault="001B4E6C" w:rsidP="00C83FCE">
            <w:pPr>
              <w:textAlignment w:val="top"/>
              <w:rPr>
                <w:rFonts w:ascii="Arial" w:eastAsiaTheme="minorEastAsia" w:hAnsi="Arial" w:cs="Arial"/>
                <w:lang w:eastAsia="zh-CN"/>
              </w:rPr>
            </w:pPr>
          </w:p>
        </w:tc>
      </w:tr>
      <w:tr w:rsidR="001B4E6C"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B4E6C" w:rsidRPr="00C47EF4" w:rsidRDefault="001B4E6C" w:rsidP="00C83FCE">
            <w:pPr>
              <w:rPr>
                <w:rFonts w:ascii="Arial" w:eastAsiaTheme="minorEastAsia" w:hAnsi="Arial" w:cs="Arial"/>
                <w:lang w:eastAsia="zh-CN"/>
              </w:rPr>
            </w:pPr>
            <w:r w:rsidRPr="00C47EF4">
              <w:rPr>
                <w:rFonts w:ascii="Arial" w:eastAsiaTheme="minorEastAsia" w:hAnsi="Arial" w:cs="Arial"/>
                <w:color w:val="000000"/>
                <w:lang w:eastAsia="zh-CN"/>
              </w:rPr>
              <w:t>6. Porty w przedniej części komputera</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B4E6C" w:rsidRPr="00C47EF4" w:rsidRDefault="001B4E6C" w:rsidP="00C83FCE">
            <w:pPr>
              <w:rPr>
                <w:rFonts w:ascii="Arial" w:eastAsiaTheme="minorEastAsia" w:hAnsi="Arial" w:cs="Arial"/>
                <w:lang w:eastAsia="zh-CN"/>
              </w:rPr>
            </w:pPr>
            <w:r w:rsidRPr="00C47EF4">
              <w:rPr>
                <w:rFonts w:ascii="Arial" w:eastAsiaTheme="minorEastAsia" w:hAnsi="Arial" w:cs="Arial"/>
                <w:lang w:eastAsia="zh-CN"/>
              </w:rPr>
              <w:t>Komputer musi posiadać:</w:t>
            </w:r>
          </w:p>
          <w:p w:rsidR="001B4E6C" w:rsidRPr="00C47EF4" w:rsidRDefault="001B4E6C" w:rsidP="00C83FCE">
            <w:pPr>
              <w:numPr>
                <w:ilvl w:val="0"/>
                <w:numId w:val="45"/>
              </w:numPr>
              <w:contextualSpacing/>
              <w:rPr>
                <w:rFonts w:ascii="Arial" w:eastAsiaTheme="minorEastAsia" w:hAnsi="Arial" w:cs="Arial"/>
                <w:lang w:eastAsia="zh-CN"/>
              </w:rPr>
            </w:pPr>
            <w:proofErr w:type="spellStart"/>
            <w:r w:rsidRPr="00C47EF4">
              <w:rPr>
                <w:rFonts w:ascii="Arial" w:eastAsiaTheme="minorEastAsia" w:hAnsi="Arial" w:cs="Arial"/>
                <w:lang w:eastAsia="zh-CN"/>
              </w:rPr>
              <w:t>minumum</w:t>
            </w:r>
            <w:proofErr w:type="spellEnd"/>
            <w:r w:rsidRPr="00C47EF4">
              <w:rPr>
                <w:rFonts w:ascii="Arial" w:eastAsiaTheme="minorEastAsia" w:hAnsi="Arial" w:cs="Arial"/>
                <w:lang w:eastAsia="zh-CN"/>
              </w:rPr>
              <w:t xml:space="preserve"> 2 x USB 3.0,</w:t>
            </w:r>
          </w:p>
          <w:p w:rsidR="001B4E6C" w:rsidRPr="00C47EF4" w:rsidRDefault="001B4E6C" w:rsidP="00C83FCE">
            <w:pPr>
              <w:numPr>
                <w:ilvl w:val="0"/>
                <w:numId w:val="44"/>
              </w:numPr>
              <w:contextualSpacing/>
              <w:rPr>
                <w:rFonts w:ascii="Arial" w:eastAsiaTheme="minorEastAsia" w:hAnsi="Arial" w:cs="Arial"/>
                <w:lang w:eastAsia="zh-CN"/>
              </w:rPr>
            </w:pPr>
            <w:r w:rsidRPr="00C47EF4">
              <w:rPr>
                <w:rFonts w:ascii="Arial" w:eastAsiaTheme="minorEastAsia" w:hAnsi="Arial" w:cs="Arial"/>
                <w:lang w:eastAsia="zh-CN"/>
              </w:rPr>
              <w:t xml:space="preserve">porty słuchawek i mikrofonu na przednim panelu obudowy lub złącze typu </w:t>
            </w:r>
            <w:proofErr w:type="spellStart"/>
            <w:r w:rsidRPr="00C47EF4">
              <w:rPr>
                <w:rFonts w:ascii="Arial" w:eastAsiaTheme="minorEastAsia" w:hAnsi="Arial" w:cs="Arial"/>
                <w:lang w:eastAsia="zh-CN"/>
              </w:rPr>
              <w:t>combo</w:t>
            </w:r>
            <w:proofErr w:type="spellEnd"/>
            <w:r w:rsidRPr="00C47EF4">
              <w:rPr>
                <w:rFonts w:ascii="Arial" w:eastAsiaTheme="minorEastAsia" w:hAnsi="Arial" w:cs="Arial"/>
                <w:lang w:eastAsia="zh-CN"/>
              </w:rPr>
              <w:t>.</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241" w:type="dxa"/>
            <w:tcBorders>
              <w:top w:val="single" w:sz="2" w:space="0" w:color="000000"/>
              <w:left w:val="single" w:sz="2" w:space="0" w:color="000000"/>
              <w:bottom w:val="single" w:sz="2" w:space="0" w:color="000000"/>
              <w:right w:val="single" w:sz="2" w:space="0" w:color="000000"/>
            </w:tcBorders>
          </w:tcPr>
          <w:p w:rsidR="001B4E6C" w:rsidRPr="00C47EF4" w:rsidRDefault="001B4E6C" w:rsidP="00C83FCE">
            <w:pPr>
              <w:textAlignment w:val="top"/>
              <w:rPr>
                <w:rFonts w:ascii="Arial" w:eastAsiaTheme="minorEastAsia" w:hAnsi="Arial" w:cs="Arial"/>
                <w:lang w:eastAsia="zh-CN"/>
              </w:rPr>
            </w:pPr>
          </w:p>
        </w:tc>
      </w:tr>
      <w:tr w:rsidR="001B4E6C"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B4E6C" w:rsidRPr="00C47EF4" w:rsidRDefault="001B4E6C" w:rsidP="00C83FCE">
            <w:pPr>
              <w:rPr>
                <w:rFonts w:ascii="Arial" w:eastAsiaTheme="minorEastAsia" w:hAnsi="Arial" w:cs="Arial"/>
                <w:lang w:eastAsia="zh-CN"/>
              </w:rPr>
            </w:pPr>
            <w:r w:rsidRPr="00C47EF4">
              <w:rPr>
                <w:rFonts w:ascii="Arial" w:eastAsiaTheme="minorEastAsia" w:hAnsi="Arial" w:cs="Arial"/>
                <w:color w:val="000000"/>
                <w:lang w:eastAsia="zh-CN"/>
              </w:rPr>
              <w:t>7. Dysk twardy</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B4E6C" w:rsidRPr="00C47EF4" w:rsidRDefault="001B4E6C" w:rsidP="00C83FCE">
            <w:pPr>
              <w:numPr>
                <w:ilvl w:val="0"/>
                <w:numId w:val="46"/>
              </w:numPr>
              <w:ind w:right="-20"/>
              <w:contextualSpacing/>
              <w:jc w:val="both"/>
              <w:rPr>
                <w:rFonts w:ascii="Arial" w:eastAsiaTheme="minorEastAsia" w:hAnsi="Arial" w:cs="Arial"/>
                <w:color w:val="000000" w:themeColor="text1"/>
                <w:lang w:eastAsia="zh-CN"/>
              </w:rPr>
            </w:pPr>
            <w:r w:rsidRPr="00C47EF4">
              <w:rPr>
                <w:rFonts w:ascii="Arial" w:eastAsiaTheme="minorEastAsia" w:hAnsi="Arial" w:cs="Arial"/>
                <w:lang w:eastAsia="zh-CN"/>
              </w:rPr>
              <w:t xml:space="preserve">Minimum 256 GB SSD z interfejsem M.2 </w:t>
            </w:r>
            <w:proofErr w:type="spellStart"/>
            <w:r w:rsidRPr="00C47EF4">
              <w:rPr>
                <w:rFonts w:ascii="Arial" w:eastAsiaTheme="minorEastAsia" w:hAnsi="Arial" w:cs="Arial"/>
                <w:lang w:eastAsia="zh-CN"/>
              </w:rPr>
              <w:t>NVMe</w:t>
            </w:r>
            <w:proofErr w:type="spellEnd"/>
            <w:r w:rsidRPr="00C47EF4">
              <w:rPr>
                <w:rFonts w:ascii="Arial" w:eastAsiaTheme="minorEastAsia" w:hAnsi="Arial" w:cs="Arial"/>
                <w:lang w:eastAsia="zh-CN"/>
              </w:rPr>
              <w:t xml:space="preserve">, </w:t>
            </w:r>
            <w:r w:rsidRPr="00C47EF4">
              <w:rPr>
                <w:rFonts w:ascii="Arial" w:eastAsiaTheme="minorEastAsia" w:hAnsi="Arial" w:cs="Arial"/>
                <w:color w:val="000000" w:themeColor="text1"/>
                <w:lang w:eastAsia="zh-CN"/>
              </w:rPr>
              <w:t xml:space="preserve">zawierający partycję RECOVERY umożliwiającą odtworzenie systemu operacyjnego zainstalowanego na komputerze przez producenta, po awarii, do stanu fabrycznego </w:t>
            </w:r>
          </w:p>
          <w:p w:rsidR="001B4E6C" w:rsidRPr="00C47EF4" w:rsidRDefault="001B4E6C" w:rsidP="00C83FCE">
            <w:pPr>
              <w:numPr>
                <w:ilvl w:val="0"/>
                <w:numId w:val="46"/>
              </w:numPr>
              <w:ind w:right="-20"/>
              <w:contextualSpacing/>
              <w:jc w:val="both"/>
              <w:rPr>
                <w:rFonts w:ascii="Arial" w:eastAsiaTheme="minorEastAsia" w:hAnsi="Arial" w:cs="Arial"/>
                <w:color w:val="000000" w:themeColor="text1"/>
                <w:lang w:eastAsia="zh-CN"/>
              </w:rPr>
            </w:pPr>
            <w:r w:rsidRPr="00C47EF4">
              <w:rPr>
                <w:rFonts w:ascii="Arial" w:eastAsiaTheme="minorEastAsia" w:hAnsi="Arial" w:cs="Arial"/>
                <w:color w:val="000000" w:themeColor="text1"/>
                <w:lang w:eastAsia="zh-CN"/>
              </w:rPr>
              <w:t xml:space="preserve">Możliwość </w:t>
            </w:r>
            <w:proofErr w:type="spellStart"/>
            <w:r w:rsidRPr="00C47EF4">
              <w:rPr>
                <w:rFonts w:ascii="Arial" w:eastAsiaTheme="minorEastAsia" w:hAnsi="Arial" w:cs="Arial"/>
                <w:color w:val="000000" w:themeColor="text1"/>
                <w:lang w:eastAsia="zh-CN"/>
              </w:rPr>
              <w:t>beznarzędziowego</w:t>
            </w:r>
            <w:proofErr w:type="spellEnd"/>
            <w:r w:rsidRPr="00C47EF4">
              <w:rPr>
                <w:rFonts w:ascii="Arial" w:eastAsiaTheme="minorEastAsia" w:hAnsi="Arial" w:cs="Arial"/>
                <w:color w:val="000000" w:themeColor="text1"/>
                <w:lang w:eastAsia="zh-CN"/>
              </w:rPr>
              <w:t xml:space="preserve"> (nie dopuszcza się użycia narzędzi ani śrub motylkowych czy </w:t>
            </w:r>
            <w:proofErr w:type="spellStart"/>
            <w:r w:rsidRPr="00C47EF4">
              <w:rPr>
                <w:rFonts w:ascii="Arial" w:eastAsiaTheme="minorEastAsia" w:hAnsi="Arial" w:cs="Arial"/>
                <w:color w:val="000000" w:themeColor="text1"/>
                <w:lang w:eastAsia="zh-CN"/>
              </w:rPr>
              <w:t>radełkowych</w:t>
            </w:r>
            <w:proofErr w:type="spellEnd"/>
            <w:r w:rsidRPr="00C47EF4">
              <w:rPr>
                <w:rFonts w:ascii="Arial" w:eastAsiaTheme="minorEastAsia" w:hAnsi="Arial" w:cs="Arial"/>
                <w:color w:val="000000" w:themeColor="text1"/>
                <w:lang w:eastAsia="zh-CN"/>
              </w:rPr>
              <w:t xml:space="preserve">) zamontowania w obudowie co najmniej jednego </w:t>
            </w:r>
            <w:r w:rsidRPr="00C47EF4">
              <w:rPr>
                <w:rFonts w:ascii="Arial" w:eastAsiaTheme="minorEastAsia" w:hAnsi="Arial" w:cs="Arial"/>
                <w:color w:val="000000" w:themeColor="text1"/>
                <w:lang w:eastAsia="zh-CN"/>
              </w:rPr>
              <w:lastRenderedPageBreak/>
              <w:t xml:space="preserve">dodatkowego dysku 2,5 cala. </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3377F">
            <w:pPr>
              <w:jc w:val="center"/>
              <w:rPr>
                <w:rFonts w:ascii="Arial" w:eastAsiaTheme="minorEastAsia" w:hAnsi="Arial" w:cs="Arial"/>
                <w:lang w:eastAsia="zh-CN"/>
              </w:rPr>
            </w:pPr>
            <w:r w:rsidRPr="00C47EF4">
              <w:rPr>
                <w:rFonts w:ascii="Arial" w:eastAsiaTheme="minorEastAsia" w:hAnsi="Arial" w:cs="Arial"/>
                <w:color w:val="000000"/>
                <w:lang w:eastAsia="zh-CN"/>
              </w:rPr>
              <w:lastRenderedPageBreak/>
              <w:t>tak</w:t>
            </w:r>
          </w:p>
        </w:tc>
        <w:tc>
          <w:tcPr>
            <w:tcW w:w="1241" w:type="dxa"/>
            <w:tcBorders>
              <w:top w:val="single" w:sz="2" w:space="0" w:color="000000"/>
              <w:left w:val="single" w:sz="2" w:space="0" w:color="000000"/>
              <w:bottom w:val="single" w:sz="2" w:space="0" w:color="000000"/>
              <w:right w:val="single" w:sz="2" w:space="0" w:color="000000"/>
            </w:tcBorders>
          </w:tcPr>
          <w:p w:rsidR="001B4E6C" w:rsidRPr="00C47EF4" w:rsidRDefault="001B4E6C" w:rsidP="00C83FCE">
            <w:pPr>
              <w:textAlignment w:val="top"/>
              <w:rPr>
                <w:rFonts w:ascii="Arial" w:eastAsiaTheme="minorEastAsia" w:hAnsi="Arial" w:cs="Arial"/>
                <w:lang w:eastAsia="zh-CN"/>
              </w:rPr>
            </w:pPr>
          </w:p>
        </w:tc>
      </w:tr>
      <w:tr w:rsidR="001B4E6C"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B4E6C" w:rsidRPr="00C47EF4" w:rsidRDefault="001B4E6C" w:rsidP="00C83FCE">
            <w:pPr>
              <w:rPr>
                <w:rFonts w:ascii="Arial" w:eastAsiaTheme="minorEastAsia" w:hAnsi="Arial" w:cs="Arial"/>
                <w:lang w:eastAsia="zh-CN"/>
              </w:rPr>
            </w:pPr>
            <w:r w:rsidRPr="00C47EF4">
              <w:rPr>
                <w:rFonts w:ascii="Arial" w:eastAsiaTheme="minorEastAsia" w:hAnsi="Arial" w:cs="Arial"/>
                <w:color w:val="000000"/>
                <w:lang w:eastAsia="zh-CN"/>
              </w:rPr>
              <w:lastRenderedPageBreak/>
              <w:t>8. Napęd optyczny</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13A8B">
            <w:pPr>
              <w:rPr>
                <w:rFonts w:ascii="Arial" w:eastAsiaTheme="minorEastAsia" w:hAnsi="Arial" w:cs="Arial"/>
                <w:lang w:eastAsia="zh-CN"/>
              </w:rPr>
            </w:pPr>
            <w:r w:rsidRPr="00C47EF4">
              <w:rPr>
                <w:rFonts w:ascii="Arial" w:eastAsiaTheme="minorEastAsia" w:hAnsi="Arial" w:cs="Arial"/>
                <w:lang w:eastAsia="zh-CN"/>
              </w:rPr>
              <w:t>Nagrywarka DVD +/-RW</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241" w:type="dxa"/>
            <w:tcBorders>
              <w:top w:val="single" w:sz="2" w:space="0" w:color="000000"/>
              <w:left w:val="single" w:sz="2" w:space="0" w:color="000000"/>
              <w:bottom w:val="single" w:sz="2" w:space="0" w:color="000000"/>
              <w:right w:val="single" w:sz="2" w:space="0" w:color="000000"/>
            </w:tcBorders>
          </w:tcPr>
          <w:p w:rsidR="001B4E6C" w:rsidRPr="00C47EF4" w:rsidRDefault="001B4E6C" w:rsidP="00C83FCE">
            <w:pPr>
              <w:textAlignment w:val="top"/>
              <w:rPr>
                <w:rFonts w:ascii="Arial" w:eastAsiaTheme="minorEastAsia" w:hAnsi="Arial" w:cs="Arial"/>
                <w:lang w:eastAsia="zh-CN"/>
              </w:rPr>
            </w:pPr>
          </w:p>
        </w:tc>
      </w:tr>
      <w:tr w:rsidR="001B4E6C"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rPr>
                <w:rFonts w:ascii="Arial" w:eastAsiaTheme="minorEastAsia" w:hAnsi="Arial" w:cs="Arial"/>
                <w:color w:val="000000"/>
                <w:lang w:eastAsia="zh-CN"/>
              </w:rPr>
            </w:pPr>
            <w:r w:rsidRPr="00C47EF4">
              <w:rPr>
                <w:rFonts w:ascii="Arial" w:eastAsiaTheme="minorEastAsia" w:hAnsi="Arial" w:cs="Arial"/>
                <w:color w:val="000000"/>
                <w:lang w:eastAsia="zh-CN"/>
              </w:rPr>
              <w:t>9. Karta dźwiękowa</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suppressAutoHyphens/>
              <w:rPr>
                <w:rFonts w:ascii="Arial" w:eastAsiaTheme="minorEastAsia" w:hAnsi="Arial" w:cs="Arial"/>
                <w:color w:val="000000"/>
                <w:lang w:eastAsia="zh-CN"/>
              </w:rPr>
            </w:pPr>
            <w:r w:rsidRPr="00C47EF4">
              <w:rPr>
                <w:rFonts w:ascii="Arial" w:eastAsiaTheme="minorEastAsia" w:hAnsi="Arial" w:cs="Arial"/>
                <w:lang w:eastAsia="zh-CN"/>
              </w:rPr>
              <w:t>Karta dźwiękowa zgodna ze standardem High Definition</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241" w:type="dxa"/>
            <w:tcBorders>
              <w:top w:val="single" w:sz="2" w:space="0" w:color="000000"/>
              <w:left w:val="single" w:sz="2" w:space="0" w:color="000000"/>
              <w:bottom w:val="single" w:sz="2" w:space="0" w:color="000000"/>
              <w:right w:val="single" w:sz="2" w:space="0" w:color="000000"/>
            </w:tcBorders>
          </w:tcPr>
          <w:p w:rsidR="001B4E6C" w:rsidRPr="00C47EF4" w:rsidRDefault="001B4E6C" w:rsidP="00C83FCE">
            <w:pPr>
              <w:textAlignment w:val="top"/>
              <w:rPr>
                <w:rFonts w:ascii="Arial" w:eastAsiaTheme="minorEastAsia" w:hAnsi="Arial" w:cs="Arial"/>
                <w:lang w:eastAsia="zh-CN"/>
              </w:rPr>
            </w:pPr>
          </w:p>
        </w:tc>
      </w:tr>
      <w:tr w:rsidR="001B4E6C"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rPr>
                <w:rFonts w:ascii="Arial" w:eastAsiaTheme="minorEastAsia" w:hAnsi="Arial" w:cs="Arial"/>
                <w:color w:val="000000"/>
                <w:lang w:eastAsia="zh-CN"/>
              </w:rPr>
            </w:pPr>
            <w:r w:rsidRPr="00C47EF4">
              <w:rPr>
                <w:rFonts w:ascii="Arial" w:eastAsiaTheme="minorEastAsia" w:hAnsi="Arial" w:cs="Arial"/>
                <w:color w:val="000000"/>
                <w:lang w:eastAsia="zh-CN"/>
              </w:rPr>
              <w:t>10. Karta graficzna</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rPr>
                <w:rFonts w:ascii="Arial" w:eastAsiaTheme="minorEastAsia" w:hAnsi="Arial" w:cs="Arial"/>
                <w:lang w:eastAsia="zh-CN"/>
              </w:rPr>
            </w:pPr>
            <w:r w:rsidRPr="00C47EF4">
              <w:rPr>
                <w:rFonts w:ascii="Arial" w:eastAsiaTheme="minorEastAsia" w:hAnsi="Arial" w:cs="Arial"/>
                <w:lang w:eastAsia="zh-CN"/>
              </w:rPr>
              <w:t xml:space="preserve">Pełna obsługa funkcji i standardów DX12, </w:t>
            </w:r>
            <w:proofErr w:type="spellStart"/>
            <w:r w:rsidRPr="00C47EF4">
              <w:rPr>
                <w:rFonts w:ascii="Arial" w:eastAsiaTheme="minorEastAsia" w:hAnsi="Arial" w:cs="Arial"/>
                <w:lang w:eastAsia="zh-CN"/>
              </w:rPr>
              <w:t>OpenGL</w:t>
            </w:r>
            <w:proofErr w:type="spellEnd"/>
            <w:r w:rsidRPr="00C47EF4">
              <w:rPr>
                <w:rFonts w:ascii="Arial" w:eastAsiaTheme="minorEastAsia" w:hAnsi="Arial" w:cs="Arial"/>
                <w:lang w:eastAsia="zh-CN"/>
              </w:rPr>
              <w:t xml:space="preserve"> 4.0, </w:t>
            </w:r>
            <w:proofErr w:type="spellStart"/>
            <w:r w:rsidRPr="00C47EF4">
              <w:rPr>
                <w:rFonts w:ascii="Arial" w:eastAsiaTheme="minorEastAsia" w:hAnsi="Arial" w:cs="Arial"/>
                <w:lang w:eastAsia="zh-CN"/>
              </w:rPr>
              <w:t>OpenCL</w:t>
            </w:r>
            <w:proofErr w:type="spellEnd"/>
            <w:r w:rsidRPr="00C47EF4">
              <w:rPr>
                <w:rFonts w:ascii="Arial" w:eastAsiaTheme="minorEastAsia" w:hAnsi="Arial" w:cs="Arial"/>
                <w:lang w:eastAsia="zh-CN"/>
              </w:rPr>
              <w:t xml:space="preserve"> 1.2. Możliwość fabrycznego zainstalowania dodatkowej, dedykowanej karty graficznej z pamięcią własną min. 4 GB.</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241" w:type="dxa"/>
            <w:tcBorders>
              <w:top w:val="single" w:sz="2" w:space="0" w:color="000000"/>
              <w:left w:val="single" w:sz="2" w:space="0" w:color="000000"/>
              <w:bottom w:val="single" w:sz="2" w:space="0" w:color="000000"/>
              <w:right w:val="single" w:sz="2" w:space="0" w:color="000000"/>
            </w:tcBorders>
          </w:tcPr>
          <w:p w:rsidR="001B4E6C" w:rsidRPr="00C47EF4" w:rsidRDefault="001B4E6C" w:rsidP="00C83FCE">
            <w:pPr>
              <w:textAlignment w:val="top"/>
              <w:rPr>
                <w:rFonts w:ascii="Arial" w:eastAsiaTheme="minorEastAsia" w:hAnsi="Arial" w:cs="Arial"/>
                <w:lang w:eastAsia="zh-CN"/>
              </w:rPr>
            </w:pPr>
          </w:p>
        </w:tc>
      </w:tr>
      <w:tr w:rsidR="001B4E6C"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rPr>
                <w:rFonts w:ascii="Arial" w:eastAsiaTheme="minorEastAsia" w:hAnsi="Arial" w:cs="Arial"/>
                <w:color w:val="000000"/>
                <w:lang w:eastAsia="zh-CN"/>
              </w:rPr>
            </w:pPr>
            <w:r w:rsidRPr="00C47EF4">
              <w:rPr>
                <w:rFonts w:ascii="Arial" w:eastAsiaTheme="minorEastAsia" w:hAnsi="Arial" w:cs="Arial"/>
                <w:color w:val="000000"/>
                <w:lang w:eastAsia="zh-CN"/>
              </w:rPr>
              <w:t>11. Karta sieciowa</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rPr>
                <w:rFonts w:ascii="Arial" w:eastAsiaTheme="minorEastAsia" w:hAnsi="Arial" w:cs="Arial"/>
                <w:lang w:eastAsia="zh-CN"/>
              </w:rPr>
            </w:pPr>
            <w:r w:rsidRPr="00C47EF4">
              <w:rPr>
                <w:rFonts w:ascii="Arial" w:eastAsiaTheme="minorEastAsia" w:hAnsi="Arial" w:cs="Arial"/>
                <w:lang w:eastAsia="zh-CN"/>
              </w:rPr>
              <w:t xml:space="preserve">Karta sieciowa 10/100/1000 Ethernet RJ-45, zintegrowana z płytą główną wspierająca obsługę technologii </w:t>
            </w:r>
            <w:proofErr w:type="spellStart"/>
            <w:r w:rsidRPr="00C47EF4">
              <w:rPr>
                <w:rFonts w:ascii="Arial" w:eastAsiaTheme="minorEastAsia" w:hAnsi="Arial" w:cs="Arial"/>
                <w:lang w:eastAsia="zh-CN"/>
              </w:rPr>
              <w:t>WoL</w:t>
            </w:r>
            <w:proofErr w:type="spellEnd"/>
            <w:r w:rsidRPr="00C47EF4">
              <w:rPr>
                <w:rFonts w:ascii="Arial" w:eastAsiaTheme="minorEastAsia" w:hAnsi="Arial" w:cs="Arial"/>
                <w:lang w:eastAsia="zh-CN"/>
              </w:rPr>
              <w:t>;</w:t>
            </w:r>
          </w:p>
          <w:p w:rsidR="001B4E6C" w:rsidRPr="00C47EF4" w:rsidRDefault="001B4E6C" w:rsidP="00C83FCE">
            <w:pPr>
              <w:rPr>
                <w:rFonts w:ascii="Arial" w:eastAsiaTheme="minorEastAsia" w:hAnsi="Arial" w:cs="Arial"/>
                <w:lang w:eastAsia="zh-CN"/>
              </w:rPr>
            </w:pPr>
            <w:r w:rsidRPr="00C47EF4">
              <w:rPr>
                <w:rFonts w:ascii="Arial" w:eastAsiaTheme="minorEastAsia" w:hAnsi="Arial" w:cs="Arial"/>
                <w:lang w:eastAsia="zh-CN"/>
              </w:rPr>
              <w:t xml:space="preserve">Zintegrowana w postaci wewnętrznego modułu M.2 </w:t>
            </w:r>
            <w:proofErr w:type="spellStart"/>
            <w:r w:rsidRPr="00C47EF4">
              <w:rPr>
                <w:rFonts w:ascii="Arial" w:eastAsiaTheme="minorEastAsia" w:hAnsi="Arial" w:cs="Arial"/>
                <w:lang w:eastAsia="zh-CN"/>
              </w:rPr>
              <w:t>PCIe</w:t>
            </w:r>
            <w:proofErr w:type="spellEnd"/>
            <w:r w:rsidRPr="00C47EF4">
              <w:rPr>
                <w:rFonts w:ascii="Arial" w:eastAsiaTheme="minorEastAsia" w:hAnsi="Arial" w:cs="Arial"/>
                <w:lang w:eastAsia="zh-CN"/>
              </w:rPr>
              <w:t xml:space="preserve"> karta sieci WLAN obsługująca standard Dual Band 2x2 802.11ac oraz Bluetooth 5.0.</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241" w:type="dxa"/>
            <w:tcBorders>
              <w:top w:val="single" w:sz="2" w:space="0" w:color="000000"/>
              <w:left w:val="single" w:sz="2" w:space="0" w:color="000000"/>
              <w:bottom w:val="single" w:sz="2" w:space="0" w:color="000000"/>
              <w:right w:val="single" w:sz="2" w:space="0" w:color="000000"/>
            </w:tcBorders>
          </w:tcPr>
          <w:p w:rsidR="001B4E6C" w:rsidRPr="00C47EF4" w:rsidRDefault="001B4E6C" w:rsidP="00C83FCE">
            <w:pPr>
              <w:textAlignment w:val="top"/>
              <w:rPr>
                <w:rFonts w:ascii="Arial" w:eastAsiaTheme="minorEastAsia" w:hAnsi="Arial" w:cs="Arial"/>
                <w:lang w:eastAsia="zh-CN"/>
              </w:rPr>
            </w:pPr>
          </w:p>
        </w:tc>
      </w:tr>
      <w:tr w:rsidR="001B4E6C"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rPr>
                <w:rFonts w:ascii="Arial" w:eastAsiaTheme="minorEastAsia" w:hAnsi="Arial" w:cs="Arial"/>
                <w:color w:val="000000"/>
                <w:lang w:eastAsia="zh-CN"/>
              </w:rPr>
            </w:pPr>
            <w:r w:rsidRPr="00C47EF4">
              <w:rPr>
                <w:rFonts w:ascii="Arial" w:eastAsiaTheme="minorEastAsia" w:hAnsi="Arial" w:cs="Arial"/>
                <w:color w:val="000000"/>
                <w:lang w:eastAsia="zh-CN"/>
              </w:rPr>
              <w:t>12. BIOS</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B4E6C" w:rsidRPr="00C47EF4" w:rsidRDefault="001B4E6C" w:rsidP="00C83FCE">
            <w:pPr>
              <w:rPr>
                <w:rFonts w:ascii="Arial" w:eastAsiaTheme="minorEastAsia" w:hAnsi="Arial" w:cs="Arial"/>
                <w:b/>
                <w:bCs/>
              </w:rPr>
            </w:pPr>
            <w:r w:rsidRPr="00C47EF4">
              <w:rPr>
                <w:rFonts w:ascii="Arial" w:eastAsiaTheme="minorEastAsia" w:hAnsi="Arial" w:cs="Arial"/>
                <w:b/>
                <w:bCs/>
                <w:lang w:eastAsia="zh-CN"/>
              </w:rPr>
              <w:t>BIOS UEFI w wersji 2.6 lub wyższej. Możliwość odczytania z BIOS informacji o:</w:t>
            </w:r>
          </w:p>
          <w:p w:rsidR="001B4E6C" w:rsidRPr="00C47EF4" w:rsidRDefault="001B4E6C" w:rsidP="00C83FCE">
            <w:pPr>
              <w:numPr>
                <w:ilvl w:val="0"/>
                <w:numId w:val="47"/>
              </w:numPr>
              <w:contextualSpacing/>
              <w:jc w:val="both"/>
              <w:rPr>
                <w:rFonts w:ascii="Arial" w:eastAsiaTheme="minorEastAsia" w:hAnsi="Arial" w:cs="Arial"/>
                <w:lang w:eastAsia="zh-CN"/>
              </w:rPr>
            </w:pPr>
            <w:r w:rsidRPr="00C47EF4">
              <w:rPr>
                <w:rFonts w:ascii="Arial" w:eastAsiaTheme="minorEastAsia" w:hAnsi="Arial" w:cs="Arial"/>
                <w:lang w:eastAsia="zh-CN"/>
              </w:rPr>
              <w:t>modelu komputera,</w:t>
            </w:r>
          </w:p>
          <w:p w:rsidR="001B4E6C" w:rsidRPr="00C47EF4" w:rsidRDefault="001B4E6C" w:rsidP="00C83FCE">
            <w:pPr>
              <w:numPr>
                <w:ilvl w:val="0"/>
                <w:numId w:val="47"/>
              </w:numPr>
              <w:contextualSpacing/>
              <w:jc w:val="both"/>
              <w:rPr>
                <w:rFonts w:ascii="Arial" w:eastAsiaTheme="minorEastAsia" w:hAnsi="Arial" w:cs="Arial"/>
                <w:lang w:eastAsia="zh-CN"/>
              </w:rPr>
            </w:pPr>
            <w:r w:rsidRPr="00C47EF4">
              <w:rPr>
                <w:rFonts w:ascii="Arial" w:eastAsiaTheme="minorEastAsia" w:hAnsi="Arial" w:cs="Arial"/>
                <w:lang w:eastAsia="zh-CN"/>
              </w:rPr>
              <w:t>numerze seryjnym,</w:t>
            </w:r>
          </w:p>
          <w:p w:rsidR="001B4E6C" w:rsidRPr="00C47EF4" w:rsidRDefault="001B4E6C" w:rsidP="00C83FCE">
            <w:pPr>
              <w:numPr>
                <w:ilvl w:val="0"/>
                <w:numId w:val="47"/>
              </w:numPr>
              <w:contextualSpacing/>
              <w:jc w:val="both"/>
              <w:rPr>
                <w:rFonts w:ascii="Arial" w:eastAsiaTheme="minorEastAsia" w:hAnsi="Arial" w:cs="Arial"/>
                <w:lang w:eastAsia="zh-CN"/>
              </w:rPr>
            </w:pPr>
            <w:proofErr w:type="spellStart"/>
            <w:r w:rsidRPr="00C47EF4">
              <w:rPr>
                <w:rFonts w:ascii="Arial" w:eastAsiaTheme="minorEastAsia" w:hAnsi="Arial" w:cs="Arial"/>
                <w:lang w:eastAsia="zh-CN"/>
              </w:rPr>
              <w:t>AssetTag</w:t>
            </w:r>
            <w:proofErr w:type="spellEnd"/>
            <w:r w:rsidRPr="00C47EF4">
              <w:rPr>
                <w:rFonts w:ascii="Arial" w:eastAsiaTheme="minorEastAsia" w:hAnsi="Arial" w:cs="Arial"/>
                <w:lang w:eastAsia="zh-CN"/>
              </w:rPr>
              <w:t>/</w:t>
            </w:r>
            <w:proofErr w:type="spellStart"/>
            <w:r w:rsidRPr="00C47EF4">
              <w:rPr>
                <w:rFonts w:ascii="Arial" w:eastAsiaTheme="minorEastAsia" w:hAnsi="Arial" w:cs="Arial"/>
                <w:lang w:eastAsia="zh-CN"/>
              </w:rPr>
              <w:t>IDTag</w:t>
            </w:r>
            <w:proofErr w:type="spellEnd"/>
          </w:p>
          <w:p w:rsidR="001B4E6C" w:rsidRPr="00C47EF4" w:rsidRDefault="001B4E6C" w:rsidP="00C83FCE">
            <w:pPr>
              <w:numPr>
                <w:ilvl w:val="0"/>
                <w:numId w:val="47"/>
              </w:numPr>
              <w:contextualSpacing/>
              <w:jc w:val="both"/>
              <w:rPr>
                <w:rFonts w:ascii="Arial" w:eastAsiaTheme="minorEastAsia" w:hAnsi="Arial" w:cs="Arial"/>
                <w:lang w:eastAsia="zh-CN"/>
              </w:rPr>
            </w:pPr>
            <w:r w:rsidRPr="00C47EF4">
              <w:rPr>
                <w:rFonts w:ascii="Arial" w:eastAsiaTheme="minorEastAsia" w:hAnsi="Arial" w:cs="Arial"/>
                <w:lang w:eastAsia="zh-CN"/>
              </w:rPr>
              <w:t>MAC Adres karty sieciowej,</w:t>
            </w:r>
          </w:p>
          <w:p w:rsidR="001B4E6C" w:rsidRPr="00C47EF4" w:rsidRDefault="001B4E6C" w:rsidP="00C83FCE">
            <w:pPr>
              <w:numPr>
                <w:ilvl w:val="0"/>
                <w:numId w:val="47"/>
              </w:numPr>
              <w:contextualSpacing/>
              <w:jc w:val="both"/>
              <w:rPr>
                <w:rFonts w:ascii="Arial" w:eastAsiaTheme="minorEastAsia" w:hAnsi="Arial" w:cs="Arial"/>
                <w:lang w:eastAsia="zh-CN"/>
              </w:rPr>
            </w:pPr>
            <w:r w:rsidRPr="00C47EF4">
              <w:rPr>
                <w:rFonts w:ascii="Arial" w:eastAsiaTheme="minorEastAsia" w:hAnsi="Arial" w:cs="Arial"/>
                <w:lang w:eastAsia="zh-CN"/>
              </w:rPr>
              <w:t>wersja Biosu wraz z datą jego produkcji,</w:t>
            </w:r>
          </w:p>
          <w:p w:rsidR="001B4E6C" w:rsidRPr="00C47EF4" w:rsidRDefault="001B4E6C" w:rsidP="00C83FCE">
            <w:pPr>
              <w:numPr>
                <w:ilvl w:val="0"/>
                <w:numId w:val="47"/>
              </w:numPr>
              <w:contextualSpacing/>
              <w:jc w:val="both"/>
              <w:rPr>
                <w:rFonts w:ascii="Arial" w:eastAsiaTheme="minorEastAsia" w:hAnsi="Arial" w:cs="Arial"/>
                <w:lang w:eastAsia="zh-CN"/>
              </w:rPr>
            </w:pPr>
            <w:r w:rsidRPr="00C47EF4">
              <w:rPr>
                <w:rFonts w:ascii="Arial" w:eastAsiaTheme="minorEastAsia" w:hAnsi="Arial" w:cs="Arial"/>
                <w:lang w:eastAsia="zh-CN"/>
              </w:rPr>
              <w:t xml:space="preserve">zainstalowanym procesorze, jego taktowaniu </w:t>
            </w:r>
          </w:p>
          <w:p w:rsidR="001B4E6C" w:rsidRPr="00C47EF4" w:rsidRDefault="001B4E6C" w:rsidP="00C83FCE">
            <w:pPr>
              <w:numPr>
                <w:ilvl w:val="0"/>
                <w:numId w:val="47"/>
              </w:numPr>
              <w:contextualSpacing/>
              <w:jc w:val="both"/>
              <w:rPr>
                <w:rFonts w:ascii="Arial" w:eastAsiaTheme="minorEastAsia" w:hAnsi="Arial" w:cs="Arial"/>
                <w:lang w:eastAsia="zh-CN"/>
              </w:rPr>
            </w:pPr>
            <w:r w:rsidRPr="00C47EF4">
              <w:rPr>
                <w:rFonts w:ascii="Arial" w:eastAsiaTheme="minorEastAsia" w:hAnsi="Arial" w:cs="Arial"/>
                <w:lang w:eastAsia="zh-CN"/>
              </w:rPr>
              <w:t>ilości pamięci RAM wraz z taktowaniem i obłożeniem slotów</w:t>
            </w:r>
          </w:p>
          <w:p w:rsidR="001B4E6C" w:rsidRPr="00C47EF4" w:rsidRDefault="001B4E6C" w:rsidP="00C83FCE">
            <w:pPr>
              <w:rPr>
                <w:rFonts w:ascii="Arial" w:eastAsiaTheme="minorEastAsia" w:hAnsi="Arial" w:cs="Arial"/>
                <w:b/>
                <w:bCs/>
                <w:lang w:eastAsia="zh-CN"/>
              </w:rPr>
            </w:pPr>
            <w:r w:rsidRPr="00C47EF4">
              <w:rPr>
                <w:rFonts w:ascii="Arial" w:eastAsiaTheme="minorEastAsia" w:hAnsi="Arial" w:cs="Arial"/>
                <w:b/>
                <w:bCs/>
                <w:lang w:eastAsia="zh-CN"/>
              </w:rPr>
              <w:t>Możliwość z poziomu BIOS:</w:t>
            </w:r>
          </w:p>
          <w:p w:rsidR="001B4E6C" w:rsidRPr="00C47EF4" w:rsidRDefault="001B4E6C" w:rsidP="00C83FCE">
            <w:pPr>
              <w:numPr>
                <w:ilvl w:val="0"/>
                <w:numId w:val="48"/>
              </w:numPr>
              <w:contextualSpacing/>
              <w:jc w:val="both"/>
              <w:rPr>
                <w:rFonts w:ascii="Arial" w:eastAsiaTheme="minorEastAsia" w:hAnsi="Arial" w:cs="Arial"/>
                <w:lang w:eastAsia="zh-CN"/>
              </w:rPr>
            </w:pPr>
            <w:r w:rsidRPr="00C47EF4">
              <w:rPr>
                <w:rFonts w:ascii="Arial" w:eastAsiaTheme="minorEastAsia" w:hAnsi="Arial" w:cs="Arial"/>
                <w:lang w:eastAsia="zh-CN"/>
              </w:rPr>
              <w:t>wyłączenia selektywnego portów USB, minimum wyłączanie portów z przodu oraz wyłączanie portów z tyłu jako grup</w:t>
            </w:r>
          </w:p>
          <w:p w:rsidR="001B4E6C" w:rsidRPr="00C47EF4" w:rsidRDefault="001B4E6C" w:rsidP="00C83FCE">
            <w:pPr>
              <w:numPr>
                <w:ilvl w:val="0"/>
                <w:numId w:val="48"/>
              </w:numPr>
              <w:contextualSpacing/>
              <w:jc w:val="both"/>
              <w:rPr>
                <w:rFonts w:ascii="Arial" w:eastAsiaTheme="minorEastAsia" w:hAnsi="Arial" w:cs="Arial"/>
                <w:lang w:eastAsia="zh-CN"/>
              </w:rPr>
            </w:pPr>
            <w:r w:rsidRPr="00C47EF4">
              <w:rPr>
                <w:rFonts w:ascii="Arial" w:eastAsiaTheme="minorEastAsia" w:hAnsi="Arial" w:cs="Arial"/>
                <w:lang w:eastAsia="zh-CN"/>
              </w:rPr>
              <w:t>wyłączenia selektywnego (pojedynczego) portów SATA,</w:t>
            </w:r>
          </w:p>
          <w:p w:rsidR="001B4E6C" w:rsidRPr="00C47EF4" w:rsidRDefault="001B4E6C" w:rsidP="00C83FCE">
            <w:pPr>
              <w:numPr>
                <w:ilvl w:val="0"/>
                <w:numId w:val="48"/>
              </w:numPr>
              <w:contextualSpacing/>
              <w:jc w:val="both"/>
              <w:rPr>
                <w:rFonts w:ascii="Arial" w:eastAsiaTheme="minorEastAsia" w:hAnsi="Arial" w:cs="Arial"/>
                <w:lang w:eastAsia="zh-CN"/>
              </w:rPr>
            </w:pPr>
            <w:r w:rsidRPr="00C47EF4">
              <w:rPr>
                <w:rFonts w:ascii="Arial" w:eastAsiaTheme="minorEastAsia" w:hAnsi="Arial" w:cs="Arial"/>
                <w:lang w:eastAsia="zh-CN"/>
              </w:rPr>
              <w:t>zmiany pracy wentylatorów między trybem optymalizacji głośności lub temperatury,</w:t>
            </w:r>
          </w:p>
          <w:p w:rsidR="001B4E6C" w:rsidRPr="00C47EF4" w:rsidRDefault="001B4E6C" w:rsidP="00C83FCE">
            <w:pPr>
              <w:numPr>
                <w:ilvl w:val="0"/>
                <w:numId w:val="48"/>
              </w:numPr>
              <w:contextualSpacing/>
              <w:jc w:val="both"/>
              <w:rPr>
                <w:rFonts w:ascii="Arial" w:eastAsiaTheme="minorEastAsia" w:hAnsi="Arial" w:cs="Arial"/>
                <w:lang w:eastAsia="zh-CN"/>
              </w:rPr>
            </w:pPr>
            <w:r w:rsidRPr="00C47EF4">
              <w:rPr>
                <w:rFonts w:ascii="Arial" w:eastAsiaTheme="minorEastAsia" w:hAnsi="Arial" w:cs="Arial"/>
                <w:lang w:eastAsia="zh-CN"/>
              </w:rPr>
              <w:t>ustawienia hasła: administratora, Power-On, HDD,</w:t>
            </w:r>
          </w:p>
          <w:p w:rsidR="001B4E6C" w:rsidRPr="00C47EF4" w:rsidRDefault="001B4E6C" w:rsidP="00C83FCE">
            <w:pPr>
              <w:numPr>
                <w:ilvl w:val="0"/>
                <w:numId w:val="48"/>
              </w:numPr>
              <w:contextualSpacing/>
              <w:rPr>
                <w:rFonts w:ascii="Arial" w:eastAsiaTheme="minorEastAsia" w:hAnsi="Arial" w:cs="Arial"/>
                <w:lang w:eastAsia="zh-CN"/>
              </w:rPr>
            </w:pPr>
            <w:r w:rsidRPr="00C47EF4">
              <w:rPr>
                <w:rFonts w:ascii="Arial" w:eastAsiaTheme="minorEastAsia" w:hAnsi="Arial" w:cs="Arial"/>
                <w:lang w:eastAsia="zh-CN"/>
              </w:rPr>
              <w:t>możliwość zbierania i przeglądania logów zdarzeń z informacją odnośnie godziny, daty i kodu błędu zdarzenia</w:t>
            </w:r>
          </w:p>
          <w:p w:rsidR="001B4E6C" w:rsidRPr="00C47EF4" w:rsidRDefault="001B4E6C" w:rsidP="00C83FCE">
            <w:pPr>
              <w:numPr>
                <w:ilvl w:val="0"/>
                <w:numId w:val="48"/>
              </w:numPr>
              <w:contextualSpacing/>
              <w:rPr>
                <w:rFonts w:ascii="Arial" w:eastAsiaTheme="minorEastAsia" w:hAnsi="Arial" w:cs="Arial"/>
                <w:lang w:eastAsia="zh-CN"/>
              </w:rPr>
            </w:pPr>
            <w:r w:rsidRPr="00C47EF4">
              <w:rPr>
                <w:rFonts w:ascii="Arial" w:eastAsiaTheme="minorEastAsia" w:hAnsi="Arial" w:cs="Arial"/>
                <w:lang w:eastAsia="zh-CN"/>
              </w:rPr>
              <w:t>ustawienie automatycznej aktualizacji BIOS z serwera producenta komputera</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241" w:type="dxa"/>
            <w:tcBorders>
              <w:top w:val="single" w:sz="2" w:space="0" w:color="000000"/>
              <w:left w:val="single" w:sz="2" w:space="0" w:color="000000"/>
              <w:bottom w:val="single" w:sz="2" w:space="0" w:color="000000"/>
              <w:right w:val="single" w:sz="2" w:space="0" w:color="000000"/>
            </w:tcBorders>
          </w:tcPr>
          <w:p w:rsidR="001B4E6C" w:rsidRPr="00C47EF4" w:rsidRDefault="001B4E6C" w:rsidP="00C83FCE">
            <w:pPr>
              <w:textAlignment w:val="top"/>
              <w:rPr>
                <w:rFonts w:ascii="Arial" w:eastAsiaTheme="minorEastAsia" w:hAnsi="Arial" w:cs="Arial"/>
                <w:lang w:eastAsia="zh-CN"/>
              </w:rPr>
            </w:pPr>
          </w:p>
        </w:tc>
      </w:tr>
      <w:tr w:rsidR="001B4E6C"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rPr>
                <w:rFonts w:ascii="Arial" w:eastAsiaTheme="minorEastAsia" w:hAnsi="Arial" w:cs="Arial"/>
                <w:color w:val="000000"/>
                <w:lang w:eastAsia="zh-CN"/>
              </w:rPr>
            </w:pPr>
            <w:r w:rsidRPr="00C47EF4">
              <w:rPr>
                <w:rFonts w:ascii="Arial" w:eastAsiaTheme="minorEastAsia" w:hAnsi="Arial" w:cs="Arial"/>
                <w:color w:val="000000"/>
                <w:lang w:eastAsia="zh-CN"/>
              </w:rPr>
              <w:t>13. Klawiatura</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rPr>
                <w:rFonts w:ascii="Arial" w:eastAsiaTheme="minorEastAsia" w:hAnsi="Arial" w:cs="Arial"/>
                <w:color w:val="000000"/>
                <w:lang w:eastAsia="zh-CN"/>
              </w:rPr>
            </w:pPr>
            <w:r w:rsidRPr="00C47EF4">
              <w:rPr>
                <w:rFonts w:ascii="Arial" w:eastAsiaTheme="minorEastAsia" w:hAnsi="Arial" w:cs="Arial"/>
                <w:color w:val="000000"/>
                <w:lang w:eastAsia="zh-CN"/>
              </w:rPr>
              <w:t>Klawiatura USB w układzie polskim programisty (104 klawisze) z kablem o długości min. 1,8 m.</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241" w:type="dxa"/>
            <w:tcBorders>
              <w:top w:val="single" w:sz="2" w:space="0" w:color="000000"/>
              <w:left w:val="single" w:sz="2" w:space="0" w:color="000000"/>
              <w:bottom w:val="single" w:sz="2" w:space="0" w:color="000000"/>
              <w:right w:val="single" w:sz="2" w:space="0" w:color="000000"/>
            </w:tcBorders>
          </w:tcPr>
          <w:p w:rsidR="001B4E6C" w:rsidRPr="00C47EF4" w:rsidRDefault="001B4E6C" w:rsidP="00C83FCE">
            <w:pPr>
              <w:textAlignment w:val="top"/>
              <w:rPr>
                <w:rFonts w:ascii="Arial" w:eastAsiaTheme="minorEastAsia" w:hAnsi="Arial" w:cs="Arial"/>
                <w:lang w:eastAsia="zh-CN"/>
              </w:rPr>
            </w:pPr>
          </w:p>
        </w:tc>
      </w:tr>
      <w:tr w:rsidR="001B4E6C"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rPr>
                <w:rFonts w:ascii="Arial" w:eastAsiaTheme="minorEastAsia" w:hAnsi="Arial" w:cs="Arial"/>
                <w:lang w:eastAsia="zh-CN"/>
              </w:rPr>
            </w:pPr>
            <w:r w:rsidRPr="00C47EF4">
              <w:rPr>
                <w:rFonts w:ascii="Arial" w:eastAsiaTheme="minorEastAsia" w:hAnsi="Arial" w:cs="Arial"/>
                <w:color w:val="000000"/>
                <w:lang w:eastAsia="zh-CN"/>
              </w:rPr>
              <w:t>14. Mysz</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rPr>
                <w:rFonts w:ascii="Arial" w:eastAsiaTheme="minorEastAsia" w:hAnsi="Arial" w:cs="Arial"/>
                <w:color w:val="000000"/>
                <w:lang w:eastAsia="zh-CN"/>
              </w:rPr>
            </w:pPr>
            <w:r w:rsidRPr="00C47EF4">
              <w:rPr>
                <w:rFonts w:ascii="Arial" w:eastAsiaTheme="minorEastAsia" w:hAnsi="Arial" w:cs="Arial"/>
                <w:color w:val="000000"/>
                <w:lang w:eastAsia="zh-CN"/>
              </w:rPr>
              <w:t>Mysz optyczna USB z klawiszami oraz rolką (</w:t>
            </w:r>
            <w:proofErr w:type="spellStart"/>
            <w:r w:rsidRPr="00C47EF4">
              <w:rPr>
                <w:rFonts w:ascii="Arial" w:eastAsiaTheme="minorEastAsia" w:hAnsi="Arial" w:cs="Arial"/>
                <w:color w:val="000000"/>
                <w:lang w:eastAsia="zh-CN"/>
              </w:rPr>
              <w:t>scroll</w:t>
            </w:r>
            <w:proofErr w:type="spellEnd"/>
            <w:r w:rsidRPr="00C47EF4">
              <w:rPr>
                <w:rFonts w:ascii="Arial" w:eastAsiaTheme="minorEastAsia" w:hAnsi="Arial" w:cs="Arial"/>
                <w:color w:val="000000"/>
                <w:lang w:eastAsia="zh-CN"/>
              </w:rPr>
              <w:t>) z kablem o długości min. 1,8 m.</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241" w:type="dxa"/>
            <w:tcBorders>
              <w:top w:val="single" w:sz="2" w:space="0" w:color="000000"/>
              <w:left w:val="single" w:sz="2" w:space="0" w:color="000000"/>
              <w:bottom w:val="single" w:sz="2" w:space="0" w:color="000000"/>
              <w:right w:val="single" w:sz="2" w:space="0" w:color="000000"/>
            </w:tcBorders>
          </w:tcPr>
          <w:p w:rsidR="001B4E6C" w:rsidRPr="00C47EF4" w:rsidRDefault="001B4E6C" w:rsidP="00C83FCE">
            <w:pPr>
              <w:textAlignment w:val="top"/>
              <w:rPr>
                <w:rFonts w:ascii="Arial" w:eastAsiaTheme="minorEastAsia" w:hAnsi="Arial" w:cs="Arial"/>
                <w:lang w:eastAsia="zh-CN"/>
              </w:rPr>
            </w:pPr>
          </w:p>
        </w:tc>
      </w:tr>
      <w:tr w:rsidR="001B4E6C"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rPr>
                <w:rFonts w:ascii="Arial" w:eastAsiaTheme="minorEastAsia" w:hAnsi="Arial" w:cs="Arial"/>
                <w:lang w:eastAsia="zh-CN"/>
              </w:rPr>
            </w:pPr>
            <w:r w:rsidRPr="00C47EF4">
              <w:rPr>
                <w:rFonts w:ascii="Arial" w:eastAsiaTheme="minorEastAsia" w:hAnsi="Arial" w:cs="Arial"/>
                <w:color w:val="000000"/>
                <w:lang w:eastAsia="zh-CN"/>
              </w:rPr>
              <w:t>15. Obudowa</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numPr>
                <w:ilvl w:val="0"/>
                <w:numId w:val="49"/>
              </w:numPr>
              <w:contextualSpacing/>
              <w:jc w:val="both"/>
              <w:rPr>
                <w:rFonts w:ascii="Arial" w:eastAsiaTheme="minorEastAsia" w:hAnsi="Arial" w:cs="Arial"/>
                <w:lang w:eastAsia="zh-CN"/>
              </w:rPr>
            </w:pPr>
            <w:r w:rsidRPr="00C47EF4">
              <w:rPr>
                <w:rFonts w:ascii="Arial" w:eastAsiaTheme="minorEastAsia" w:hAnsi="Arial" w:cs="Arial"/>
                <w:lang w:eastAsia="zh-CN"/>
              </w:rPr>
              <w:t xml:space="preserve">Typu </w:t>
            </w:r>
            <w:proofErr w:type="spellStart"/>
            <w:r w:rsidRPr="00C47EF4">
              <w:rPr>
                <w:rFonts w:ascii="Arial" w:eastAsiaTheme="minorEastAsia" w:hAnsi="Arial" w:cs="Arial"/>
                <w:lang w:eastAsia="zh-CN"/>
              </w:rPr>
              <w:t>AiO</w:t>
            </w:r>
            <w:proofErr w:type="spellEnd"/>
            <w:r w:rsidRPr="00C47EF4">
              <w:rPr>
                <w:rFonts w:ascii="Arial" w:eastAsiaTheme="minorEastAsia" w:hAnsi="Arial" w:cs="Arial"/>
                <w:lang w:eastAsia="zh-CN"/>
              </w:rPr>
              <w:t xml:space="preserve"> (</w:t>
            </w:r>
            <w:proofErr w:type="spellStart"/>
            <w:r w:rsidRPr="00C47EF4">
              <w:rPr>
                <w:rFonts w:ascii="Arial" w:eastAsiaTheme="minorEastAsia" w:hAnsi="Arial" w:cs="Arial"/>
                <w:lang w:eastAsia="zh-CN"/>
              </w:rPr>
              <w:t>All</w:t>
            </w:r>
            <w:proofErr w:type="spellEnd"/>
            <w:r w:rsidRPr="00C47EF4">
              <w:rPr>
                <w:rFonts w:ascii="Arial" w:eastAsiaTheme="minorEastAsia" w:hAnsi="Arial" w:cs="Arial"/>
                <w:lang w:eastAsia="zh-CN"/>
              </w:rPr>
              <w:t xml:space="preserve">-in-One) z możliwością łatwej wymiany/rozbudowy pamięci RAM (bez konieczności interwencji serwisu oraz użycia narzędzi – dopuszcza się zastosowanie pojedynczej śruby </w:t>
            </w:r>
            <w:proofErr w:type="spellStart"/>
            <w:r w:rsidRPr="00C47EF4">
              <w:rPr>
                <w:rFonts w:ascii="Arial" w:eastAsiaTheme="minorEastAsia" w:hAnsi="Arial" w:cs="Arial"/>
                <w:lang w:eastAsia="zh-CN"/>
              </w:rPr>
              <w:t>radełkowej</w:t>
            </w:r>
            <w:proofErr w:type="spellEnd"/>
            <w:r w:rsidRPr="00C47EF4">
              <w:rPr>
                <w:rFonts w:ascii="Arial" w:eastAsiaTheme="minorEastAsia" w:hAnsi="Arial" w:cs="Arial"/>
                <w:lang w:eastAsia="zh-CN"/>
              </w:rPr>
              <w:t>).</w:t>
            </w:r>
          </w:p>
          <w:p w:rsidR="001B4E6C" w:rsidRPr="00C47EF4" w:rsidRDefault="001B4E6C" w:rsidP="00C83FCE">
            <w:pPr>
              <w:numPr>
                <w:ilvl w:val="0"/>
                <w:numId w:val="49"/>
              </w:numPr>
              <w:contextualSpacing/>
              <w:jc w:val="both"/>
              <w:rPr>
                <w:rFonts w:ascii="Arial" w:eastAsiaTheme="minorEastAsia" w:hAnsi="Arial" w:cs="Arial"/>
                <w:color w:val="000000"/>
                <w:lang w:eastAsia="zh-CN"/>
              </w:rPr>
            </w:pPr>
            <w:r w:rsidRPr="00C47EF4">
              <w:rPr>
                <w:rFonts w:ascii="Arial" w:eastAsiaTheme="minorEastAsia" w:hAnsi="Arial" w:cs="Arial"/>
                <w:color w:val="000000"/>
                <w:lang w:eastAsia="zh-CN"/>
              </w:rPr>
              <w:t xml:space="preserve">Wbudowane głośniki stereo do odtwarzania plików multimedialnych. </w:t>
            </w:r>
          </w:p>
          <w:p w:rsidR="001B4E6C" w:rsidRPr="00C47EF4" w:rsidRDefault="001B4E6C" w:rsidP="00C83FCE">
            <w:pPr>
              <w:numPr>
                <w:ilvl w:val="0"/>
                <w:numId w:val="49"/>
              </w:numPr>
              <w:contextualSpacing/>
              <w:jc w:val="both"/>
              <w:rPr>
                <w:rFonts w:ascii="Arial" w:eastAsiaTheme="minorEastAsia" w:hAnsi="Arial" w:cs="Arial"/>
                <w:color w:val="000000"/>
                <w:lang w:eastAsia="zh-CN"/>
              </w:rPr>
            </w:pPr>
            <w:r w:rsidRPr="00C47EF4">
              <w:rPr>
                <w:rFonts w:ascii="Arial" w:eastAsiaTheme="minorEastAsia" w:hAnsi="Arial" w:cs="Arial"/>
                <w:lang w:eastAsia="zh-CN"/>
              </w:rPr>
              <w:t>Suma wymiarów obudowy, nie może przekroczyć: 1300 mm z fabryczną stopą oraz 1050 mm bez stopy.</w:t>
            </w:r>
          </w:p>
          <w:p w:rsidR="001B4E6C" w:rsidRPr="00C47EF4" w:rsidRDefault="001B4E6C" w:rsidP="00C83FCE">
            <w:pPr>
              <w:numPr>
                <w:ilvl w:val="0"/>
                <w:numId w:val="49"/>
              </w:numPr>
              <w:contextualSpacing/>
              <w:jc w:val="both"/>
              <w:rPr>
                <w:rFonts w:ascii="Arial" w:eastAsiaTheme="minorEastAsia" w:hAnsi="Arial" w:cs="Arial"/>
                <w:lang w:eastAsia="zh-CN"/>
              </w:rPr>
            </w:pPr>
            <w:r w:rsidRPr="00C47EF4">
              <w:rPr>
                <w:rFonts w:ascii="Arial" w:eastAsiaTheme="minorEastAsia" w:hAnsi="Arial" w:cs="Arial"/>
                <w:lang w:eastAsia="zh-CN"/>
              </w:rPr>
              <w:t xml:space="preserve">Głośność jednostki centralnej nie może przekraczać 18 </w:t>
            </w:r>
            <w:proofErr w:type="spellStart"/>
            <w:r w:rsidRPr="00C47EF4">
              <w:rPr>
                <w:rFonts w:ascii="Arial" w:eastAsiaTheme="minorEastAsia" w:hAnsi="Arial" w:cs="Arial"/>
                <w:lang w:eastAsia="zh-CN"/>
              </w:rPr>
              <w:t>dB</w:t>
            </w:r>
            <w:proofErr w:type="spellEnd"/>
            <w:r w:rsidRPr="00C47EF4">
              <w:rPr>
                <w:rFonts w:ascii="Arial" w:eastAsiaTheme="minorEastAsia" w:hAnsi="Arial" w:cs="Arial"/>
                <w:lang w:eastAsia="zh-CN"/>
              </w:rPr>
              <w:t>, mierzona zgodnie z normą ISO 7779 lub równoważną oraz wykazana zgodnie z normą ISO 9296 lub równoważną w pozycji obserwatora w trybie pracy dysku twardego. Wymagany raport badawczy, wystawiony przez niezależną, akredytowaną, co najmniej dla norm ISO 7779 i ISO 9296 lub równoważnych, jednostkę badawczą.</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241" w:type="dxa"/>
            <w:tcBorders>
              <w:top w:val="single" w:sz="2" w:space="0" w:color="000000"/>
              <w:left w:val="single" w:sz="2" w:space="0" w:color="000000"/>
              <w:bottom w:val="single" w:sz="2" w:space="0" w:color="000000"/>
              <w:right w:val="single" w:sz="2" w:space="0" w:color="000000"/>
            </w:tcBorders>
          </w:tcPr>
          <w:p w:rsidR="001B4E6C" w:rsidRPr="00C47EF4" w:rsidRDefault="001B4E6C" w:rsidP="00C83FCE">
            <w:pPr>
              <w:textAlignment w:val="top"/>
              <w:rPr>
                <w:rFonts w:ascii="Arial" w:eastAsiaTheme="minorEastAsia" w:hAnsi="Arial" w:cs="Arial"/>
                <w:lang w:eastAsia="zh-CN"/>
              </w:rPr>
            </w:pPr>
          </w:p>
        </w:tc>
      </w:tr>
      <w:tr w:rsidR="001B4E6C"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rPr>
                <w:rFonts w:ascii="Arial" w:eastAsiaTheme="minorEastAsia" w:hAnsi="Arial" w:cs="Arial"/>
                <w:color w:val="000000"/>
                <w:lang w:eastAsia="zh-CN"/>
              </w:rPr>
            </w:pPr>
            <w:r w:rsidRPr="00C47EF4">
              <w:rPr>
                <w:rFonts w:ascii="Arial" w:eastAsiaTheme="minorEastAsia" w:hAnsi="Arial" w:cs="Arial"/>
                <w:color w:val="000000"/>
                <w:lang w:eastAsia="zh-CN"/>
              </w:rPr>
              <w:t>16. Wbudowany ekran</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B4E6C" w:rsidRPr="006A44FD" w:rsidRDefault="001B4E6C" w:rsidP="00C83FCE">
            <w:pPr>
              <w:rPr>
                <w:rFonts w:ascii="Arial" w:eastAsiaTheme="minorEastAsia" w:hAnsi="Arial" w:cs="Arial"/>
                <w:lang w:eastAsia="zh-CN"/>
              </w:rPr>
            </w:pPr>
            <w:r w:rsidRPr="006A44FD">
              <w:rPr>
                <w:rFonts w:ascii="Arial" w:eastAsiaTheme="minorEastAsia" w:hAnsi="Arial" w:cs="Arial"/>
                <w:lang w:eastAsia="zh-CN"/>
              </w:rPr>
              <w:t>Specyfikacja wbudowanego ekranu:</w:t>
            </w:r>
          </w:p>
          <w:p w:rsidR="001B4E6C" w:rsidRPr="006A44FD" w:rsidRDefault="001B4E6C" w:rsidP="00C83FCE">
            <w:pPr>
              <w:rPr>
                <w:rFonts w:ascii="Arial" w:eastAsiaTheme="minorEastAsia" w:hAnsi="Arial" w:cs="Arial"/>
                <w:lang w:eastAsia="zh-CN"/>
              </w:rPr>
            </w:pPr>
            <w:r w:rsidRPr="006A44FD">
              <w:rPr>
                <w:rFonts w:ascii="Arial" w:eastAsiaTheme="minorEastAsia" w:hAnsi="Arial" w:cs="Arial"/>
                <w:lang w:eastAsia="zh-CN"/>
              </w:rPr>
              <w:t>- Typ ekranu: Panoramiczny,  matryca o rozmiarze min. 23,8 cala;</w:t>
            </w:r>
          </w:p>
          <w:p w:rsidR="001B4E6C" w:rsidRPr="006A44FD" w:rsidRDefault="001B4E6C" w:rsidP="00C83FCE">
            <w:pPr>
              <w:rPr>
                <w:rFonts w:ascii="Arial" w:eastAsiaTheme="minorEastAsia" w:hAnsi="Arial" w:cs="Arial"/>
                <w:lang w:eastAsia="zh-CN"/>
              </w:rPr>
            </w:pPr>
            <w:r w:rsidRPr="006A44FD">
              <w:rPr>
                <w:rFonts w:ascii="Arial" w:eastAsiaTheme="minorEastAsia" w:hAnsi="Arial" w:cs="Arial"/>
                <w:lang w:eastAsia="zh-CN"/>
              </w:rPr>
              <w:t>- Jasność min: 250 cd/m2;</w:t>
            </w:r>
          </w:p>
          <w:p w:rsidR="001B4E6C" w:rsidRPr="006A44FD" w:rsidRDefault="001B4E6C" w:rsidP="00C83FCE">
            <w:pPr>
              <w:rPr>
                <w:rFonts w:ascii="Arial" w:eastAsiaTheme="minorEastAsia" w:hAnsi="Arial" w:cs="Arial"/>
                <w:lang w:eastAsia="zh-CN"/>
              </w:rPr>
            </w:pPr>
            <w:r w:rsidRPr="006A44FD">
              <w:rPr>
                <w:rFonts w:ascii="Arial" w:eastAsiaTheme="minorEastAsia" w:hAnsi="Arial" w:cs="Arial"/>
                <w:lang w:eastAsia="zh-CN"/>
              </w:rPr>
              <w:t>- Kąty widzenia: 178°/178° CR10:1;</w:t>
            </w:r>
          </w:p>
          <w:p w:rsidR="001B4E6C" w:rsidRPr="006A44FD" w:rsidRDefault="001B4E6C" w:rsidP="00C83FCE">
            <w:pPr>
              <w:rPr>
                <w:rFonts w:ascii="Arial" w:eastAsiaTheme="minorEastAsia" w:hAnsi="Arial" w:cs="Arial"/>
                <w:lang w:eastAsia="zh-CN"/>
              </w:rPr>
            </w:pPr>
            <w:r w:rsidRPr="006A44FD">
              <w:rPr>
                <w:rFonts w:ascii="Arial" w:eastAsiaTheme="minorEastAsia" w:hAnsi="Arial" w:cs="Arial"/>
                <w:lang w:eastAsia="zh-CN"/>
              </w:rPr>
              <w:lastRenderedPageBreak/>
              <w:t>- Czas reakcji matrycy: maks. 14 ms;</w:t>
            </w:r>
          </w:p>
          <w:p w:rsidR="001B4E6C" w:rsidRPr="006A44FD" w:rsidRDefault="001B4E6C" w:rsidP="00C83FCE">
            <w:pPr>
              <w:rPr>
                <w:rFonts w:ascii="Arial" w:eastAsiaTheme="minorEastAsia" w:hAnsi="Arial" w:cs="Arial"/>
                <w:lang w:eastAsia="zh-CN"/>
              </w:rPr>
            </w:pPr>
            <w:r w:rsidRPr="006A44FD">
              <w:rPr>
                <w:rFonts w:ascii="Arial" w:eastAsiaTheme="minorEastAsia" w:hAnsi="Arial" w:cs="Arial"/>
                <w:lang w:eastAsia="zh-CN"/>
              </w:rPr>
              <w:t>- Rozdzielczość maksymalna: min. 1920 x 1080;</w:t>
            </w:r>
          </w:p>
          <w:p w:rsidR="001B4E6C" w:rsidRPr="006A44FD" w:rsidRDefault="001B4E6C" w:rsidP="00C83FCE">
            <w:pPr>
              <w:rPr>
                <w:rFonts w:ascii="Arial" w:eastAsiaTheme="minorEastAsia" w:hAnsi="Arial" w:cs="Arial"/>
                <w:lang w:eastAsia="zh-CN"/>
              </w:rPr>
            </w:pPr>
            <w:r w:rsidRPr="006A44FD">
              <w:rPr>
                <w:rFonts w:ascii="Arial" w:eastAsiaTheme="minorEastAsia" w:hAnsi="Arial" w:cs="Arial"/>
                <w:lang w:eastAsia="zh-CN"/>
              </w:rPr>
              <w:t>- Możliwość co najmniej 4-stopniowej regulacji wysokości ekranu w zakresie co najmniej 110 mm;</w:t>
            </w:r>
          </w:p>
          <w:p w:rsidR="001B4E6C" w:rsidRPr="006A44FD" w:rsidRDefault="001B4E6C" w:rsidP="00C83FCE">
            <w:pPr>
              <w:rPr>
                <w:rFonts w:ascii="Arial" w:eastAsiaTheme="minorEastAsia" w:hAnsi="Arial" w:cs="Arial"/>
                <w:lang w:eastAsia="zh-CN"/>
              </w:rPr>
            </w:pPr>
            <w:r w:rsidRPr="006A44FD">
              <w:rPr>
                <w:rFonts w:ascii="Arial" w:eastAsiaTheme="minorEastAsia" w:hAnsi="Arial" w:cs="Arial"/>
                <w:lang w:eastAsia="zh-CN"/>
              </w:rPr>
              <w:t>- Możliwość obracania ekranu na boki w zakresie co najmniej 340°;</w:t>
            </w:r>
          </w:p>
          <w:p w:rsidR="001B4E6C" w:rsidRPr="006A44FD" w:rsidRDefault="001B4E6C" w:rsidP="00C83FCE">
            <w:pPr>
              <w:rPr>
                <w:rFonts w:ascii="Arial" w:eastAsiaTheme="minorEastAsia" w:hAnsi="Arial" w:cs="Arial"/>
                <w:lang w:eastAsia="zh-CN"/>
              </w:rPr>
            </w:pPr>
            <w:r w:rsidRPr="006A44FD">
              <w:rPr>
                <w:rFonts w:ascii="Arial" w:eastAsiaTheme="minorEastAsia" w:hAnsi="Arial" w:cs="Arial"/>
                <w:lang w:eastAsia="zh-CN"/>
              </w:rPr>
              <w:t>- Minimalny zakres pochylenia monitora: Od 0° do +20°;</w:t>
            </w:r>
          </w:p>
          <w:p w:rsidR="001B4E6C" w:rsidRPr="006A44FD" w:rsidRDefault="001B4E6C" w:rsidP="00C83FCE">
            <w:pPr>
              <w:rPr>
                <w:rFonts w:ascii="Arial" w:eastAsiaTheme="minorEastAsia" w:hAnsi="Arial" w:cs="Arial"/>
                <w:lang w:eastAsia="zh-CN"/>
              </w:rPr>
            </w:pPr>
            <w:r w:rsidRPr="006A44FD">
              <w:rPr>
                <w:rFonts w:ascii="Arial" w:eastAsiaTheme="minorEastAsia" w:hAnsi="Arial" w:cs="Arial"/>
                <w:lang w:eastAsia="zh-CN"/>
              </w:rPr>
              <w:t>- Konstrukcja komputera powinna umożliwić demontaż stopy ekranu i powieszenie komputera np. na ścianie za pomocą standardowego złącza VESA (100x100);</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3377F">
            <w:pPr>
              <w:jc w:val="center"/>
              <w:rPr>
                <w:rFonts w:ascii="Arial" w:eastAsiaTheme="minorEastAsia" w:hAnsi="Arial" w:cs="Arial"/>
                <w:lang w:eastAsia="zh-CN"/>
              </w:rPr>
            </w:pPr>
            <w:r w:rsidRPr="00C47EF4">
              <w:rPr>
                <w:rFonts w:ascii="Arial" w:eastAsiaTheme="minorEastAsia" w:hAnsi="Arial" w:cs="Arial"/>
                <w:color w:val="000000"/>
                <w:lang w:eastAsia="zh-CN"/>
              </w:rPr>
              <w:lastRenderedPageBreak/>
              <w:t>tak</w:t>
            </w:r>
          </w:p>
        </w:tc>
        <w:tc>
          <w:tcPr>
            <w:tcW w:w="1241" w:type="dxa"/>
            <w:tcBorders>
              <w:top w:val="single" w:sz="2" w:space="0" w:color="000000"/>
              <w:left w:val="single" w:sz="2" w:space="0" w:color="000000"/>
              <w:bottom w:val="single" w:sz="2" w:space="0" w:color="000000"/>
              <w:right w:val="single" w:sz="2" w:space="0" w:color="000000"/>
            </w:tcBorders>
          </w:tcPr>
          <w:p w:rsidR="001B4E6C" w:rsidRPr="00C47EF4" w:rsidRDefault="001B4E6C" w:rsidP="00C83FCE">
            <w:pPr>
              <w:textAlignment w:val="top"/>
              <w:rPr>
                <w:rFonts w:ascii="Arial" w:eastAsiaTheme="minorEastAsia" w:hAnsi="Arial" w:cs="Arial"/>
                <w:lang w:eastAsia="zh-CN"/>
              </w:rPr>
            </w:pPr>
          </w:p>
        </w:tc>
      </w:tr>
      <w:tr w:rsidR="001B4E6C"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rPr>
                <w:rFonts w:ascii="Arial" w:eastAsiaTheme="minorEastAsia" w:hAnsi="Arial" w:cs="Arial"/>
                <w:color w:val="000000"/>
                <w:lang w:eastAsia="zh-CN"/>
              </w:rPr>
            </w:pPr>
            <w:r w:rsidRPr="00C47EF4">
              <w:rPr>
                <w:rFonts w:ascii="Arial" w:eastAsiaTheme="minorEastAsia" w:hAnsi="Arial" w:cs="Arial"/>
                <w:color w:val="000000"/>
                <w:lang w:eastAsia="zh-CN"/>
              </w:rPr>
              <w:lastRenderedPageBreak/>
              <w:t>17. Zasilanie</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B4E6C" w:rsidRPr="006A44FD" w:rsidRDefault="001B4E6C" w:rsidP="00C83FCE">
            <w:pPr>
              <w:rPr>
                <w:rFonts w:ascii="Arial" w:eastAsiaTheme="minorEastAsia" w:hAnsi="Arial" w:cs="Arial"/>
                <w:lang w:eastAsia="zh-CN"/>
              </w:rPr>
            </w:pPr>
            <w:r w:rsidRPr="006A44FD">
              <w:rPr>
                <w:rFonts w:ascii="Arial" w:eastAsiaTheme="minorEastAsia" w:hAnsi="Arial" w:cs="Arial"/>
                <w:lang w:eastAsia="zh-CN"/>
              </w:rPr>
              <w:t>Zasilacz o mocy nie mniejszej niż 130 W i nie większej niż 170 W</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241" w:type="dxa"/>
            <w:tcBorders>
              <w:top w:val="single" w:sz="2" w:space="0" w:color="000000"/>
              <w:left w:val="single" w:sz="2" w:space="0" w:color="000000"/>
              <w:bottom w:val="single" w:sz="2" w:space="0" w:color="000000"/>
              <w:right w:val="single" w:sz="2" w:space="0" w:color="000000"/>
            </w:tcBorders>
          </w:tcPr>
          <w:p w:rsidR="001B4E6C" w:rsidRPr="00C47EF4" w:rsidRDefault="001B4E6C" w:rsidP="00C83FCE">
            <w:pPr>
              <w:textAlignment w:val="top"/>
              <w:rPr>
                <w:rFonts w:ascii="Arial" w:eastAsiaTheme="minorEastAsia" w:hAnsi="Arial" w:cs="Arial"/>
                <w:lang w:eastAsia="zh-CN"/>
              </w:rPr>
            </w:pPr>
          </w:p>
        </w:tc>
      </w:tr>
      <w:tr w:rsidR="001B4E6C"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rPr>
                <w:rFonts w:ascii="Arial" w:eastAsiaTheme="minorEastAsia" w:hAnsi="Arial" w:cs="Arial"/>
                <w:lang w:eastAsia="zh-CN"/>
              </w:rPr>
            </w:pPr>
            <w:r w:rsidRPr="00C47EF4">
              <w:rPr>
                <w:rFonts w:ascii="Arial" w:eastAsiaTheme="minorEastAsia" w:hAnsi="Arial" w:cs="Arial"/>
                <w:lang w:eastAsia="zh-CN"/>
              </w:rPr>
              <w:t>18. Bezpieczeństwo i funkcje zarządzania</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numPr>
                <w:ilvl w:val="0"/>
                <w:numId w:val="50"/>
              </w:numPr>
              <w:suppressAutoHyphens/>
              <w:contextualSpacing/>
              <w:rPr>
                <w:rFonts w:ascii="Arial" w:eastAsiaTheme="minorEastAsia" w:hAnsi="Arial" w:cs="Arial"/>
                <w:lang w:eastAsia="zh-CN"/>
              </w:rPr>
            </w:pPr>
            <w:r w:rsidRPr="00C47EF4">
              <w:rPr>
                <w:rFonts w:ascii="Arial" w:eastAsiaTheme="minorEastAsia" w:hAnsi="Arial" w:cs="Arial"/>
                <w:lang w:eastAsia="zh-CN"/>
              </w:rPr>
              <w:t>Możliwość zastosowania mechanicznego zabezpieczenia przed kradzieżą komputera.</w:t>
            </w:r>
          </w:p>
          <w:p w:rsidR="001B4E6C" w:rsidRPr="00C47EF4" w:rsidRDefault="001B4E6C" w:rsidP="00C83FCE">
            <w:pPr>
              <w:numPr>
                <w:ilvl w:val="0"/>
                <w:numId w:val="50"/>
              </w:numPr>
              <w:contextualSpacing/>
              <w:jc w:val="both"/>
              <w:rPr>
                <w:rFonts w:ascii="Arial" w:eastAsiaTheme="minorEastAsia" w:hAnsi="Arial" w:cs="Arial"/>
                <w:bCs/>
                <w:lang w:eastAsia="zh-CN"/>
              </w:rPr>
            </w:pPr>
            <w:r w:rsidRPr="00C47EF4">
              <w:rPr>
                <w:rFonts w:ascii="Arial" w:eastAsiaTheme="minorEastAsia" w:hAnsi="Arial" w:cs="Arial"/>
                <w:lang w:eastAsia="zh-CN"/>
              </w:rPr>
              <w:t>Możliwość zastosowania mechanicznego zabezpieczenia dostępu do wnętrza obudowy.</w:t>
            </w:r>
          </w:p>
          <w:p w:rsidR="001B4E6C" w:rsidRPr="00C47EF4" w:rsidRDefault="001B4E6C" w:rsidP="00C83FCE">
            <w:pPr>
              <w:numPr>
                <w:ilvl w:val="0"/>
                <w:numId w:val="50"/>
              </w:numPr>
              <w:contextualSpacing/>
              <w:jc w:val="both"/>
              <w:rPr>
                <w:rFonts w:ascii="Arial" w:eastAsiaTheme="minorEastAsia" w:hAnsi="Arial" w:cs="Arial"/>
                <w:bCs/>
                <w:lang w:eastAsia="zh-CN"/>
              </w:rPr>
            </w:pPr>
            <w:r w:rsidRPr="00C47EF4">
              <w:rPr>
                <w:rFonts w:ascii="Arial" w:eastAsiaTheme="minorEastAsia" w:hAnsi="Arial" w:cs="Arial"/>
                <w:bCs/>
                <w:lang w:eastAsia="zh-CN"/>
              </w:rPr>
              <w:t>Moduł TPM 2.0.</w:t>
            </w:r>
          </w:p>
          <w:p w:rsidR="001B4E6C" w:rsidRPr="00C47EF4" w:rsidRDefault="001B4E6C" w:rsidP="00C83FCE">
            <w:pPr>
              <w:numPr>
                <w:ilvl w:val="0"/>
                <w:numId w:val="50"/>
              </w:numPr>
              <w:contextualSpacing/>
              <w:jc w:val="both"/>
              <w:rPr>
                <w:rFonts w:ascii="Arial" w:eastAsiaTheme="minorEastAsia" w:hAnsi="Arial" w:cs="Arial"/>
                <w:bCs/>
                <w:lang w:eastAsia="zh-CN"/>
              </w:rPr>
            </w:pPr>
            <w:r w:rsidRPr="00C47EF4">
              <w:rPr>
                <w:rFonts w:ascii="Arial" w:eastAsiaTheme="minorEastAsia" w:hAnsi="Arial" w:cs="Arial"/>
                <w:bCs/>
                <w:lang w:eastAsia="zh-CN"/>
              </w:rPr>
              <w:t>Certyfikowane oprogramowanie umożliwiające – bez względu na stan czy obecność systemu operacyjnego w bezpieczny (bezpowrotny) sposób usunięcie danych z dysku twardego -  w ofercie należy podać nazwę i producenta oprogramowania.</w:t>
            </w:r>
          </w:p>
          <w:p w:rsidR="001B4E6C" w:rsidRPr="00C47EF4" w:rsidRDefault="001B4E6C" w:rsidP="00C83FCE">
            <w:pPr>
              <w:numPr>
                <w:ilvl w:val="0"/>
                <w:numId w:val="50"/>
              </w:numPr>
              <w:contextualSpacing/>
              <w:jc w:val="both"/>
              <w:rPr>
                <w:rFonts w:ascii="Arial" w:eastAsiaTheme="minorEastAsia" w:hAnsi="Arial" w:cs="Arial"/>
                <w:lang w:eastAsia="zh-CN"/>
              </w:rPr>
            </w:pPr>
            <w:r w:rsidRPr="00C47EF4">
              <w:rPr>
                <w:rFonts w:ascii="Arial" w:eastAsiaTheme="minorEastAsia" w:hAnsi="Arial" w:cs="Arial"/>
                <w:lang w:eastAsia="zh-CN"/>
              </w:rPr>
              <w:t>System diagnostyczny działający bez udziału systemu operacyjnego, czy też jakichkolwiek dołączonych urządzeń na zewnątrz czy też wewnątrz komputera, umożliwiający otrzymanie informacji o:</w:t>
            </w:r>
          </w:p>
          <w:p w:rsidR="001B4E6C" w:rsidRPr="00C47EF4" w:rsidRDefault="001B4E6C" w:rsidP="00C83FCE">
            <w:pPr>
              <w:ind w:left="360"/>
              <w:rPr>
                <w:rFonts w:ascii="Arial" w:eastAsiaTheme="minorEastAsia" w:hAnsi="Arial" w:cs="Arial"/>
                <w:lang w:eastAsia="zh-CN"/>
              </w:rPr>
            </w:pPr>
            <w:r w:rsidRPr="00C47EF4">
              <w:rPr>
                <w:rFonts w:ascii="Arial" w:eastAsiaTheme="minorEastAsia" w:hAnsi="Arial" w:cs="Arial"/>
                <w:lang w:eastAsia="zh-CN"/>
              </w:rPr>
              <w:t>-       modelu, oznaczeniu  i numerze seryjnym komputera, pojemności zainstalowanej pamięci RAM</w:t>
            </w:r>
          </w:p>
          <w:p w:rsidR="001B4E6C" w:rsidRPr="00C47EF4" w:rsidRDefault="001B4E6C" w:rsidP="00C83FCE">
            <w:pPr>
              <w:rPr>
                <w:rFonts w:ascii="Arial" w:eastAsiaTheme="minorEastAsia" w:hAnsi="Arial" w:cs="Arial"/>
                <w:b/>
                <w:bCs/>
              </w:rPr>
            </w:pPr>
            <w:r w:rsidRPr="00C47EF4">
              <w:rPr>
                <w:rFonts w:ascii="Arial" w:eastAsiaTheme="minorEastAsia" w:hAnsi="Arial" w:cs="Arial"/>
                <w:b/>
                <w:bCs/>
                <w:lang w:eastAsia="zh-CN"/>
              </w:rPr>
              <w:t>Oprogramowanie diagnostyczne musi umożliwiać:</w:t>
            </w:r>
          </w:p>
          <w:p w:rsidR="001B4E6C" w:rsidRPr="00C47EF4" w:rsidRDefault="001B4E6C" w:rsidP="00C83FCE">
            <w:pPr>
              <w:numPr>
                <w:ilvl w:val="0"/>
                <w:numId w:val="51"/>
              </w:numPr>
              <w:contextualSpacing/>
              <w:jc w:val="both"/>
              <w:rPr>
                <w:rFonts w:ascii="Arial" w:eastAsiaTheme="minorEastAsia" w:hAnsi="Arial" w:cs="Arial"/>
                <w:lang w:eastAsia="zh-CN"/>
              </w:rPr>
            </w:pPr>
            <w:r w:rsidRPr="00C47EF4">
              <w:rPr>
                <w:rFonts w:ascii="Arial" w:eastAsiaTheme="minorEastAsia" w:hAnsi="Arial" w:cs="Arial"/>
                <w:lang w:eastAsia="zh-CN"/>
              </w:rPr>
              <w:t>wykonanie testu pamięci RAM,</w:t>
            </w:r>
          </w:p>
          <w:p w:rsidR="001B4E6C" w:rsidRPr="00C47EF4" w:rsidRDefault="001B4E6C" w:rsidP="00C83FCE">
            <w:pPr>
              <w:numPr>
                <w:ilvl w:val="0"/>
                <w:numId w:val="51"/>
              </w:numPr>
              <w:contextualSpacing/>
              <w:jc w:val="both"/>
              <w:rPr>
                <w:rFonts w:ascii="Arial" w:eastAsiaTheme="minorEastAsia" w:hAnsi="Arial" w:cs="Arial"/>
                <w:lang w:eastAsia="zh-CN"/>
              </w:rPr>
            </w:pPr>
            <w:r w:rsidRPr="00C47EF4">
              <w:rPr>
                <w:rFonts w:ascii="Arial" w:eastAsiaTheme="minorEastAsia" w:hAnsi="Arial" w:cs="Arial"/>
                <w:lang w:eastAsia="zh-CN"/>
              </w:rPr>
              <w:t>wykonanie podstawowego testu prawidłowej pracy CPU</w:t>
            </w:r>
          </w:p>
          <w:p w:rsidR="001B4E6C" w:rsidRPr="00C47EF4" w:rsidRDefault="001B4E6C" w:rsidP="00C83FCE">
            <w:pPr>
              <w:numPr>
                <w:ilvl w:val="0"/>
                <w:numId w:val="51"/>
              </w:numPr>
              <w:contextualSpacing/>
              <w:jc w:val="both"/>
              <w:rPr>
                <w:rFonts w:ascii="Arial" w:eastAsiaTheme="minorEastAsia" w:hAnsi="Arial" w:cs="Arial"/>
                <w:lang w:eastAsia="zh-CN"/>
              </w:rPr>
            </w:pPr>
            <w:r w:rsidRPr="00C47EF4">
              <w:rPr>
                <w:rFonts w:ascii="Arial" w:eastAsiaTheme="minorEastAsia" w:hAnsi="Arial" w:cs="Arial"/>
                <w:lang w:eastAsia="zh-CN"/>
              </w:rPr>
              <w:t>wykonanie testu dysku twardego.</w:t>
            </w:r>
          </w:p>
          <w:p w:rsidR="001B4E6C" w:rsidRPr="00C47EF4" w:rsidRDefault="001B4E6C" w:rsidP="00C83FCE">
            <w:pPr>
              <w:rPr>
                <w:rFonts w:ascii="Arial" w:eastAsiaTheme="minorEastAsia" w:hAnsi="Arial" w:cs="Arial"/>
                <w:lang w:eastAsia="zh-CN"/>
              </w:rPr>
            </w:pPr>
            <w:r w:rsidRPr="00C47EF4">
              <w:rPr>
                <w:rFonts w:ascii="Arial" w:eastAsiaTheme="minorEastAsia" w:hAnsi="Arial" w:cs="Arial"/>
                <w:lang w:eastAsia="zh-CN"/>
              </w:rPr>
              <w:t xml:space="preserve">System Diagnostyczny działający nawet w przypadku uszkodzenia dysku twardego z systemem operacyjnym komputera (Zaimplementowany w sprzętowym </w:t>
            </w:r>
            <w:proofErr w:type="spellStart"/>
            <w:r w:rsidRPr="00C47EF4">
              <w:rPr>
                <w:rFonts w:ascii="Arial" w:eastAsiaTheme="minorEastAsia" w:hAnsi="Arial" w:cs="Arial"/>
                <w:lang w:eastAsia="zh-CN"/>
              </w:rPr>
              <w:t>mikrokodzie</w:t>
            </w:r>
            <w:proofErr w:type="spellEnd"/>
            <w:r w:rsidRPr="00C47EF4">
              <w:rPr>
                <w:rFonts w:ascii="Arial" w:eastAsiaTheme="minorEastAsia" w:hAnsi="Arial" w:cs="Arial"/>
                <w:lang w:eastAsia="zh-CN"/>
              </w:rPr>
              <w:t xml:space="preserve"> płyty głównej)</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241" w:type="dxa"/>
            <w:tcBorders>
              <w:top w:val="single" w:sz="2" w:space="0" w:color="000000"/>
              <w:left w:val="single" w:sz="2" w:space="0" w:color="000000"/>
              <w:bottom w:val="single" w:sz="2" w:space="0" w:color="000000"/>
              <w:right w:val="single" w:sz="2" w:space="0" w:color="000000"/>
            </w:tcBorders>
          </w:tcPr>
          <w:p w:rsidR="001B4E6C" w:rsidRPr="00C47EF4" w:rsidRDefault="001B4E6C" w:rsidP="00C83FCE">
            <w:pPr>
              <w:textAlignment w:val="top"/>
              <w:rPr>
                <w:rFonts w:ascii="Arial" w:eastAsiaTheme="minorEastAsia" w:hAnsi="Arial" w:cs="Arial"/>
                <w:lang w:eastAsia="zh-CN"/>
              </w:rPr>
            </w:pPr>
          </w:p>
        </w:tc>
      </w:tr>
      <w:tr w:rsidR="001B4E6C"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rPr>
                <w:rFonts w:ascii="Arial" w:eastAsiaTheme="minorEastAsia" w:hAnsi="Arial" w:cs="Arial"/>
                <w:lang w:eastAsia="zh-CN"/>
              </w:rPr>
            </w:pPr>
            <w:r w:rsidRPr="00C47EF4">
              <w:rPr>
                <w:rFonts w:ascii="Arial" w:eastAsiaTheme="minorEastAsia" w:hAnsi="Arial" w:cs="Arial"/>
                <w:lang w:eastAsia="zh-CN"/>
              </w:rPr>
              <w:t>19. Sterowniki i oprogramowanie</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C83FCE">
            <w:pPr>
              <w:tabs>
                <w:tab w:val="left" w:pos="12"/>
              </w:tabs>
              <w:suppressAutoHyphens/>
              <w:ind w:left="12"/>
              <w:rPr>
                <w:rFonts w:ascii="Arial" w:eastAsiaTheme="minorEastAsia" w:hAnsi="Arial" w:cs="Arial"/>
                <w:lang w:eastAsia="zh-CN"/>
              </w:rPr>
            </w:pPr>
            <w:r w:rsidRPr="00C47EF4">
              <w:rPr>
                <w:rFonts w:ascii="Arial" w:eastAsiaTheme="minorEastAsia" w:hAnsi="Arial" w:cs="Arial"/>
                <w:lang w:eastAsia="zh-CN"/>
              </w:rPr>
              <w:t xml:space="preserve">Zapewnienie na dedykowanej stronie internetowej producenta dostępu do najnowszych sterowników i uaktualnień, realizowane poprzez podanie numeru seryjnego/modelu urządzenia, podać link strony www. </w:t>
            </w:r>
          </w:p>
          <w:p w:rsidR="001B4E6C" w:rsidRPr="00C47EF4" w:rsidRDefault="001B4E6C" w:rsidP="00C83FCE">
            <w:pPr>
              <w:tabs>
                <w:tab w:val="left" w:pos="12"/>
              </w:tabs>
              <w:suppressAutoHyphens/>
              <w:ind w:left="12"/>
              <w:rPr>
                <w:rFonts w:ascii="Arial" w:eastAsiaTheme="minorEastAsia" w:hAnsi="Arial" w:cs="Arial"/>
                <w:lang w:eastAsia="zh-CN"/>
              </w:rPr>
            </w:pPr>
            <w:r w:rsidRPr="00C47EF4">
              <w:rPr>
                <w:rFonts w:ascii="Arial" w:eastAsiaTheme="minorEastAsia" w:hAnsi="Arial" w:cs="Arial"/>
                <w:lang w:eastAsia="zh-CN"/>
              </w:rPr>
              <w:t>Oprogramowanie producenta komputera posiadające funkcje zarządzania sterownikami (wykrywanie i instalowanie aktualizacji).</w:t>
            </w:r>
          </w:p>
          <w:p w:rsidR="001B4E6C" w:rsidRPr="00C47EF4" w:rsidRDefault="001B4E6C" w:rsidP="00C83FCE">
            <w:pPr>
              <w:tabs>
                <w:tab w:val="left" w:pos="12"/>
              </w:tabs>
              <w:suppressAutoHyphens/>
              <w:ind w:left="12"/>
              <w:rPr>
                <w:rFonts w:ascii="Arial" w:eastAsiaTheme="minorEastAsia" w:hAnsi="Arial" w:cs="Arial"/>
                <w:lang w:eastAsia="zh-CN"/>
              </w:rPr>
            </w:pPr>
            <w:r w:rsidRPr="00C47EF4">
              <w:rPr>
                <w:rFonts w:ascii="Arial" w:eastAsiaTheme="minorEastAsia" w:hAnsi="Arial" w:cs="Arial"/>
                <w:lang w:eastAsia="zh-CN"/>
              </w:rPr>
              <w:t>Oprogramowanie umożliwiające – bez względu na stan czy obecność systemu operacyjnego oraz bez podłączania żadnych urządzeń czy nośników zewnętrznych - w bezpieczny (bezpowrotny) sposób usunięcie danych z dysku twardego. Usuwanie danych z dysku twardego musi odbywać się przy wykorzystaniu certyfikowanych algorytmów a wynikiem pracy oprogramowania musi być protokół zawierający dane kasowanego dysku oraz informacje o zastosowanym algorytmie kasowania. W ofercie należy podać nazwę i producenta oprogramowania.</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241" w:type="dxa"/>
            <w:tcBorders>
              <w:top w:val="single" w:sz="2" w:space="0" w:color="000000"/>
              <w:left w:val="single" w:sz="2" w:space="0" w:color="000000"/>
              <w:bottom w:val="single" w:sz="2" w:space="0" w:color="000000"/>
              <w:right w:val="single" w:sz="2" w:space="0" w:color="000000"/>
            </w:tcBorders>
          </w:tcPr>
          <w:p w:rsidR="001B4E6C" w:rsidRPr="00C47EF4" w:rsidRDefault="001B4E6C" w:rsidP="00C83FCE">
            <w:pPr>
              <w:textAlignment w:val="top"/>
              <w:rPr>
                <w:rFonts w:ascii="Arial" w:eastAsiaTheme="minorEastAsia" w:hAnsi="Arial" w:cs="Arial"/>
                <w:lang w:eastAsia="zh-CN"/>
              </w:rPr>
            </w:pPr>
          </w:p>
        </w:tc>
      </w:tr>
      <w:tr w:rsidR="001B4E6C"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B4E6C" w:rsidRPr="00214B1F" w:rsidRDefault="000B4571" w:rsidP="00C83FCE">
            <w:pPr>
              <w:rPr>
                <w:rFonts w:ascii="Arial" w:eastAsiaTheme="minorEastAsia" w:hAnsi="Arial" w:cs="Arial"/>
                <w:iCs/>
                <w:lang w:eastAsia="zh-CN"/>
              </w:rPr>
            </w:pPr>
            <w:r>
              <w:rPr>
                <w:rFonts w:ascii="Arial" w:eastAsiaTheme="minorEastAsia" w:hAnsi="Arial" w:cs="Arial"/>
                <w:color w:val="000000"/>
                <w:lang w:eastAsia="zh-CN"/>
              </w:rPr>
              <w:t>20</w:t>
            </w:r>
            <w:r w:rsidR="001B4E6C" w:rsidRPr="00C47EF4">
              <w:rPr>
                <w:rFonts w:ascii="Arial" w:eastAsiaTheme="minorEastAsia" w:hAnsi="Arial" w:cs="Arial"/>
                <w:color w:val="000000"/>
                <w:lang w:eastAsia="zh-CN"/>
              </w:rPr>
              <w:t>. Zainstalowane oprogramowanie systemowe</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B4E6C" w:rsidRPr="00C47EF4" w:rsidRDefault="001B4E6C" w:rsidP="001B4E6C">
            <w:pPr>
              <w:rPr>
                <w:rFonts w:ascii="Arial" w:eastAsiaTheme="minorEastAsia" w:hAnsi="Arial" w:cs="Arial"/>
                <w:lang w:eastAsia="zh-CN"/>
              </w:rPr>
            </w:pPr>
            <w:r w:rsidRPr="00C47EF4">
              <w:rPr>
                <w:rFonts w:ascii="Arial" w:eastAsiaTheme="minorEastAsia" w:hAnsi="Arial" w:cs="Arial"/>
                <w:lang w:eastAsia="zh-CN"/>
              </w:rPr>
              <w:t>Zainstalowany system operacyjny współpracujący z istniejącą w szpitalu domeną Microsoft, w polskiej wersji językowej.</w:t>
            </w:r>
          </w:p>
          <w:p w:rsidR="001B4E6C" w:rsidRPr="00C47EF4" w:rsidRDefault="001B4E6C" w:rsidP="001B4E6C">
            <w:pPr>
              <w:rPr>
                <w:rFonts w:ascii="Arial" w:eastAsiaTheme="minorEastAsia" w:hAnsi="Arial" w:cs="Arial"/>
                <w:lang w:eastAsia="zh-CN"/>
              </w:rPr>
            </w:pPr>
            <w:r w:rsidRPr="00C47EF4">
              <w:rPr>
                <w:rFonts w:ascii="Arial" w:eastAsiaTheme="minorEastAsia" w:hAnsi="Arial" w:cs="Arial"/>
                <w:lang w:eastAsia="zh-CN"/>
              </w:rPr>
              <w:t xml:space="preserve">Klucz licencyjny systemu musi być zapisany trwale w BIOS i umożliwiać jego instalację bez potrzeby ręcznego wpisywania klucza licencyjnego. </w:t>
            </w:r>
          </w:p>
          <w:p w:rsidR="001B4E6C" w:rsidRPr="00C47EF4" w:rsidRDefault="001B4E6C" w:rsidP="001B4E6C">
            <w:pPr>
              <w:rPr>
                <w:rFonts w:ascii="Arial" w:eastAsiaTheme="minorEastAsia" w:hAnsi="Arial" w:cs="Arial"/>
                <w:u w:val="single"/>
                <w:lang w:eastAsia="zh-CN"/>
              </w:rPr>
            </w:pPr>
            <w:r w:rsidRPr="00C47EF4">
              <w:rPr>
                <w:rFonts w:ascii="Arial" w:eastAsiaTheme="minorEastAsia" w:hAnsi="Arial" w:cs="Arial"/>
                <w:i/>
                <w:u w:val="single"/>
                <w:lang w:eastAsia="zh-CN"/>
              </w:rPr>
              <w:t>Zamawiający nie dopuszcza zaoferowania systemu operacyjnego pochodzącego z rynku wtórnego, reaktywowanego systemu.</w:t>
            </w:r>
            <w:r w:rsidRPr="00C47EF4">
              <w:rPr>
                <w:rFonts w:ascii="Arial" w:eastAsiaTheme="minorEastAsia" w:hAnsi="Arial" w:cs="Arial"/>
                <w:u w:val="single"/>
                <w:lang w:eastAsia="zh-CN"/>
              </w:rPr>
              <w:t xml:space="preserve"> </w:t>
            </w:r>
          </w:p>
          <w:p w:rsidR="001B4E6C" w:rsidRPr="00C47EF4" w:rsidRDefault="001B4E6C" w:rsidP="001B4E6C">
            <w:pPr>
              <w:rPr>
                <w:rFonts w:ascii="Arial" w:eastAsiaTheme="minorEastAsia" w:hAnsi="Arial" w:cs="Arial"/>
                <w:lang w:eastAsia="zh-CN"/>
              </w:rPr>
            </w:pPr>
            <w:r w:rsidRPr="00C47EF4">
              <w:rPr>
                <w:rFonts w:ascii="Arial" w:eastAsiaTheme="minorEastAsia" w:hAnsi="Arial" w:cs="Arial"/>
                <w:lang w:eastAsia="zh-CN"/>
              </w:rPr>
              <w:t xml:space="preserve">System równoważny musi spełniać następujące wymagania poprzez wbudowane mechanizmy, bez użycia dodatkowych </w:t>
            </w:r>
            <w:r w:rsidRPr="00C47EF4">
              <w:rPr>
                <w:rFonts w:ascii="Arial" w:eastAsiaTheme="minorEastAsia" w:hAnsi="Arial" w:cs="Arial"/>
                <w:lang w:eastAsia="zh-CN"/>
              </w:rPr>
              <w:lastRenderedPageBreak/>
              <w:t>aplikacji:</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Dostępne dwa rodzaje graficznego interfejsu użytkownika:</w:t>
            </w:r>
          </w:p>
          <w:p w:rsidR="001B4E6C" w:rsidRPr="00C47EF4" w:rsidRDefault="001B4E6C" w:rsidP="001B4E6C">
            <w:pPr>
              <w:numPr>
                <w:ilvl w:val="1"/>
                <w:numId w:val="53"/>
              </w:numPr>
              <w:ind w:left="825"/>
              <w:contextualSpacing/>
              <w:rPr>
                <w:rFonts w:ascii="Arial" w:eastAsiaTheme="minorEastAsia" w:hAnsi="Arial" w:cs="Arial"/>
                <w:lang w:eastAsia="zh-CN"/>
              </w:rPr>
            </w:pPr>
            <w:r w:rsidRPr="00C47EF4">
              <w:rPr>
                <w:rFonts w:ascii="Arial" w:eastAsiaTheme="minorEastAsia" w:hAnsi="Arial" w:cs="Arial"/>
                <w:lang w:eastAsia="zh-CN"/>
              </w:rPr>
              <w:t>Klasyczny, umożliwiający obsługę przy pomocy klawiatury i myszy,</w:t>
            </w:r>
          </w:p>
          <w:p w:rsidR="001B4E6C" w:rsidRPr="00C47EF4" w:rsidRDefault="001B4E6C" w:rsidP="001B4E6C">
            <w:pPr>
              <w:numPr>
                <w:ilvl w:val="1"/>
                <w:numId w:val="53"/>
              </w:numPr>
              <w:ind w:left="825"/>
              <w:contextualSpacing/>
              <w:rPr>
                <w:rFonts w:ascii="Arial" w:eastAsiaTheme="minorEastAsia" w:hAnsi="Arial" w:cs="Arial"/>
                <w:lang w:eastAsia="zh-CN"/>
              </w:rPr>
            </w:pPr>
            <w:r w:rsidRPr="00C47EF4">
              <w:rPr>
                <w:rFonts w:ascii="Arial" w:eastAsiaTheme="minorEastAsia" w:hAnsi="Arial" w:cs="Arial"/>
                <w:lang w:eastAsia="zh-CN"/>
              </w:rPr>
              <w:t>Dotykowy umożliwiający sterowanie dotykiem na urządzeniach typu tablet lub monitorach dotykowych.</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Interfejsy użytkownika dostępne w wielu językach do wyboru – w tym polskim i angielskim.</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 xml:space="preserve">Zlokalizowane w języku polskim, co najmniej następujące elementy: menu, odtwarzacz multimediów, pomoc, komunikaty systemowe. </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Wbudowany system pomocy w języku polskim.</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Graficzne środowisko instalacji i konfiguracji dostępne w języku polskim.</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Funkcje związane z obsługą komputerów typu tablet, z wbudowanym modułem „uczenia się” pisma użytkownika – obsługa języka polskiego.</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Funkcjonalność rozpoznawania mowy, pozwalającą na sterowanie komputerem głosowo, wraz z modułem „uczenia się” głosu użytkownika.</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Możliwość dokonywania aktualizacji i poprawek systemu poprzez mechanizm zarządzany przez administratora systemu Zamawiającego.</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Dostępność bezpłatnych biuletynów bezpieczeństwa związanych z działaniem systemu operacyjnego.</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 xml:space="preserve">Wbudowana zapora internetowa (firewall) dla ochrony połączeń internetowych; zintegrowana z systemem konsola do zarządzania ustawieniami zapory i regułami IP v4 i v6. </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Wbudowane mechanizmy ochrony antywirusowej i przeciw złośliwemu oprogramowaniu z zapewnionymi bezpłatnymi aktualizacjami.</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 xml:space="preserve">Wsparcie dla większości powszechnie używanych urządzeń peryferyjnych (drukarek, urządzeń sieciowych, standardów USB, </w:t>
            </w:r>
            <w:proofErr w:type="spellStart"/>
            <w:r w:rsidRPr="00C47EF4">
              <w:rPr>
                <w:rFonts w:ascii="Arial" w:eastAsiaTheme="minorEastAsia" w:hAnsi="Arial" w:cs="Arial"/>
                <w:lang w:eastAsia="zh-CN"/>
              </w:rPr>
              <w:t>Plug&amp;Play</w:t>
            </w:r>
            <w:proofErr w:type="spellEnd"/>
            <w:r w:rsidRPr="00C47EF4">
              <w:rPr>
                <w:rFonts w:ascii="Arial" w:eastAsiaTheme="minorEastAsia" w:hAnsi="Arial" w:cs="Arial"/>
                <w:lang w:eastAsia="zh-CN"/>
              </w:rPr>
              <w:t xml:space="preserve">, </w:t>
            </w:r>
            <w:proofErr w:type="spellStart"/>
            <w:r w:rsidRPr="00C47EF4">
              <w:rPr>
                <w:rFonts w:ascii="Arial" w:eastAsiaTheme="minorEastAsia" w:hAnsi="Arial" w:cs="Arial"/>
                <w:lang w:eastAsia="zh-CN"/>
              </w:rPr>
              <w:t>Wi</w:t>
            </w:r>
            <w:proofErr w:type="spellEnd"/>
            <w:r w:rsidRPr="00C47EF4">
              <w:rPr>
                <w:rFonts w:ascii="Arial" w:eastAsiaTheme="minorEastAsia" w:hAnsi="Arial" w:cs="Arial"/>
                <w:lang w:eastAsia="zh-CN"/>
              </w:rPr>
              <w:t>-Fi).</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Funkcjonalność automatycznej zmiany domyślnej drukarki w zależności od sieci, do której podłączony jest komputer.</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Możliwość zarządzania stacją roboczą poprzez polityki grupowe – przez politykę rozumiemy zestaw reguł definiujących lub ograniczających funkcjonalność systemu lub aplikacji.</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Rozbudowane, definiowalne polityki bezpieczeństwa – polityki dla systemu operacyjnego i dla wskazanych aplikacji.</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 xml:space="preserve">Możliwość zdalnej automatycznej instalacji, konfiguracji, administrowania oraz aktualizowania systemu, zgodnie z określonymi uprawnieniami poprzez polityki grupowe.   </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Zabezpieczony hasłem hierarchiczny dostęp do systemu, konta i profile użytkowników zarządzane zdalnie; praca systemu w trybie ochrony kont użytkowników.</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Mechanizm pozwalający użytkownikowi zarejestrowanego w systemie przedsiębiorstwa/instytucji urządzenia na uprawniony dostęp do zasobów tego systemu.</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 xml:space="preserve">Zintegrowany z systemem moduł wyszukiwania informacji (plików różnego typu, tekstów, metadanych) dostępny z kilku poziomów: poziom menu, poziom otwartego okna systemu operacyjnego; system wyszukiwania oparty na konfigurowalnym przez użytkownika module indeksacji </w:t>
            </w:r>
            <w:r w:rsidRPr="00C47EF4">
              <w:rPr>
                <w:rFonts w:ascii="Arial" w:eastAsiaTheme="minorEastAsia" w:hAnsi="Arial" w:cs="Arial"/>
                <w:lang w:eastAsia="zh-CN"/>
              </w:rPr>
              <w:lastRenderedPageBreak/>
              <w:t>zasobów lokalnych.</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 xml:space="preserve">Zintegrowany z systemem operacyjnym moduł synchronizacji komputera z urządzeniami zewnętrznymi.  </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Obsługa standardu NFC (</w:t>
            </w:r>
            <w:proofErr w:type="spellStart"/>
            <w:r w:rsidRPr="00C47EF4">
              <w:rPr>
                <w:rFonts w:ascii="Arial" w:eastAsiaTheme="minorEastAsia" w:hAnsi="Arial" w:cs="Arial"/>
                <w:lang w:eastAsia="zh-CN"/>
              </w:rPr>
              <w:t>near</w:t>
            </w:r>
            <w:proofErr w:type="spellEnd"/>
            <w:r w:rsidRPr="00C47EF4">
              <w:rPr>
                <w:rFonts w:ascii="Arial" w:eastAsiaTheme="minorEastAsia" w:hAnsi="Arial" w:cs="Arial"/>
                <w:lang w:eastAsia="zh-CN"/>
              </w:rPr>
              <w:t xml:space="preserve"> field </w:t>
            </w:r>
            <w:proofErr w:type="spellStart"/>
            <w:r w:rsidRPr="00C47EF4">
              <w:rPr>
                <w:rFonts w:ascii="Arial" w:eastAsiaTheme="minorEastAsia" w:hAnsi="Arial" w:cs="Arial"/>
                <w:lang w:eastAsia="zh-CN"/>
              </w:rPr>
              <w:t>communication</w:t>
            </w:r>
            <w:proofErr w:type="spellEnd"/>
            <w:r w:rsidRPr="00C47EF4">
              <w:rPr>
                <w:rFonts w:ascii="Arial" w:eastAsiaTheme="minorEastAsia" w:hAnsi="Arial" w:cs="Arial"/>
                <w:lang w:eastAsia="zh-CN"/>
              </w:rPr>
              <w:t>).</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 xml:space="preserve">Możliwość przystosowania stanowiska dla osób niepełnosprawnych (np. słabo widzących). </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Wsparcie dla IPSEC oparte na politykach – wdrażanie IPSEC oparte na zestawach reguł definiujących ustawienia zarządzanych w sposób centralny.</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Automatyczne występowanie i używanie (wystawianie) certyfikatów PKI X.509.</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Mechanizmy logowania do domeny w oparciu o:</w:t>
            </w:r>
          </w:p>
          <w:p w:rsidR="001B4E6C" w:rsidRPr="00C47EF4" w:rsidRDefault="001B4E6C" w:rsidP="001B4E6C">
            <w:pPr>
              <w:numPr>
                <w:ilvl w:val="1"/>
                <w:numId w:val="53"/>
              </w:numPr>
              <w:ind w:left="683" w:hanging="284"/>
              <w:contextualSpacing/>
              <w:rPr>
                <w:rFonts w:ascii="Arial" w:eastAsiaTheme="minorEastAsia" w:hAnsi="Arial" w:cs="Arial"/>
                <w:lang w:eastAsia="zh-CN"/>
              </w:rPr>
            </w:pPr>
            <w:r w:rsidRPr="00C47EF4">
              <w:rPr>
                <w:rFonts w:ascii="Arial" w:eastAsiaTheme="minorEastAsia" w:hAnsi="Arial" w:cs="Arial"/>
                <w:lang w:eastAsia="zh-CN"/>
              </w:rPr>
              <w:t>Login i hasło,</w:t>
            </w:r>
          </w:p>
          <w:p w:rsidR="001B4E6C" w:rsidRPr="00C47EF4" w:rsidRDefault="001B4E6C" w:rsidP="001B4E6C">
            <w:pPr>
              <w:numPr>
                <w:ilvl w:val="1"/>
                <w:numId w:val="53"/>
              </w:numPr>
              <w:ind w:left="683" w:hanging="284"/>
              <w:contextualSpacing/>
              <w:rPr>
                <w:rFonts w:ascii="Arial" w:eastAsiaTheme="minorEastAsia" w:hAnsi="Arial" w:cs="Arial"/>
                <w:lang w:eastAsia="zh-CN"/>
              </w:rPr>
            </w:pPr>
            <w:r w:rsidRPr="00C47EF4">
              <w:rPr>
                <w:rFonts w:ascii="Arial" w:eastAsiaTheme="minorEastAsia" w:hAnsi="Arial" w:cs="Arial"/>
                <w:lang w:eastAsia="zh-CN"/>
              </w:rPr>
              <w:t>Karty z certyfikatami (</w:t>
            </w:r>
            <w:proofErr w:type="spellStart"/>
            <w:r w:rsidRPr="00C47EF4">
              <w:rPr>
                <w:rFonts w:ascii="Arial" w:eastAsiaTheme="minorEastAsia" w:hAnsi="Arial" w:cs="Arial"/>
                <w:lang w:eastAsia="zh-CN"/>
              </w:rPr>
              <w:t>smartcard</w:t>
            </w:r>
            <w:proofErr w:type="spellEnd"/>
            <w:r w:rsidRPr="00C47EF4">
              <w:rPr>
                <w:rFonts w:ascii="Arial" w:eastAsiaTheme="minorEastAsia" w:hAnsi="Arial" w:cs="Arial"/>
                <w:lang w:eastAsia="zh-CN"/>
              </w:rPr>
              <w:t>),</w:t>
            </w:r>
          </w:p>
          <w:p w:rsidR="001B4E6C" w:rsidRPr="00C47EF4" w:rsidRDefault="001B4E6C" w:rsidP="001B4E6C">
            <w:pPr>
              <w:numPr>
                <w:ilvl w:val="1"/>
                <w:numId w:val="53"/>
              </w:numPr>
              <w:ind w:left="683" w:hanging="284"/>
              <w:contextualSpacing/>
              <w:rPr>
                <w:rFonts w:ascii="Arial" w:eastAsiaTheme="minorEastAsia" w:hAnsi="Arial" w:cs="Arial"/>
                <w:lang w:eastAsia="zh-CN"/>
              </w:rPr>
            </w:pPr>
            <w:r w:rsidRPr="00C47EF4">
              <w:rPr>
                <w:rFonts w:ascii="Arial" w:eastAsiaTheme="minorEastAsia" w:hAnsi="Arial" w:cs="Arial"/>
                <w:lang w:eastAsia="zh-CN"/>
              </w:rPr>
              <w:t>Wirtualne karty (logowanie w oparciu o certyfikat chroniony poprzez moduł TPM).</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Mechanizmy wieloelementowego uwierzytelniania.</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 xml:space="preserve">Wsparcie dla uwierzytelniania na bazie </w:t>
            </w:r>
            <w:proofErr w:type="spellStart"/>
            <w:r w:rsidRPr="00C47EF4">
              <w:rPr>
                <w:rFonts w:ascii="Arial" w:eastAsiaTheme="minorEastAsia" w:hAnsi="Arial" w:cs="Arial"/>
                <w:lang w:eastAsia="zh-CN"/>
              </w:rPr>
              <w:t>Kerberos</w:t>
            </w:r>
            <w:proofErr w:type="spellEnd"/>
            <w:r w:rsidRPr="00C47EF4">
              <w:rPr>
                <w:rFonts w:ascii="Arial" w:eastAsiaTheme="minorEastAsia" w:hAnsi="Arial" w:cs="Arial"/>
                <w:lang w:eastAsia="zh-CN"/>
              </w:rPr>
              <w:t xml:space="preserve"> v. 5.</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Wsparcie do uwierzytelnienia urządzenia na bazie certyfikatu.</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Wsparcie dla algorytmów Suite B (RFC 4869).</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 xml:space="preserve">Wsparcie wbudowanej zapory ogniowej dla Internet </w:t>
            </w:r>
            <w:proofErr w:type="spellStart"/>
            <w:r w:rsidRPr="00C47EF4">
              <w:rPr>
                <w:rFonts w:ascii="Arial" w:eastAsiaTheme="minorEastAsia" w:hAnsi="Arial" w:cs="Arial"/>
                <w:lang w:eastAsia="zh-CN"/>
              </w:rPr>
              <w:t>Key</w:t>
            </w:r>
            <w:proofErr w:type="spellEnd"/>
            <w:r w:rsidRPr="00C47EF4">
              <w:rPr>
                <w:rFonts w:ascii="Arial" w:eastAsiaTheme="minorEastAsia" w:hAnsi="Arial" w:cs="Arial"/>
                <w:lang w:eastAsia="zh-CN"/>
              </w:rPr>
              <w:t xml:space="preserve"> Exchange v. 2 (IKEv2) dla warstwy transportowej </w:t>
            </w:r>
            <w:proofErr w:type="spellStart"/>
            <w:r w:rsidRPr="00C47EF4">
              <w:rPr>
                <w:rFonts w:ascii="Arial" w:eastAsiaTheme="minorEastAsia" w:hAnsi="Arial" w:cs="Arial"/>
                <w:lang w:eastAsia="zh-CN"/>
              </w:rPr>
              <w:t>IPsec</w:t>
            </w:r>
            <w:proofErr w:type="spellEnd"/>
            <w:r w:rsidRPr="00C47EF4">
              <w:rPr>
                <w:rFonts w:ascii="Arial" w:eastAsiaTheme="minorEastAsia" w:hAnsi="Arial" w:cs="Arial"/>
                <w:lang w:eastAsia="zh-CN"/>
              </w:rPr>
              <w:t>.</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Wbudowane narzędzia służące do administracji, do wykonywania kopii zapasowych polityk i ich odtwarzania oraz generowania raportów z ustawień polityk.</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Wsparcie dla środowisk Java i .NET Framework 4.x – możliwość uruchomienia aplikacji działających we wskazanych środowiskach.</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 xml:space="preserve">Wsparcie dla JScript i </w:t>
            </w:r>
            <w:proofErr w:type="spellStart"/>
            <w:r w:rsidRPr="00C47EF4">
              <w:rPr>
                <w:rFonts w:ascii="Arial" w:eastAsiaTheme="minorEastAsia" w:hAnsi="Arial" w:cs="Arial"/>
                <w:lang w:eastAsia="zh-CN"/>
              </w:rPr>
              <w:t>VBScript</w:t>
            </w:r>
            <w:proofErr w:type="spellEnd"/>
            <w:r w:rsidRPr="00C47EF4">
              <w:rPr>
                <w:rFonts w:ascii="Arial" w:eastAsiaTheme="minorEastAsia" w:hAnsi="Arial" w:cs="Arial"/>
                <w:lang w:eastAsia="zh-CN"/>
              </w:rPr>
              <w:t xml:space="preserve"> – możliwość uruchamiania interpretera poleceń.</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Zdalna pomoc i współdzielenie aplikacji – możliwość zdalnego przejęcia sesji zalogowanego użytkownika celem rozwiązania problemu z komputerem,</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Rozwiązanie służące do automatycznego zbudowania obrazu systemu wraz z aplikacjami. Obraz systemu służyć ma do automatycznego upowszechnienia systemu operacyjnego inicjowanego i wykonywanego w całości poprzez sieć komputerową.</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Rozwiązanie ma umożliwiające wdrożenie nowego obrazu poprzez zdalną instalację.</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 xml:space="preserve">Transakcyjny system plików pozwalający na stosowanie przydziałów (ang. </w:t>
            </w:r>
            <w:proofErr w:type="spellStart"/>
            <w:r w:rsidRPr="00C47EF4">
              <w:rPr>
                <w:rFonts w:ascii="Arial" w:eastAsiaTheme="minorEastAsia" w:hAnsi="Arial" w:cs="Arial"/>
                <w:lang w:eastAsia="zh-CN"/>
              </w:rPr>
              <w:t>quota</w:t>
            </w:r>
            <w:proofErr w:type="spellEnd"/>
            <w:r w:rsidRPr="00C47EF4">
              <w:rPr>
                <w:rFonts w:ascii="Arial" w:eastAsiaTheme="minorEastAsia" w:hAnsi="Arial" w:cs="Arial"/>
                <w:lang w:eastAsia="zh-CN"/>
              </w:rPr>
              <w:t>) na dysku dla użytkowników oraz zapewniający większą niezawodność i pozwalający tworzyć kopie zapasowe.</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Zarządzanie kontami użytkowników sieci oraz urządzeniami sieciowymi tj. drukarki, modemy, woluminy dyskowe, usługi katalogowe.</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Udostępnianie modemu.</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Oprogramowanie dla tworzenia kopii zapasowych (Backup); automatyczne wykonywanie kopii plików z możliwością automatycznego przywrócenia wersji wcześniejszej.</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Możliwość przywracania obrazu plików systemowych do uprzednio zapisanej postaci.</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Możliwość blokowania lub dopuszczania dowolnych urządzeń peryferyjnych za pomocą polityk grupowych (np. przy użyciu numerów identyfikacyjnych sprzętu).</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 xml:space="preserve">Wbudowany mechanizm wirtualizacji typu </w:t>
            </w:r>
            <w:proofErr w:type="spellStart"/>
            <w:r w:rsidRPr="00C47EF4">
              <w:rPr>
                <w:rFonts w:ascii="Arial" w:eastAsiaTheme="minorEastAsia" w:hAnsi="Arial" w:cs="Arial"/>
                <w:lang w:eastAsia="zh-CN"/>
              </w:rPr>
              <w:t>hypervisor</w:t>
            </w:r>
            <w:proofErr w:type="spellEnd"/>
            <w:r w:rsidRPr="00C47EF4">
              <w:rPr>
                <w:rFonts w:ascii="Arial" w:eastAsiaTheme="minorEastAsia" w:hAnsi="Arial" w:cs="Arial"/>
                <w:lang w:eastAsia="zh-CN"/>
              </w:rPr>
              <w:t xml:space="preserve">, </w:t>
            </w:r>
            <w:r w:rsidRPr="00C47EF4">
              <w:rPr>
                <w:rFonts w:ascii="Arial" w:eastAsiaTheme="minorEastAsia" w:hAnsi="Arial" w:cs="Arial"/>
                <w:lang w:eastAsia="zh-CN"/>
              </w:rPr>
              <w:lastRenderedPageBreak/>
              <w:t>umożliwiający, zgodnie z uprawnieniami licencyjnymi, uruchomienie do 4 maszyn wirtualnych.</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Mechanizm szyfrowania dysków wewnętrznych i zewnętrznych z możliwością szyfrowania ograniczonego do danych użytkownika.</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 xml:space="preserve">Wbudowane w system narzędzie do szyfrowania partycji systemowych komputera, z możliwością przechowywania certyfikatów w </w:t>
            </w:r>
            <w:proofErr w:type="spellStart"/>
            <w:r w:rsidRPr="00C47EF4">
              <w:rPr>
                <w:rFonts w:ascii="Arial" w:eastAsiaTheme="minorEastAsia" w:hAnsi="Arial" w:cs="Arial"/>
                <w:lang w:eastAsia="zh-CN"/>
              </w:rPr>
              <w:t>mikrochipie</w:t>
            </w:r>
            <w:proofErr w:type="spellEnd"/>
            <w:r w:rsidRPr="00C47EF4">
              <w:rPr>
                <w:rFonts w:ascii="Arial" w:eastAsiaTheme="minorEastAsia" w:hAnsi="Arial" w:cs="Arial"/>
                <w:lang w:eastAsia="zh-CN"/>
              </w:rPr>
              <w:t xml:space="preserve"> TPM (</w:t>
            </w:r>
            <w:proofErr w:type="spellStart"/>
            <w:r w:rsidRPr="00C47EF4">
              <w:rPr>
                <w:rFonts w:ascii="Arial" w:eastAsiaTheme="minorEastAsia" w:hAnsi="Arial" w:cs="Arial"/>
                <w:lang w:eastAsia="zh-CN"/>
              </w:rPr>
              <w:t>Trusted</w:t>
            </w:r>
            <w:proofErr w:type="spellEnd"/>
            <w:r w:rsidRPr="00C47EF4">
              <w:rPr>
                <w:rFonts w:ascii="Arial" w:eastAsiaTheme="minorEastAsia" w:hAnsi="Arial" w:cs="Arial"/>
                <w:lang w:eastAsia="zh-CN"/>
              </w:rPr>
              <w:t xml:space="preserve"> Platform Module) w wersji minimum 1.2 lub na kluczach pamięci przenośnej USB.</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Wbudowane w system narzędzie do szyfrowania dysków przenośnych, z możliwością centralnego zarządzania poprzez polityki grupowe, pozwalające na wymuszenie szyfrowania dysków przenośnych.</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Możliwość tworzenia i przechowywania kopii zapasowych kluczy odzyskiwania do szyfrowania partycji w usługach katalogowych.</w:t>
            </w:r>
          </w:p>
          <w:p w:rsidR="001B4E6C" w:rsidRPr="00C47EF4" w:rsidRDefault="001B4E6C" w:rsidP="001B4E6C">
            <w:pPr>
              <w:numPr>
                <w:ilvl w:val="0"/>
                <w:numId w:val="53"/>
              </w:numPr>
              <w:ind w:left="399"/>
              <w:contextualSpacing/>
              <w:rPr>
                <w:rFonts w:ascii="Arial" w:eastAsiaTheme="minorEastAsia" w:hAnsi="Arial" w:cs="Arial"/>
                <w:lang w:eastAsia="zh-CN"/>
              </w:rPr>
            </w:pPr>
            <w:r w:rsidRPr="00C47EF4">
              <w:rPr>
                <w:rFonts w:ascii="Arial" w:eastAsiaTheme="minorEastAsia" w:hAnsi="Arial" w:cs="Arial"/>
                <w:lang w:eastAsia="zh-CN"/>
              </w:rPr>
              <w:t xml:space="preserve">Możliwość instalowania dodatkowych języków interfejsu systemu operacyjnego oraz możliwość zmiany języka bez konieczności </w:t>
            </w:r>
            <w:proofErr w:type="spellStart"/>
            <w:r w:rsidRPr="00C47EF4">
              <w:rPr>
                <w:rFonts w:ascii="Arial" w:eastAsiaTheme="minorEastAsia" w:hAnsi="Arial" w:cs="Arial"/>
                <w:lang w:eastAsia="zh-CN"/>
              </w:rPr>
              <w:t>reinstalacji</w:t>
            </w:r>
            <w:proofErr w:type="spellEnd"/>
            <w:r w:rsidRPr="00C47EF4">
              <w:rPr>
                <w:rFonts w:ascii="Arial" w:eastAsiaTheme="minorEastAsia" w:hAnsi="Arial" w:cs="Arial"/>
                <w:lang w:eastAsia="zh-CN"/>
              </w:rPr>
              <w:t xml:space="preserve"> systemu.</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B4E6C" w:rsidRPr="00C47EF4" w:rsidRDefault="001B4E6C" w:rsidP="0013377F">
            <w:pPr>
              <w:jc w:val="center"/>
              <w:rPr>
                <w:rFonts w:ascii="Arial" w:eastAsiaTheme="minorEastAsia" w:hAnsi="Arial" w:cs="Arial"/>
                <w:lang w:eastAsia="zh-CN"/>
              </w:rPr>
            </w:pPr>
            <w:r w:rsidRPr="00C47EF4">
              <w:rPr>
                <w:rFonts w:ascii="Arial" w:eastAsiaTheme="minorEastAsia" w:hAnsi="Arial" w:cs="Arial"/>
                <w:color w:val="000000"/>
                <w:lang w:eastAsia="zh-CN"/>
              </w:rPr>
              <w:lastRenderedPageBreak/>
              <w:t>tak</w:t>
            </w:r>
          </w:p>
        </w:tc>
        <w:tc>
          <w:tcPr>
            <w:tcW w:w="1241" w:type="dxa"/>
            <w:tcBorders>
              <w:top w:val="single" w:sz="2" w:space="0" w:color="000000"/>
              <w:left w:val="single" w:sz="2" w:space="0" w:color="000000"/>
              <w:bottom w:val="single" w:sz="2" w:space="0" w:color="000000"/>
              <w:right w:val="single" w:sz="2" w:space="0" w:color="000000"/>
            </w:tcBorders>
          </w:tcPr>
          <w:p w:rsidR="001B4E6C" w:rsidRPr="00C47EF4" w:rsidRDefault="001B4E6C" w:rsidP="00C83FCE">
            <w:pPr>
              <w:textAlignment w:val="top"/>
              <w:rPr>
                <w:rFonts w:ascii="Arial" w:eastAsiaTheme="minorEastAsia" w:hAnsi="Arial" w:cs="Arial"/>
                <w:lang w:eastAsia="zh-CN"/>
              </w:rPr>
            </w:pPr>
          </w:p>
        </w:tc>
      </w:tr>
      <w:tr w:rsidR="00214B1F"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4B1F" w:rsidRPr="00214B1F" w:rsidRDefault="00214B1F" w:rsidP="00214B1F">
            <w:pPr>
              <w:rPr>
                <w:rFonts w:ascii="Arial" w:eastAsiaTheme="minorEastAsia" w:hAnsi="Arial" w:cs="Arial"/>
                <w:color w:val="000000"/>
                <w:lang w:eastAsia="zh-CN"/>
              </w:rPr>
            </w:pPr>
            <w:r>
              <w:rPr>
                <w:rFonts w:ascii="Arial" w:eastAsiaTheme="minorEastAsia" w:hAnsi="Arial" w:cs="Arial"/>
                <w:color w:val="000000"/>
                <w:lang w:eastAsia="zh-CN"/>
              </w:rPr>
              <w:lastRenderedPageBreak/>
              <w:t>21</w:t>
            </w:r>
          </w:p>
        </w:tc>
        <w:tc>
          <w:tcPr>
            <w:tcW w:w="592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4B1F" w:rsidRPr="00214B1F" w:rsidRDefault="00214B1F" w:rsidP="00214B1F">
            <w:pPr>
              <w:rPr>
                <w:rFonts w:ascii="Arial" w:eastAsiaTheme="minorEastAsia" w:hAnsi="Arial" w:cs="Arial"/>
                <w:lang w:eastAsia="zh-CN"/>
              </w:rPr>
            </w:pPr>
            <w:r w:rsidRPr="00214B1F">
              <w:rPr>
                <w:rFonts w:ascii="Arial" w:eastAsiaTheme="minorEastAsia" w:hAnsi="Arial" w:cs="Arial"/>
                <w:lang w:eastAsia="zh-CN"/>
              </w:rPr>
              <w:t>Gwarancja min. 36 miesiące</w:t>
            </w:r>
          </w:p>
        </w:tc>
        <w:tc>
          <w:tcPr>
            <w:tcW w:w="131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4B1F" w:rsidRPr="00C47EF4" w:rsidRDefault="00214B1F" w:rsidP="00214B1F">
            <w:pPr>
              <w:jc w:val="center"/>
              <w:rPr>
                <w:rFonts w:ascii="Arial" w:eastAsiaTheme="minorEastAsia" w:hAnsi="Arial" w:cs="Arial"/>
                <w:color w:val="000000"/>
                <w:lang w:eastAsia="zh-CN"/>
              </w:rPr>
            </w:pPr>
            <w:r>
              <w:rPr>
                <w:rFonts w:ascii="Arial" w:eastAsiaTheme="minorEastAsia" w:hAnsi="Arial" w:cs="Arial"/>
                <w:color w:val="000000"/>
                <w:lang w:eastAsia="zh-CN"/>
              </w:rPr>
              <w:t>tak</w:t>
            </w:r>
          </w:p>
        </w:tc>
        <w:tc>
          <w:tcPr>
            <w:tcW w:w="1241" w:type="dxa"/>
            <w:tcBorders>
              <w:top w:val="single" w:sz="2" w:space="0" w:color="000000"/>
              <w:left w:val="single" w:sz="2" w:space="0" w:color="000000"/>
              <w:bottom w:val="single" w:sz="2" w:space="0" w:color="000000"/>
              <w:right w:val="single" w:sz="2" w:space="0" w:color="000000"/>
            </w:tcBorders>
            <w:shd w:val="clear" w:color="auto" w:fill="auto"/>
          </w:tcPr>
          <w:p w:rsidR="00214B1F" w:rsidRPr="00C47EF4" w:rsidRDefault="00214B1F" w:rsidP="00214B1F">
            <w:pPr>
              <w:textAlignment w:val="top"/>
              <w:rPr>
                <w:rFonts w:ascii="Arial" w:eastAsiaTheme="minorEastAsia" w:hAnsi="Arial" w:cs="Arial"/>
                <w:lang w:eastAsia="zh-CN"/>
              </w:rPr>
            </w:pPr>
          </w:p>
        </w:tc>
      </w:tr>
    </w:tbl>
    <w:p w:rsidR="00C83FCE" w:rsidRPr="00C47EF4" w:rsidRDefault="00C83FCE" w:rsidP="00C83FCE">
      <w:pPr>
        <w:rPr>
          <w:rFonts w:ascii="Arial" w:eastAsiaTheme="minorEastAsia" w:hAnsi="Arial" w:cs="Arial"/>
          <w:lang w:val="en-US" w:eastAsia="zh-CN"/>
        </w:rPr>
      </w:pPr>
    </w:p>
    <w:p w:rsidR="00C83FCE" w:rsidRPr="00C47EF4" w:rsidRDefault="00F75C7F" w:rsidP="001B4E6C">
      <w:pPr>
        <w:jc w:val="right"/>
        <w:rPr>
          <w:rFonts w:ascii="Arial" w:eastAsiaTheme="minorEastAsia" w:hAnsi="Arial" w:cs="Arial"/>
          <w:lang w:eastAsia="zh-CN"/>
        </w:rPr>
      </w:pPr>
      <w:r w:rsidRPr="00C47EF4">
        <w:rPr>
          <w:rFonts w:ascii="Arial" w:eastAsiaTheme="minorHAnsi" w:hAnsi="Arial" w:cs="Arial"/>
          <w:lang w:eastAsia="en-US"/>
        </w:rPr>
        <w:t xml:space="preserve">Tabela nr </w:t>
      </w:r>
      <w:r w:rsidR="001B4E6C" w:rsidRPr="00C47EF4">
        <w:rPr>
          <w:rFonts w:ascii="Arial" w:eastAsiaTheme="minorHAnsi" w:hAnsi="Arial" w:cs="Arial"/>
          <w:lang w:eastAsia="en-US"/>
        </w:rPr>
        <w:t>2</w:t>
      </w:r>
    </w:p>
    <w:tbl>
      <w:tblPr>
        <w:tblW w:w="10165" w:type="dxa"/>
        <w:tblLayout w:type="fixed"/>
        <w:tblCellMar>
          <w:top w:w="15" w:type="dxa"/>
          <w:left w:w="15" w:type="dxa"/>
          <w:bottom w:w="15" w:type="dxa"/>
          <w:right w:w="15" w:type="dxa"/>
        </w:tblCellMar>
        <w:tblLook w:val="04A0" w:firstRow="1" w:lastRow="0" w:firstColumn="1" w:lastColumn="0" w:noHBand="0" w:noVBand="1"/>
      </w:tblPr>
      <w:tblGrid>
        <w:gridCol w:w="451"/>
        <w:gridCol w:w="6312"/>
        <w:gridCol w:w="2126"/>
        <w:gridCol w:w="1276"/>
      </w:tblGrid>
      <w:tr w:rsidR="00C83FCE" w:rsidRPr="00C47EF4" w:rsidTr="001B4E6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83FCE" w:rsidRPr="00C47EF4" w:rsidRDefault="00C83FCE" w:rsidP="00C83FCE">
            <w:pPr>
              <w:jc w:val="both"/>
              <w:rPr>
                <w:rFonts w:ascii="Arial" w:eastAsia="SimSun" w:hAnsi="Arial" w:cs="Arial"/>
                <w:lang w:eastAsia="zh-CN"/>
              </w:rPr>
            </w:pPr>
            <w:r w:rsidRPr="00C47EF4">
              <w:rPr>
                <w:rFonts w:ascii="Arial" w:eastAsia="SimSun" w:hAnsi="Arial" w:cs="Arial"/>
                <w:lang w:eastAsia="zh-CN"/>
              </w:rPr>
              <w:t>DRUKARKI KOLOROWE</w:t>
            </w:r>
          </w:p>
        </w:tc>
      </w:tr>
      <w:tr w:rsidR="00C83FCE" w:rsidRPr="00C47EF4" w:rsidTr="001B4E6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83FCE" w:rsidRPr="00C47EF4" w:rsidRDefault="00C83FCE" w:rsidP="00C83FC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C83FCE" w:rsidRPr="00C47EF4" w:rsidTr="001B4E6C">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83FCE" w:rsidRPr="00C47EF4" w:rsidRDefault="00C83FCE" w:rsidP="00C83FC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color w:val="000000"/>
                <w:lang w:eastAsia="zh-CN"/>
              </w:rPr>
              <w:t>1</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Rozdzielczość druku w czerni</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 xml:space="preserve">600 x 600 </w:t>
            </w:r>
            <w:proofErr w:type="spellStart"/>
            <w:r w:rsidRPr="00C47EF4">
              <w:rPr>
                <w:rFonts w:ascii="Arial" w:eastAsiaTheme="minorEastAsia" w:hAnsi="Arial" w:cs="Arial"/>
                <w:lang w:eastAsia="zh-CN"/>
              </w:rPr>
              <w:t>dpi</w:t>
            </w:r>
            <w:proofErr w:type="spellEnd"/>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color w:val="000000"/>
                <w:lang w:eastAsia="zh-CN"/>
              </w:rPr>
              <w:t>2</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Rozdzielczość druku w kolorze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 xml:space="preserve">600 x 600 </w:t>
            </w:r>
            <w:proofErr w:type="spellStart"/>
            <w:r w:rsidRPr="00C47EF4">
              <w:rPr>
                <w:rFonts w:ascii="Arial" w:eastAsiaTheme="minorEastAsia" w:hAnsi="Arial" w:cs="Arial"/>
                <w:lang w:eastAsia="zh-CN"/>
              </w:rPr>
              <w:t>dpi</w:t>
            </w:r>
            <w:proofErr w:type="spellEnd"/>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color w:val="000000"/>
                <w:lang w:eastAsia="zh-CN"/>
              </w:rPr>
              <w:t>3</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Maks. szybkość druku mono</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min 25 str./min.</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color w:val="000000"/>
                <w:lang w:eastAsia="zh-CN"/>
              </w:rPr>
              <w:t>4</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Maks. szybkość druku kolor</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min 25 str./min.</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5</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Automatyczny druk dwustronny (dupleks)</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tak</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6</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Szybkość druku dwustronnego</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 xml:space="preserve">min 22 </w:t>
            </w:r>
            <w:proofErr w:type="spellStart"/>
            <w:r w:rsidRPr="00C47EF4">
              <w:rPr>
                <w:rFonts w:ascii="Arial" w:eastAsiaTheme="minorEastAsia" w:hAnsi="Arial" w:cs="Arial"/>
                <w:lang w:eastAsia="zh-CN"/>
              </w:rPr>
              <w:t>obr</w:t>
            </w:r>
            <w:proofErr w:type="spellEnd"/>
            <w:r w:rsidRPr="00C47EF4">
              <w:rPr>
                <w:rFonts w:ascii="Arial" w:eastAsiaTheme="minorEastAsia" w:hAnsi="Arial" w:cs="Arial"/>
                <w:lang w:eastAsia="zh-CN"/>
              </w:rPr>
              <w:t>./min.</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7</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Maksymalne obciążenie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50000 str./mies.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8</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Minimalne zalecane obciążenie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750 str./mies.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9</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Czas do pierwszego druku monochromatycznego</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poniżej 10 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10</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Czas do pierwszego druku kolorowego</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poniżej 12 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11</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Obsługiwane języki</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PCL 5c</w:t>
            </w:r>
          </w:p>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PCL 6</w:t>
            </w:r>
          </w:p>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Native Office</w:t>
            </w:r>
          </w:p>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PDF</w:t>
            </w:r>
          </w:p>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PWG</w:t>
            </w:r>
          </w:p>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URF</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12</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Emulacje języków</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proofErr w:type="spellStart"/>
            <w:r w:rsidRPr="00C47EF4">
              <w:rPr>
                <w:rFonts w:ascii="Arial" w:eastAsiaTheme="minorEastAsia" w:hAnsi="Arial" w:cs="Arial"/>
                <w:lang w:eastAsia="zh-CN"/>
              </w:rPr>
              <w:t>PostScript</w:t>
            </w:r>
            <w:proofErr w:type="spellEnd"/>
            <w:r w:rsidRPr="00C47EF4">
              <w:rPr>
                <w:rFonts w:ascii="Arial" w:eastAsiaTheme="minorEastAsia" w:hAnsi="Arial" w:cs="Arial"/>
                <w:lang w:eastAsia="zh-CN"/>
              </w:rPr>
              <w:t xml:space="preserve"> v3</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1016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textAlignment w:val="top"/>
              <w:rPr>
                <w:rFonts w:ascii="Arial" w:eastAsiaTheme="minorEastAsia" w:hAnsi="Arial" w:cs="Arial"/>
                <w:lang w:eastAsia="zh-CN"/>
              </w:rPr>
            </w:pPr>
            <w:r w:rsidRPr="00C47EF4">
              <w:rPr>
                <w:rFonts w:ascii="Arial" w:eastAsiaTheme="minorEastAsia" w:hAnsi="Arial" w:cs="Arial"/>
                <w:b/>
                <w:bCs/>
                <w:lang w:eastAsia="zh-CN"/>
              </w:rPr>
              <w:t>Skanowanie</w:t>
            </w: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13</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Typ skanera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CIS (płaski | kolorowy)</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14</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Rozdzielczość skanera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 xml:space="preserve">1200 x 1200 </w:t>
            </w:r>
            <w:proofErr w:type="spellStart"/>
            <w:r w:rsidRPr="00C47EF4">
              <w:rPr>
                <w:rFonts w:ascii="Arial" w:eastAsiaTheme="minorEastAsia" w:hAnsi="Arial" w:cs="Arial"/>
                <w:lang w:eastAsia="zh-CN"/>
              </w:rPr>
              <w:t>dpi</w:t>
            </w:r>
            <w:proofErr w:type="spellEnd"/>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15</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Maksymalny rozmiar skanowanego dokumentu</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A4</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16</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Obszar skanowania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216 x 297 mm</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17</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Szybkość skanowania arkuszy A4</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2 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1016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textAlignment w:val="top"/>
              <w:rPr>
                <w:rFonts w:ascii="Arial" w:eastAsiaTheme="minorEastAsia" w:hAnsi="Arial" w:cs="Arial"/>
                <w:lang w:eastAsia="zh-CN"/>
              </w:rPr>
            </w:pPr>
            <w:r w:rsidRPr="00C47EF4">
              <w:rPr>
                <w:rFonts w:ascii="Arial" w:eastAsiaTheme="minorEastAsia" w:hAnsi="Arial" w:cs="Arial"/>
                <w:b/>
                <w:bCs/>
                <w:lang w:eastAsia="zh-CN"/>
              </w:rPr>
              <w:t>Kopiowanie</w:t>
            </w: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18</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Rozdzielczość kopiarki</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 xml:space="preserve">600 x 600 </w:t>
            </w:r>
            <w:proofErr w:type="spellStart"/>
            <w:r w:rsidRPr="00C47EF4">
              <w:rPr>
                <w:rFonts w:ascii="Arial" w:eastAsiaTheme="minorEastAsia" w:hAnsi="Arial" w:cs="Arial"/>
                <w:lang w:eastAsia="zh-CN"/>
              </w:rPr>
              <w:t>dpi</w:t>
            </w:r>
            <w:proofErr w:type="spellEnd"/>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19</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Maksymalne wielokrotne kopiowanie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999 kopii</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1016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textAlignment w:val="top"/>
              <w:rPr>
                <w:rFonts w:ascii="Arial" w:eastAsiaTheme="minorEastAsia" w:hAnsi="Arial" w:cs="Arial"/>
                <w:lang w:eastAsia="zh-CN"/>
              </w:rPr>
            </w:pPr>
            <w:r w:rsidRPr="00C47EF4">
              <w:rPr>
                <w:rFonts w:ascii="Arial" w:eastAsiaTheme="minorEastAsia" w:hAnsi="Arial" w:cs="Arial"/>
                <w:b/>
                <w:bCs/>
                <w:lang w:eastAsia="zh-CN"/>
              </w:rPr>
              <w:t>Faks</w:t>
            </w: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20</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Pojemność pamięci faksu</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400 str.</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21</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Szybkość transmisji</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 xml:space="preserve">33.6 </w:t>
            </w:r>
            <w:proofErr w:type="spellStart"/>
            <w:r w:rsidRPr="00C47EF4">
              <w:rPr>
                <w:rFonts w:ascii="Arial" w:eastAsiaTheme="minorEastAsia" w:hAnsi="Arial" w:cs="Arial"/>
                <w:lang w:eastAsia="zh-CN"/>
              </w:rPr>
              <w:t>kbps</w:t>
            </w:r>
            <w:proofErr w:type="spellEnd"/>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22</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Rozdzielczość faksu</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 xml:space="preserve">300 x 300 </w:t>
            </w:r>
            <w:proofErr w:type="spellStart"/>
            <w:r w:rsidRPr="00C47EF4">
              <w:rPr>
                <w:rFonts w:ascii="Arial" w:eastAsiaTheme="minorEastAsia" w:hAnsi="Arial" w:cs="Arial"/>
                <w:lang w:eastAsia="zh-CN"/>
              </w:rPr>
              <w:t>dpi</w:t>
            </w:r>
            <w:proofErr w:type="spellEnd"/>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1016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textAlignment w:val="top"/>
              <w:rPr>
                <w:rFonts w:ascii="Arial" w:eastAsiaTheme="minorEastAsia" w:hAnsi="Arial" w:cs="Arial"/>
                <w:b/>
                <w:lang w:eastAsia="zh-CN"/>
              </w:rPr>
            </w:pPr>
            <w:r w:rsidRPr="00C47EF4">
              <w:rPr>
                <w:rFonts w:ascii="Arial" w:eastAsiaTheme="minorEastAsia" w:hAnsi="Arial" w:cs="Arial"/>
                <w:b/>
                <w:lang w:eastAsia="zh-CN"/>
              </w:rPr>
              <w:t>Eksploatacja</w:t>
            </w: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23</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Ilość pojemników na tusz</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4 szt.</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24</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Gramatura papieru</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60 - 176 g/m²</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1016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textAlignment w:val="top"/>
              <w:rPr>
                <w:rFonts w:ascii="Arial" w:eastAsiaTheme="minorEastAsia" w:hAnsi="Arial" w:cs="Arial"/>
                <w:b/>
                <w:lang w:eastAsia="zh-CN"/>
              </w:rPr>
            </w:pPr>
            <w:r w:rsidRPr="00C47EF4">
              <w:rPr>
                <w:rFonts w:ascii="Arial" w:eastAsiaTheme="minorEastAsia" w:hAnsi="Arial" w:cs="Arial"/>
                <w:b/>
                <w:lang w:eastAsia="zh-CN"/>
              </w:rPr>
              <w:t>Komunikacja</w:t>
            </w: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25</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Interfejs</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 xml:space="preserve">Ethernet 10/100/1000 </w:t>
            </w:r>
            <w:proofErr w:type="spellStart"/>
            <w:r w:rsidRPr="00C47EF4">
              <w:rPr>
                <w:rFonts w:ascii="Arial" w:eastAsiaTheme="minorEastAsia" w:hAnsi="Arial" w:cs="Arial"/>
                <w:lang w:eastAsia="zh-CN"/>
              </w:rPr>
              <w:lastRenderedPageBreak/>
              <w:t>Mbps</w:t>
            </w:r>
            <w:proofErr w:type="spellEnd"/>
            <w:r w:rsidRPr="00C47EF4">
              <w:rPr>
                <w:rFonts w:ascii="Arial" w:eastAsiaTheme="minorEastAsia" w:hAnsi="Arial" w:cs="Arial"/>
                <w:lang w:eastAsia="zh-CN"/>
              </w:rPr>
              <w:t xml:space="preserve"> </w:t>
            </w:r>
          </w:p>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USB 2.0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lastRenderedPageBreak/>
              <w:t>26</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Praca w sieci [serwer druku]</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Tak</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1B4E6C">
        <w:tc>
          <w:tcPr>
            <w:tcW w:w="45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27</w:t>
            </w:r>
          </w:p>
        </w:tc>
        <w:tc>
          <w:tcPr>
            <w:tcW w:w="631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Wyświetlacz</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tak (dotykowy | kolorowy)</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214B1F" w:rsidRPr="00C47EF4" w:rsidTr="00214B1F">
        <w:tc>
          <w:tcPr>
            <w:tcW w:w="6763"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4B1F" w:rsidRPr="00214B1F" w:rsidRDefault="00214B1F" w:rsidP="00214B1F">
            <w:pPr>
              <w:rPr>
                <w:rFonts w:ascii="Arial" w:hAnsi="Arial" w:cs="Arial"/>
                <w:b/>
                <w:highlight w:val="yellow"/>
              </w:rPr>
            </w:pPr>
            <w:r w:rsidRPr="00214B1F">
              <w:rPr>
                <w:rFonts w:ascii="Arial" w:hAnsi="Arial" w:cs="Arial"/>
                <w:b/>
              </w:rPr>
              <w:t>Gwarancja min. 36 miesiące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4B1F" w:rsidRPr="00C47EF4" w:rsidRDefault="00214B1F" w:rsidP="00214B1F">
            <w:pPr>
              <w:jc w:val="center"/>
              <w:rPr>
                <w:rFonts w:ascii="Arial" w:eastAsiaTheme="minorEastAsia" w:hAnsi="Arial" w:cs="Arial"/>
                <w:color w:val="000000"/>
                <w:lang w:eastAsia="zh-CN"/>
              </w:rPr>
            </w:pPr>
            <w:r>
              <w:rPr>
                <w:rFonts w:ascii="Arial" w:eastAsiaTheme="minorEastAsia" w:hAnsi="Arial" w:cs="Arial"/>
                <w:color w:val="000000"/>
                <w:lang w:eastAsia="zh-CN"/>
              </w:rPr>
              <w:t>tak</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4B1F" w:rsidRPr="00C47EF4" w:rsidRDefault="00214B1F" w:rsidP="00214B1F">
            <w:pPr>
              <w:textAlignment w:val="top"/>
              <w:rPr>
                <w:rFonts w:ascii="Arial" w:eastAsiaTheme="minorEastAsia" w:hAnsi="Arial" w:cs="Arial"/>
                <w:lang w:eastAsia="zh-CN"/>
              </w:rPr>
            </w:pPr>
          </w:p>
        </w:tc>
      </w:tr>
    </w:tbl>
    <w:p w:rsidR="00C83FCE" w:rsidRPr="00C47EF4" w:rsidRDefault="00C83FCE" w:rsidP="00C83FCE">
      <w:pPr>
        <w:rPr>
          <w:rFonts w:ascii="Arial" w:eastAsiaTheme="minorEastAsia" w:hAnsi="Arial" w:cs="Arial"/>
          <w:lang w:val="en-US" w:eastAsia="zh-CN"/>
        </w:rPr>
      </w:pPr>
    </w:p>
    <w:p w:rsidR="00C83FCE" w:rsidRPr="00C47EF4" w:rsidRDefault="00F75C7F" w:rsidP="001B4E6C">
      <w:pPr>
        <w:jc w:val="right"/>
        <w:rPr>
          <w:rFonts w:ascii="Arial" w:eastAsiaTheme="minorEastAsia" w:hAnsi="Arial" w:cs="Arial"/>
          <w:lang w:eastAsia="zh-CN"/>
        </w:rPr>
      </w:pPr>
      <w:r w:rsidRPr="00C47EF4">
        <w:rPr>
          <w:rFonts w:ascii="Arial" w:eastAsiaTheme="minorHAnsi" w:hAnsi="Arial" w:cs="Arial"/>
          <w:lang w:eastAsia="en-US"/>
        </w:rPr>
        <w:t xml:space="preserve">Tabela nr </w:t>
      </w:r>
      <w:r w:rsidR="00214506" w:rsidRPr="00C47EF4">
        <w:rPr>
          <w:rFonts w:ascii="Arial" w:eastAsiaTheme="minorHAnsi" w:hAnsi="Arial" w:cs="Arial"/>
          <w:lang w:eastAsia="en-US"/>
        </w:rPr>
        <w:t>3</w:t>
      </w:r>
    </w:p>
    <w:tbl>
      <w:tblPr>
        <w:tblW w:w="10165" w:type="dxa"/>
        <w:tblCellMar>
          <w:top w:w="15" w:type="dxa"/>
          <w:left w:w="15" w:type="dxa"/>
          <w:bottom w:w="15" w:type="dxa"/>
          <w:right w:w="15" w:type="dxa"/>
        </w:tblCellMar>
        <w:tblLook w:val="04A0" w:firstRow="1" w:lastRow="0" w:firstColumn="1" w:lastColumn="0" w:noHBand="0" w:noVBand="1"/>
      </w:tblPr>
      <w:tblGrid>
        <w:gridCol w:w="424"/>
        <w:gridCol w:w="4909"/>
        <w:gridCol w:w="3556"/>
        <w:gridCol w:w="1276"/>
      </w:tblGrid>
      <w:tr w:rsidR="00C83FCE" w:rsidRPr="00C47EF4" w:rsidTr="0021450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83FCE" w:rsidRPr="00C47EF4" w:rsidRDefault="00C83FCE" w:rsidP="00C83FCE">
            <w:pPr>
              <w:jc w:val="both"/>
              <w:rPr>
                <w:rFonts w:ascii="Arial" w:eastAsia="SimSun" w:hAnsi="Arial" w:cs="Arial"/>
                <w:lang w:eastAsia="zh-CN"/>
              </w:rPr>
            </w:pPr>
            <w:r w:rsidRPr="00C47EF4">
              <w:rPr>
                <w:rFonts w:ascii="Arial" w:eastAsia="SimSun" w:hAnsi="Arial" w:cs="Arial"/>
                <w:lang w:eastAsia="zh-CN"/>
              </w:rPr>
              <w:t>DRUKARKI</w:t>
            </w:r>
          </w:p>
        </w:tc>
      </w:tr>
      <w:tr w:rsidR="00C83FCE" w:rsidRPr="00C47EF4" w:rsidTr="0021450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83FCE" w:rsidRPr="00C47EF4" w:rsidRDefault="00C83FCE" w:rsidP="00C83FC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C83FCE" w:rsidRPr="00C47EF4" w:rsidTr="0021450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83FCE" w:rsidRPr="00C47EF4" w:rsidRDefault="00C83FCE" w:rsidP="00C83FC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color w:val="000000"/>
                <w:lang w:eastAsia="zh-CN"/>
              </w:rPr>
              <w:t>1</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bCs/>
                <w:color w:val="000000"/>
                <w:kern w:val="3"/>
                <w:lang w:eastAsia="zh-CN" w:bidi="hi-IN"/>
              </w:rPr>
            </w:pPr>
            <w:r w:rsidRPr="00C47EF4">
              <w:rPr>
                <w:rFonts w:ascii="Arial" w:eastAsia="NSimSun" w:hAnsi="Arial" w:cs="Arial"/>
                <w:bCs/>
                <w:color w:val="000000"/>
                <w:kern w:val="3"/>
                <w:lang w:eastAsia="zh-CN" w:bidi="hi-IN"/>
              </w:rPr>
              <w:t>Technologia druku</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laserowa</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color w:val="000000"/>
                <w:lang w:eastAsia="zh-CN"/>
              </w:rPr>
              <w:t>2</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Rodzaj</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monochromatyczna</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color w:val="000000"/>
                <w:lang w:eastAsia="zh-CN"/>
              </w:rPr>
              <w:t>3</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Pojemność podajnika papieru</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250 szt.</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color w:val="000000"/>
                <w:lang w:eastAsia="zh-CN"/>
              </w:rPr>
              <w:t>4</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Maks. rozmiar nośnika</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A4</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506">
        <w:tc>
          <w:tcPr>
            <w:tcW w:w="1016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textAlignment w:val="top"/>
              <w:rPr>
                <w:rFonts w:ascii="Arial" w:eastAsiaTheme="minorEastAsia" w:hAnsi="Arial" w:cs="Arial"/>
                <w:lang w:eastAsia="zh-CN"/>
              </w:rPr>
            </w:pPr>
            <w:r w:rsidRPr="00C47EF4">
              <w:rPr>
                <w:rFonts w:ascii="Arial" w:eastAsiaTheme="minorEastAsia" w:hAnsi="Arial" w:cs="Arial"/>
                <w:b/>
                <w:bCs/>
                <w:color w:val="000000"/>
                <w:lang w:eastAsia="zh-CN"/>
              </w:rPr>
              <w:t>Drukowanie</w:t>
            </w: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5</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Rozdzielczość druku w czerni</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 xml:space="preserve">1200 x 1200 </w:t>
            </w:r>
            <w:proofErr w:type="spellStart"/>
            <w:r w:rsidRPr="00C47EF4">
              <w:rPr>
                <w:rFonts w:ascii="Arial" w:eastAsia="NSimSun" w:hAnsi="Arial" w:cs="Arial"/>
                <w:color w:val="000000"/>
                <w:kern w:val="3"/>
                <w:lang w:eastAsia="zh-CN" w:bidi="hi-IN"/>
              </w:rPr>
              <w:t>dpi</w:t>
            </w:r>
            <w:proofErr w:type="spellEnd"/>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6</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Szybkość druku mono</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Min.25 str./min.</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7</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Automatyczny druk dwustronny(dupleks)</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tak</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8</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Szybkość druku dwustronnego</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 xml:space="preserve">15 </w:t>
            </w:r>
            <w:proofErr w:type="spellStart"/>
            <w:r w:rsidRPr="00C47EF4">
              <w:rPr>
                <w:rFonts w:ascii="Arial" w:eastAsia="NSimSun" w:hAnsi="Arial" w:cs="Arial"/>
                <w:color w:val="000000"/>
                <w:kern w:val="3"/>
                <w:lang w:eastAsia="zh-CN" w:bidi="hi-IN"/>
              </w:rPr>
              <w:t>obr</w:t>
            </w:r>
            <w:proofErr w:type="spellEnd"/>
            <w:r w:rsidRPr="00C47EF4">
              <w:rPr>
                <w:rFonts w:ascii="Arial" w:eastAsia="NSimSun" w:hAnsi="Arial" w:cs="Arial"/>
                <w:color w:val="000000"/>
                <w:kern w:val="3"/>
                <w:lang w:eastAsia="zh-CN" w:bidi="hi-IN"/>
              </w:rPr>
              <w:t>./min.</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9</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Emulacja języków</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GDI</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506">
        <w:tc>
          <w:tcPr>
            <w:tcW w:w="1016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textAlignment w:val="top"/>
              <w:rPr>
                <w:rFonts w:ascii="Arial" w:eastAsiaTheme="minorEastAsia" w:hAnsi="Arial" w:cs="Arial"/>
                <w:lang w:eastAsia="zh-CN"/>
              </w:rPr>
            </w:pPr>
            <w:r w:rsidRPr="00C47EF4">
              <w:rPr>
                <w:rFonts w:ascii="Arial" w:eastAsiaTheme="minorEastAsia" w:hAnsi="Arial" w:cs="Arial"/>
                <w:b/>
                <w:bCs/>
                <w:color w:val="000000"/>
                <w:lang w:eastAsia="zh-CN"/>
              </w:rPr>
              <w:t>Skanowanie</w:t>
            </w: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10</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Typ skanera</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 xml:space="preserve">CIS( </w:t>
            </w:r>
            <w:proofErr w:type="spellStart"/>
            <w:r w:rsidRPr="00C47EF4">
              <w:rPr>
                <w:rFonts w:ascii="Arial" w:eastAsia="NSimSun" w:hAnsi="Arial" w:cs="Arial"/>
                <w:color w:val="000000"/>
                <w:kern w:val="3"/>
                <w:lang w:eastAsia="zh-CN" w:bidi="hi-IN"/>
              </w:rPr>
              <w:t>płaskiIkolorowy</w:t>
            </w:r>
            <w:proofErr w:type="spellEnd"/>
            <w:r w:rsidRPr="00C47EF4">
              <w:rPr>
                <w:rFonts w:ascii="Arial" w:eastAsia="NSimSun" w:hAnsi="Arial" w:cs="Arial"/>
                <w:color w:val="000000"/>
                <w:kern w:val="3"/>
                <w:lang w:eastAsia="zh-CN" w:bidi="hi-IN"/>
              </w:rPr>
              <w:t>)</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11</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Rozdzielczość skanera</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 xml:space="preserve">1200 x 1200 </w:t>
            </w:r>
            <w:proofErr w:type="spellStart"/>
            <w:r w:rsidRPr="00C47EF4">
              <w:rPr>
                <w:rFonts w:ascii="Arial" w:eastAsia="NSimSun" w:hAnsi="Arial" w:cs="Arial"/>
                <w:color w:val="000000"/>
                <w:kern w:val="3"/>
                <w:lang w:eastAsia="zh-CN" w:bidi="hi-IN"/>
              </w:rPr>
              <w:t>dpi</w:t>
            </w:r>
            <w:proofErr w:type="spellEnd"/>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506">
        <w:tc>
          <w:tcPr>
            <w:tcW w:w="1016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textAlignment w:val="top"/>
              <w:rPr>
                <w:rFonts w:ascii="Arial" w:eastAsiaTheme="minorEastAsia" w:hAnsi="Arial" w:cs="Arial"/>
                <w:lang w:eastAsia="zh-CN"/>
              </w:rPr>
            </w:pPr>
            <w:r w:rsidRPr="00C47EF4">
              <w:rPr>
                <w:rFonts w:ascii="Arial" w:eastAsiaTheme="minorEastAsia" w:hAnsi="Arial" w:cs="Arial"/>
                <w:b/>
                <w:bCs/>
                <w:lang w:eastAsia="zh-CN"/>
              </w:rPr>
              <w:t>Kopiowanie</w:t>
            </w: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12</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Szybkość kopiarki w czerni</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30 str./min.</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13</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Rozdzielczość kopiarki</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 xml:space="preserve">600 x 600 </w:t>
            </w:r>
            <w:proofErr w:type="spellStart"/>
            <w:r w:rsidRPr="00C47EF4">
              <w:rPr>
                <w:rFonts w:ascii="Arial" w:eastAsia="NSimSun" w:hAnsi="Arial" w:cs="Arial"/>
                <w:color w:val="000000"/>
                <w:kern w:val="3"/>
                <w:lang w:eastAsia="zh-CN" w:bidi="hi-IN"/>
              </w:rPr>
              <w:t>dpi</w:t>
            </w:r>
            <w:proofErr w:type="spellEnd"/>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506">
        <w:tc>
          <w:tcPr>
            <w:tcW w:w="1016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textAlignment w:val="top"/>
              <w:rPr>
                <w:rFonts w:ascii="Arial" w:eastAsiaTheme="minorEastAsia" w:hAnsi="Arial" w:cs="Arial"/>
                <w:b/>
                <w:lang w:eastAsia="zh-CN"/>
              </w:rPr>
            </w:pPr>
            <w:r w:rsidRPr="00C47EF4">
              <w:rPr>
                <w:rFonts w:ascii="Arial" w:eastAsiaTheme="minorEastAsia" w:hAnsi="Arial" w:cs="Arial"/>
                <w:b/>
                <w:lang w:eastAsia="zh-CN"/>
              </w:rPr>
              <w:t>Faks</w:t>
            </w: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14</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Szybkość transmisji</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 xml:space="preserve">Min. 33 </w:t>
            </w:r>
            <w:proofErr w:type="spellStart"/>
            <w:r w:rsidRPr="00C47EF4">
              <w:rPr>
                <w:rFonts w:ascii="Arial" w:eastAsia="NSimSun" w:hAnsi="Arial" w:cs="Arial"/>
                <w:color w:val="000000"/>
                <w:kern w:val="3"/>
                <w:lang w:eastAsia="zh-CN" w:bidi="hi-IN"/>
              </w:rPr>
              <w:t>kbps</w:t>
            </w:r>
            <w:proofErr w:type="spellEnd"/>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15</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Gramatura papieru</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Podajnik standardowy: 60-163 / podajnik wielofunkcyjny 60-230g/m2</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506">
        <w:tc>
          <w:tcPr>
            <w:tcW w:w="1016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textAlignment w:val="top"/>
              <w:rPr>
                <w:rFonts w:ascii="Arial" w:eastAsiaTheme="minorEastAsia" w:hAnsi="Arial" w:cs="Arial"/>
                <w:lang w:eastAsia="zh-CN"/>
              </w:rPr>
            </w:pPr>
            <w:r w:rsidRPr="00C47EF4">
              <w:rPr>
                <w:rFonts w:ascii="Arial" w:eastAsiaTheme="minorEastAsia" w:hAnsi="Arial" w:cs="Arial"/>
                <w:b/>
                <w:bCs/>
                <w:lang w:eastAsia="zh-CN"/>
              </w:rPr>
              <w:t>Komunikacja</w:t>
            </w: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16</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Interfejs</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proofErr w:type="spellStart"/>
            <w:r w:rsidRPr="00C47EF4">
              <w:rPr>
                <w:rFonts w:ascii="Arial" w:eastAsia="NSimSun" w:hAnsi="Arial" w:cs="Arial"/>
                <w:color w:val="000000"/>
                <w:kern w:val="3"/>
                <w:lang w:eastAsia="zh-CN" w:bidi="hi-IN"/>
              </w:rPr>
              <w:t>Enthernet</w:t>
            </w:r>
            <w:proofErr w:type="spellEnd"/>
            <w:r w:rsidRPr="00C47EF4">
              <w:rPr>
                <w:rFonts w:ascii="Arial" w:eastAsia="NSimSun" w:hAnsi="Arial" w:cs="Arial"/>
                <w:color w:val="000000"/>
                <w:kern w:val="3"/>
                <w:lang w:eastAsia="zh-CN" w:bidi="hi-IN"/>
              </w:rPr>
              <w:t xml:space="preserve"> 10/100 </w:t>
            </w:r>
            <w:proofErr w:type="spellStart"/>
            <w:r w:rsidRPr="00C47EF4">
              <w:rPr>
                <w:rFonts w:ascii="Arial" w:eastAsia="NSimSun" w:hAnsi="Arial" w:cs="Arial"/>
                <w:color w:val="000000"/>
                <w:kern w:val="3"/>
                <w:lang w:eastAsia="zh-CN" w:bidi="hi-IN"/>
              </w:rPr>
              <w:t>Mbps</w:t>
            </w:r>
            <w:proofErr w:type="spellEnd"/>
          </w:p>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USB 2.0</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17</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Wyświetlacz</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(LCD 2-wierszowy – min. 16 znaków każdy)</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506">
        <w:tc>
          <w:tcPr>
            <w:tcW w:w="1016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textAlignment w:val="top"/>
              <w:rPr>
                <w:rFonts w:ascii="Arial" w:eastAsiaTheme="minorEastAsia" w:hAnsi="Arial" w:cs="Arial"/>
                <w:lang w:eastAsia="zh-CN"/>
              </w:rPr>
            </w:pPr>
            <w:r w:rsidRPr="00C47EF4">
              <w:rPr>
                <w:rFonts w:ascii="Arial" w:eastAsiaTheme="minorEastAsia" w:hAnsi="Arial" w:cs="Arial"/>
                <w:b/>
                <w:bCs/>
                <w:lang w:eastAsia="zh-CN"/>
              </w:rPr>
              <w:t>Pozostałe</w:t>
            </w: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18</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Zainstalowana pamięć</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Min. 64MB</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p>
        </w:tc>
      </w:tr>
      <w:tr w:rsidR="00C83FCE" w:rsidRPr="00C47EF4" w:rsidTr="00214506">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19</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Prędkość procesora</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r w:rsidRPr="00C47EF4">
              <w:rPr>
                <w:rFonts w:ascii="Arial" w:eastAsia="NSimSun" w:hAnsi="Arial" w:cs="Arial"/>
                <w:color w:val="000000"/>
                <w:kern w:val="3"/>
                <w:lang w:eastAsia="zh-CN" w:bidi="hi-IN"/>
              </w:rPr>
              <w:t>Min. 600MHz</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widowControl w:val="0"/>
              <w:suppressLineNumbers/>
              <w:suppressAutoHyphens/>
              <w:autoSpaceDN w:val="0"/>
              <w:textAlignment w:val="baseline"/>
              <w:rPr>
                <w:rFonts w:ascii="Arial" w:eastAsia="NSimSun" w:hAnsi="Arial" w:cs="Arial"/>
                <w:color w:val="000000"/>
                <w:kern w:val="3"/>
                <w:lang w:eastAsia="zh-CN" w:bidi="hi-IN"/>
              </w:rPr>
            </w:pPr>
          </w:p>
        </w:tc>
      </w:tr>
      <w:tr w:rsidR="00214B1F"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4B1F" w:rsidRPr="00C47EF4" w:rsidRDefault="00214B1F" w:rsidP="00214B1F">
            <w:pPr>
              <w:jc w:val="center"/>
              <w:rPr>
                <w:rFonts w:ascii="Arial" w:eastAsia="SimSun" w:hAnsi="Arial" w:cs="Arial"/>
                <w:lang w:eastAsia="zh-CN"/>
              </w:rPr>
            </w:pPr>
            <w:r>
              <w:rPr>
                <w:rFonts w:ascii="Arial" w:eastAsia="SimSun" w:hAnsi="Arial" w:cs="Arial"/>
                <w:lang w:eastAsia="zh-CN"/>
              </w:rPr>
              <w:t>20</w:t>
            </w:r>
          </w:p>
        </w:tc>
        <w:tc>
          <w:tcPr>
            <w:tcW w:w="49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4B1F" w:rsidRPr="00214B1F" w:rsidRDefault="00214B1F" w:rsidP="00214B1F">
            <w:pPr>
              <w:rPr>
                <w:rFonts w:ascii="Arial" w:hAnsi="Arial" w:cs="Arial"/>
                <w:highlight w:val="yellow"/>
              </w:rPr>
            </w:pPr>
            <w:r>
              <w:rPr>
                <w:rFonts w:ascii="Arial" w:hAnsi="Arial" w:cs="Arial"/>
              </w:rPr>
              <w:t>Gwarancja min. 36</w:t>
            </w:r>
            <w:r w:rsidRPr="00F7434D">
              <w:rPr>
                <w:rFonts w:ascii="Arial" w:hAnsi="Arial" w:cs="Arial"/>
              </w:rPr>
              <w:t xml:space="preserve"> miesiące</w:t>
            </w:r>
          </w:p>
        </w:tc>
        <w:tc>
          <w:tcPr>
            <w:tcW w:w="355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4B1F" w:rsidRPr="00C47EF4" w:rsidRDefault="00214B1F" w:rsidP="00214B1F">
            <w:pPr>
              <w:jc w:val="center"/>
              <w:rPr>
                <w:rFonts w:ascii="Arial" w:eastAsiaTheme="minorEastAsia" w:hAnsi="Arial" w:cs="Arial"/>
                <w:color w:val="000000"/>
                <w:lang w:eastAsia="zh-CN"/>
              </w:rPr>
            </w:pPr>
            <w:r>
              <w:rPr>
                <w:rFonts w:ascii="Arial" w:eastAsiaTheme="minorEastAsia" w:hAnsi="Arial" w:cs="Arial"/>
                <w:color w:val="000000"/>
                <w:lang w:eastAsia="zh-CN"/>
              </w:rPr>
              <w:t>tak</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4B1F" w:rsidRPr="00C47EF4" w:rsidRDefault="00214B1F" w:rsidP="00214B1F">
            <w:pPr>
              <w:textAlignment w:val="top"/>
              <w:rPr>
                <w:rFonts w:ascii="Arial" w:eastAsiaTheme="minorEastAsia" w:hAnsi="Arial" w:cs="Arial"/>
                <w:lang w:eastAsia="zh-CN"/>
              </w:rPr>
            </w:pPr>
          </w:p>
        </w:tc>
      </w:tr>
    </w:tbl>
    <w:p w:rsidR="00C83FCE" w:rsidRPr="00C47EF4" w:rsidRDefault="00C83FCE" w:rsidP="00C83FCE">
      <w:pPr>
        <w:rPr>
          <w:rFonts w:ascii="Arial" w:eastAsiaTheme="minorEastAsia" w:hAnsi="Arial" w:cs="Arial"/>
          <w:lang w:val="en-US" w:eastAsia="zh-CN"/>
        </w:rPr>
      </w:pPr>
    </w:p>
    <w:p w:rsidR="00C83FCE" w:rsidRPr="00C47EF4" w:rsidRDefault="00112CD2" w:rsidP="00214506">
      <w:pPr>
        <w:jc w:val="right"/>
        <w:rPr>
          <w:rFonts w:ascii="Arial" w:eastAsiaTheme="minorEastAsia" w:hAnsi="Arial" w:cs="Arial"/>
          <w:lang w:eastAsia="zh-CN"/>
        </w:rPr>
      </w:pPr>
      <w:r w:rsidRPr="00C47EF4">
        <w:rPr>
          <w:rFonts w:ascii="Arial" w:eastAsiaTheme="minorHAnsi" w:hAnsi="Arial" w:cs="Arial"/>
          <w:lang w:eastAsia="en-US"/>
        </w:rPr>
        <w:t>Tabela nr</w:t>
      </w:r>
      <w:r w:rsidR="00214506" w:rsidRPr="00C47EF4">
        <w:rPr>
          <w:rFonts w:ascii="Arial" w:eastAsiaTheme="minorHAnsi" w:hAnsi="Arial" w:cs="Arial"/>
          <w:lang w:eastAsia="en-US"/>
        </w:rPr>
        <w:t xml:space="preserve"> 4</w:t>
      </w:r>
    </w:p>
    <w:tbl>
      <w:tblPr>
        <w:tblW w:w="10165" w:type="dxa"/>
        <w:tblCellMar>
          <w:top w:w="15" w:type="dxa"/>
          <w:left w:w="15" w:type="dxa"/>
          <w:bottom w:w="15" w:type="dxa"/>
          <w:right w:w="15" w:type="dxa"/>
        </w:tblCellMar>
        <w:tblLook w:val="04A0" w:firstRow="1" w:lastRow="0" w:firstColumn="1" w:lastColumn="0" w:noHBand="0" w:noVBand="1"/>
      </w:tblPr>
      <w:tblGrid>
        <w:gridCol w:w="424"/>
        <w:gridCol w:w="5761"/>
        <w:gridCol w:w="2558"/>
        <w:gridCol w:w="1422"/>
      </w:tblGrid>
      <w:tr w:rsidR="00C83FCE" w:rsidRPr="00C47EF4" w:rsidTr="0021450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83FCE" w:rsidRPr="00C47EF4" w:rsidRDefault="00C83FCE" w:rsidP="00C83FCE">
            <w:pPr>
              <w:jc w:val="both"/>
              <w:rPr>
                <w:rFonts w:ascii="Arial" w:eastAsia="SimSun" w:hAnsi="Arial" w:cs="Arial"/>
                <w:lang w:eastAsia="zh-CN"/>
              </w:rPr>
            </w:pPr>
            <w:r w:rsidRPr="00C47EF4">
              <w:rPr>
                <w:rFonts w:ascii="Arial" w:eastAsia="SimSun" w:hAnsi="Arial" w:cs="Arial"/>
                <w:lang w:eastAsia="zh-CN"/>
              </w:rPr>
              <w:t>CZYTNIK KODÓW KRESKOWYCH</w:t>
            </w:r>
          </w:p>
        </w:tc>
      </w:tr>
      <w:tr w:rsidR="00C83FCE" w:rsidRPr="00C47EF4" w:rsidTr="0021450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83FCE" w:rsidRPr="00C47EF4" w:rsidRDefault="00C83FCE" w:rsidP="00C83FC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C83FCE" w:rsidRPr="00C47EF4" w:rsidTr="0021450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83FCE" w:rsidRPr="00C47EF4" w:rsidRDefault="00C83FCE" w:rsidP="00C83FCE">
            <w:pPr>
              <w:rPr>
                <w:rFonts w:ascii="Arial" w:eastAsia="SimSun" w:hAnsi="Arial" w:cs="Arial"/>
                <w:color w:val="000000"/>
                <w:lang w:eastAsia="zh-CN"/>
              </w:rPr>
            </w:pPr>
            <w:r w:rsidRPr="00C47EF4">
              <w:rPr>
                <w:rFonts w:ascii="Arial" w:eastAsia="SimSun" w:hAnsi="Arial" w:cs="Arial"/>
                <w:color w:val="000000"/>
                <w:lang w:eastAsia="zh-CN"/>
              </w:rPr>
              <w:t>Producent/kraj pochodzenia:</w:t>
            </w: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576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255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color w:val="000000"/>
                <w:lang w:eastAsia="zh-CN"/>
              </w:rPr>
              <w:t>1</w:t>
            </w:r>
          </w:p>
        </w:tc>
        <w:tc>
          <w:tcPr>
            <w:tcW w:w="576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Rodzaj czytnika: Ręczny, laserowy, jednoliniowy</w:t>
            </w:r>
          </w:p>
        </w:tc>
        <w:tc>
          <w:tcPr>
            <w:tcW w:w="255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hd w:val="clear" w:color="auto" w:fill="FFFFFF"/>
                <w:lang w:eastAsia="zh-CN"/>
              </w:rPr>
            </w:pPr>
            <w:r w:rsidRPr="00C47EF4">
              <w:rPr>
                <w:rFonts w:ascii="Arial" w:eastAsia="SimSun" w:hAnsi="Arial" w:cs="Arial"/>
                <w:shd w:val="clear" w:color="auto" w:fill="FFFFFF"/>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color w:val="000000"/>
                <w:lang w:eastAsia="zh-CN"/>
              </w:rPr>
              <w:t>2</w:t>
            </w:r>
          </w:p>
        </w:tc>
        <w:tc>
          <w:tcPr>
            <w:tcW w:w="576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 xml:space="preserve">Źródło światła: Dioda laserowa 650 </w:t>
            </w:r>
            <w:proofErr w:type="spellStart"/>
            <w:r w:rsidRPr="00C47EF4">
              <w:rPr>
                <w:rFonts w:ascii="Arial" w:eastAsiaTheme="minorEastAsia" w:hAnsi="Arial" w:cs="Arial"/>
                <w:lang w:eastAsia="zh-CN"/>
              </w:rPr>
              <w:t>nm</w:t>
            </w:r>
            <w:proofErr w:type="spellEnd"/>
          </w:p>
        </w:tc>
        <w:tc>
          <w:tcPr>
            <w:tcW w:w="255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hd w:val="clear" w:color="auto" w:fill="FFFFFF"/>
                <w:lang w:eastAsia="zh-CN"/>
              </w:rPr>
            </w:pPr>
            <w:r w:rsidRPr="00C47EF4">
              <w:rPr>
                <w:rFonts w:ascii="Arial" w:eastAsia="SimSun" w:hAnsi="Arial" w:cs="Arial"/>
                <w:shd w:val="clear" w:color="auto" w:fill="FFFFFF"/>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color w:val="000000"/>
                <w:lang w:eastAsia="zh-CN"/>
              </w:rPr>
              <w:t>3</w:t>
            </w:r>
          </w:p>
        </w:tc>
        <w:tc>
          <w:tcPr>
            <w:tcW w:w="576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Odległość odczytu: 0 – 43 cm (w zależności od gęstości kodu)</w:t>
            </w:r>
          </w:p>
        </w:tc>
        <w:tc>
          <w:tcPr>
            <w:tcW w:w="255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hd w:val="clear" w:color="auto" w:fill="FFFFFF"/>
                <w:lang w:eastAsia="zh-CN"/>
              </w:rPr>
            </w:pPr>
            <w:r w:rsidRPr="00C47EF4">
              <w:rPr>
                <w:rFonts w:ascii="Arial" w:eastAsia="SimSun" w:hAnsi="Arial" w:cs="Arial"/>
                <w:shd w:val="clear" w:color="auto" w:fill="FFFFFF"/>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color w:val="000000"/>
                <w:lang w:eastAsia="zh-CN"/>
              </w:rPr>
              <w:t>4</w:t>
            </w:r>
          </w:p>
        </w:tc>
        <w:tc>
          <w:tcPr>
            <w:tcW w:w="576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Rozdzielczość: min. 0,125 mm</w:t>
            </w:r>
          </w:p>
        </w:tc>
        <w:tc>
          <w:tcPr>
            <w:tcW w:w="255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hd w:val="clear" w:color="auto" w:fill="FFFFFF"/>
                <w:lang w:eastAsia="zh-CN"/>
              </w:rPr>
            </w:pPr>
            <w:r w:rsidRPr="00C47EF4">
              <w:rPr>
                <w:rFonts w:ascii="Arial" w:eastAsia="SimSun" w:hAnsi="Arial" w:cs="Arial"/>
                <w:shd w:val="clear" w:color="auto" w:fill="FFFFFF"/>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5</w:t>
            </w:r>
          </w:p>
        </w:tc>
        <w:tc>
          <w:tcPr>
            <w:tcW w:w="576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Szybkość odczytu: min. 100 skanów /s</w:t>
            </w:r>
          </w:p>
        </w:tc>
        <w:tc>
          <w:tcPr>
            <w:tcW w:w="255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hd w:val="clear" w:color="auto" w:fill="FFFFFF"/>
                <w:lang w:eastAsia="zh-CN"/>
              </w:rPr>
            </w:pPr>
            <w:r w:rsidRPr="00C47EF4">
              <w:rPr>
                <w:rFonts w:ascii="Arial" w:eastAsia="SimSun" w:hAnsi="Arial" w:cs="Arial"/>
                <w:shd w:val="clear" w:color="auto" w:fill="FFFFFF"/>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6</w:t>
            </w:r>
          </w:p>
        </w:tc>
        <w:tc>
          <w:tcPr>
            <w:tcW w:w="576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Wzór skanujący: Pojedyncza linia skanująca</w:t>
            </w:r>
          </w:p>
        </w:tc>
        <w:tc>
          <w:tcPr>
            <w:tcW w:w="255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hd w:val="clear" w:color="auto" w:fill="FFFFFF"/>
                <w:lang w:eastAsia="zh-CN"/>
              </w:rPr>
            </w:pPr>
            <w:r w:rsidRPr="00C47EF4">
              <w:rPr>
                <w:rFonts w:ascii="Arial" w:eastAsia="SimSun" w:hAnsi="Arial" w:cs="Arial"/>
                <w:shd w:val="clear" w:color="auto" w:fill="FFFFFF"/>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7</w:t>
            </w:r>
          </w:p>
        </w:tc>
        <w:tc>
          <w:tcPr>
            <w:tcW w:w="576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Warunki pracy: Temp. 0 – 50°C, wilgotność względna 5 – 95 %</w:t>
            </w:r>
          </w:p>
        </w:tc>
        <w:tc>
          <w:tcPr>
            <w:tcW w:w="255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hd w:val="clear" w:color="auto" w:fill="FFFFFF"/>
                <w:lang w:eastAsia="zh-CN"/>
              </w:rPr>
            </w:pPr>
            <w:r w:rsidRPr="00C47EF4">
              <w:rPr>
                <w:rFonts w:ascii="Arial" w:eastAsia="SimSun" w:hAnsi="Arial" w:cs="Arial"/>
                <w:shd w:val="clear" w:color="auto" w:fill="FFFFFF"/>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8</w:t>
            </w:r>
          </w:p>
        </w:tc>
        <w:tc>
          <w:tcPr>
            <w:tcW w:w="576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Waga: max 150g</w:t>
            </w:r>
          </w:p>
        </w:tc>
        <w:tc>
          <w:tcPr>
            <w:tcW w:w="255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hd w:val="clear" w:color="auto" w:fill="FFFFFF"/>
                <w:lang w:eastAsia="zh-CN"/>
              </w:rPr>
            </w:pPr>
            <w:r w:rsidRPr="00C47EF4">
              <w:rPr>
                <w:rFonts w:ascii="Arial" w:eastAsia="SimSun" w:hAnsi="Arial" w:cs="Arial"/>
                <w:shd w:val="clear" w:color="auto" w:fill="FFFFFF"/>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9</w:t>
            </w:r>
          </w:p>
        </w:tc>
        <w:tc>
          <w:tcPr>
            <w:tcW w:w="576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Dostępne interfejsy: RS232, KBW, USB, IBM</w:t>
            </w:r>
          </w:p>
        </w:tc>
        <w:tc>
          <w:tcPr>
            <w:tcW w:w="255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hd w:val="clear" w:color="auto" w:fill="FFFFFF"/>
                <w:lang w:eastAsia="zh-CN"/>
              </w:rPr>
            </w:pPr>
            <w:r w:rsidRPr="00C47EF4">
              <w:rPr>
                <w:rFonts w:ascii="Arial" w:eastAsia="SimSun" w:hAnsi="Arial" w:cs="Arial"/>
                <w:shd w:val="clear" w:color="auto" w:fill="FFFFFF"/>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10</w:t>
            </w:r>
          </w:p>
        </w:tc>
        <w:tc>
          <w:tcPr>
            <w:tcW w:w="576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rPr>
                <w:rFonts w:ascii="Arial" w:eastAsiaTheme="minorEastAsia" w:hAnsi="Arial" w:cs="Arial"/>
                <w:lang w:eastAsia="zh-CN"/>
              </w:rPr>
            </w:pPr>
            <w:r w:rsidRPr="00C47EF4">
              <w:rPr>
                <w:rFonts w:ascii="Arial" w:eastAsiaTheme="minorEastAsia" w:hAnsi="Arial" w:cs="Arial"/>
                <w:lang w:eastAsia="zh-CN"/>
              </w:rPr>
              <w:t>Inne: przycisk wyzwalający odczyt, podstawka do pracy automatycznej</w:t>
            </w:r>
          </w:p>
        </w:tc>
        <w:tc>
          <w:tcPr>
            <w:tcW w:w="255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hd w:val="clear" w:color="auto" w:fill="FFFFFF"/>
                <w:lang w:eastAsia="zh-CN"/>
              </w:rPr>
            </w:pPr>
            <w:r w:rsidRPr="00C47EF4">
              <w:rPr>
                <w:rFonts w:ascii="Arial" w:eastAsia="SimSun" w:hAnsi="Arial" w:cs="Arial"/>
                <w:shd w:val="clear" w:color="auto" w:fill="FFFFFF"/>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214B1F"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4B1F" w:rsidRPr="00C47EF4" w:rsidRDefault="00214B1F" w:rsidP="00214B1F">
            <w:pPr>
              <w:jc w:val="center"/>
              <w:rPr>
                <w:rFonts w:ascii="Arial" w:eastAsia="SimSun" w:hAnsi="Arial" w:cs="Arial"/>
                <w:lang w:eastAsia="zh-CN"/>
              </w:rPr>
            </w:pPr>
            <w:r>
              <w:rPr>
                <w:rFonts w:ascii="Arial" w:eastAsia="SimSun" w:hAnsi="Arial" w:cs="Arial"/>
                <w:lang w:eastAsia="zh-CN"/>
              </w:rPr>
              <w:t>11</w:t>
            </w:r>
          </w:p>
        </w:tc>
        <w:tc>
          <w:tcPr>
            <w:tcW w:w="576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4B1F" w:rsidRPr="00214B1F" w:rsidRDefault="00214B1F" w:rsidP="00214B1F">
            <w:pPr>
              <w:rPr>
                <w:rFonts w:ascii="Arial" w:eastAsiaTheme="minorEastAsia" w:hAnsi="Arial" w:cs="Arial"/>
                <w:lang w:eastAsia="zh-CN"/>
              </w:rPr>
            </w:pPr>
            <w:r w:rsidRPr="00214B1F">
              <w:rPr>
                <w:rFonts w:ascii="Arial" w:eastAsiaTheme="minorEastAsia" w:hAnsi="Arial" w:cs="Arial"/>
                <w:lang w:eastAsia="zh-CN"/>
              </w:rPr>
              <w:t>Gwarancja min. 36 miesiące</w:t>
            </w:r>
          </w:p>
        </w:tc>
        <w:tc>
          <w:tcPr>
            <w:tcW w:w="255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4B1F" w:rsidRPr="00214B1F" w:rsidRDefault="00214B1F" w:rsidP="00214B1F">
            <w:pPr>
              <w:jc w:val="center"/>
              <w:rPr>
                <w:rFonts w:ascii="Arial" w:eastAsia="SimSun" w:hAnsi="Arial" w:cs="Arial"/>
                <w:shd w:val="clear" w:color="auto" w:fill="FFFFFF"/>
                <w:lang w:eastAsia="zh-CN"/>
              </w:rPr>
            </w:pPr>
            <w:r w:rsidRPr="00214B1F">
              <w:rPr>
                <w:rFonts w:ascii="Arial" w:eastAsia="SimSun" w:hAnsi="Arial" w:cs="Arial"/>
                <w:shd w:val="clear" w:color="auto" w:fill="FFFFFF"/>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4B1F" w:rsidRPr="00C47EF4" w:rsidRDefault="00214B1F" w:rsidP="00214B1F">
            <w:pPr>
              <w:textAlignment w:val="top"/>
              <w:rPr>
                <w:rFonts w:ascii="Arial" w:eastAsiaTheme="minorEastAsia" w:hAnsi="Arial" w:cs="Arial"/>
                <w:lang w:eastAsia="zh-CN"/>
              </w:rPr>
            </w:pPr>
          </w:p>
        </w:tc>
      </w:tr>
    </w:tbl>
    <w:p w:rsidR="00C83FCE" w:rsidRDefault="00C83FCE" w:rsidP="00C83FCE">
      <w:pPr>
        <w:rPr>
          <w:rFonts w:ascii="Arial" w:eastAsiaTheme="minorEastAsia" w:hAnsi="Arial" w:cs="Arial"/>
          <w:lang w:eastAsia="zh-CN"/>
        </w:rPr>
      </w:pPr>
    </w:p>
    <w:p w:rsidR="00214B1F" w:rsidRDefault="00214B1F" w:rsidP="00C83FCE">
      <w:pPr>
        <w:rPr>
          <w:rFonts w:ascii="Arial" w:eastAsiaTheme="minorEastAsia" w:hAnsi="Arial" w:cs="Arial"/>
          <w:lang w:eastAsia="zh-CN"/>
        </w:rPr>
      </w:pPr>
    </w:p>
    <w:p w:rsidR="00214B1F" w:rsidRPr="00C47EF4" w:rsidRDefault="00214B1F" w:rsidP="00C83FCE">
      <w:pPr>
        <w:rPr>
          <w:rFonts w:ascii="Arial" w:eastAsiaTheme="minorEastAsia" w:hAnsi="Arial" w:cs="Arial"/>
          <w:lang w:eastAsia="zh-CN"/>
        </w:rPr>
      </w:pPr>
    </w:p>
    <w:p w:rsidR="00C83FCE" w:rsidRPr="00C47EF4" w:rsidRDefault="00112CD2" w:rsidP="00214506">
      <w:pPr>
        <w:jc w:val="right"/>
        <w:rPr>
          <w:rFonts w:ascii="Arial" w:eastAsiaTheme="minorEastAsia" w:hAnsi="Arial" w:cs="Arial"/>
          <w:lang w:eastAsia="zh-CN"/>
        </w:rPr>
      </w:pPr>
      <w:r w:rsidRPr="00C47EF4">
        <w:rPr>
          <w:rFonts w:ascii="Arial" w:eastAsiaTheme="minorHAnsi" w:hAnsi="Arial" w:cs="Arial"/>
          <w:lang w:eastAsia="en-US"/>
        </w:rPr>
        <w:lastRenderedPageBreak/>
        <w:t>Tabela nr</w:t>
      </w:r>
      <w:r w:rsidR="00214506" w:rsidRPr="00C47EF4">
        <w:rPr>
          <w:rFonts w:ascii="Arial" w:eastAsiaTheme="minorHAnsi" w:hAnsi="Arial" w:cs="Arial"/>
          <w:lang w:eastAsia="en-US"/>
        </w:rPr>
        <w:t xml:space="preserve"> 5</w:t>
      </w:r>
    </w:p>
    <w:tbl>
      <w:tblPr>
        <w:tblW w:w="10165" w:type="dxa"/>
        <w:tblCellMar>
          <w:top w:w="15" w:type="dxa"/>
          <w:left w:w="15" w:type="dxa"/>
          <w:bottom w:w="15" w:type="dxa"/>
          <w:right w:w="15" w:type="dxa"/>
        </w:tblCellMar>
        <w:tblLook w:val="04A0" w:firstRow="1" w:lastRow="0" w:firstColumn="1" w:lastColumn="0" w:noHBand="0" w:noVBand="1"/>
      </w:tblPr>
      <w:tblGrid>
        <w:gridCol w:w="424"/>
        <w:gridCol w:w="3487"/>
        <w:gridCol w:w="4832"/>
        <w:gridCol w:w="1422"/>
      </w:tblGrid>
      <w:tr w:rsidR="00C83FCE" w:rsidRPr="00C47EF4" w:rsidTr="0021450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83FCE" w:rsidRPr="00C47EF4" w:rsidRDefault="00C83FCE" w:rsidP="00C83FCE">
            <w:pPr>
              <w:jc w:val="both"/>
              <w:rPr>
                <w:rFonts w:ascii="Arial" w:eastAsia="SimSun" w:hAnsi="Arial" w:cs="Arial"/>
                <w:lang w:eastAsia="zh-CN"/>
              </w:rPr>
            </w:pPr>
            <w:r w:rsidRPr="00C47EF4">
              <w:rPr>
                <w:rFonts w:ascii="Arial" w:eastAsia="SimSun" w:hAnsi="Arial" w:cs="Arial"/>
                <w:lang w:eastAsia="zh-CN"/>
              </w:rPr>
              <w:t>DRUKARKA KODÓW KRESKOWYCH</w:t>
            </w:r>
          </w:p>
        </w:tc>
      </w:tr>
      <w:tr w:rsidR="00C83FCE" w:rsidRPr="00C47EF4" w:rsidTr="0021450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83FCE" w:rsidRPr="00C47EF4" w:rsidRDefault="00C83FCE" w:rsidP="00C83FCE">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C83FCE" w:rsidRPr="00C47EF4" w:rsidTr="00214506">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83FCE" w:rsidRPr="00C47EF4" w:rsidRDefault="00C83FCE" w:rsidP="00C83FCE">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34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48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color w:val="000000"/>
                <w:lang w:eastAsia="zh-CN"/>
              </w:rPr>
              <w:t>1</w:t>
            </w:r>
          </w:p>
        </w:tc>
        <w:tc>
          <w:tcPr>
            <w:tcW w:w="34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bCs/>
                <w:color w:val="000000"/>
                <w:kern w:val="3"/>
                <w:lang w:bidi="hi-IN"/>
              </w:rPr>
              <w:t>Metoda drukowania</w:t>
            </w:r>
          </w:p>
        </w:tc>
        <w:tc>
          <w:tcPr>
            <w:tcW w:w="48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color w:val="000000"/>
                <w:kern w:val="3"/>
                <w:lang w:bidi="hi-IN"/>
              </w:rPr>
              <w:t>Bezpośredni druk termiczny za pośrednictwem głowicy termicznej</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color w:val="000000"/>
                <w:lang w:eastAsia="zh-CN"/>
              </w:rPr>
              <w:t>2</w:t>
            </w:r>
          </w:p>
        </w:tc>
        <w:tc>
          <w:tcPr>
            <w:tcW w:w="34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bCs/>
                <w:color w:val="000000"/>
                <w:kern w:val="3"/>
                <w:lang w:bidi="hi-IN"/>
              </w:rPr>
              <w:t>Prędkość drukowania</w:t>
            </w:r>
          </w:p>
        </w:tc>
        <w:tc>
          <w:tcPr>
            <w:tcW w:w="48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color w:val="000000"/>
                <w:kern w:val="3"/>
                <w:lang w:bidi="hi-IN"/>
              </w:rPr>
              <w:t>Maks. 150 mm/s, maks. 93 etykiet/min (standardowe etykiety adresowe) (w przypadku podłączenia do komputera i używania programu P-</w:t>
            </w:r>
            <w:proofErr w:type="spellStart"/>
            <w:r w:rsidRPr="00C47EF4">
              <w:rPr>
                <w:rFonts w:ascii="Arial" w:hAnsi="Arial" w:cs="Arial"/>
                <w:color w:val="000000"/>
                <w:kern w:val="3"/>
                <w:lang w:bidi="hi-IN"/>
              </w:rPr>
              <w:t>touch</w:t>
            </w:r>
            <w:proofErr w:type="spellEnd"/>
            <w:r w:rsidRPr="00C47EF4">
              <w:rPr>
                <w:rFonts w:ascii="Arial" w:hAnsi="Arial" w:cs="Arial"/>
                <w:color w:val="000000"/>
                <w:kern w:val="3"/>
                <w:lang w:bidi="hi-IN"/>
              </w:rPr>
              <w:t xml:space="preserve"> Editor)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color w:val="000000"/>
                <w:lang w:eastAsia="zh-CN"/>
              </w:rPr>
              <w:t>3</w:t>
            </w:r>
          </w:p>
        </w:tc>
        <w:tc>
          <w:tcPr>
            <w:tcW w:w="34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bCs/>
                <w:color w:val="000000"/>
                <w:kern w:val="3"/>
                <w:lang w:bidi="hi-IN"/>
              </w:rPr>
              <w:t>Głowica drukująca</w:t>
            </w:r>
          </w:p>
        </w:tc>
        <w:tc>
          <w:tcPr>
            <w:tcW w:w="48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color w:val="000000"/>
                <w:kern w:val="3"/>
                <w:lang w:bidi="hi-IN"/>
              </w:rPr>
              <w:t xml:space="preserve">300 </w:t>
            </w:r>
            <w:proofErr w:type="spellStart"/>
            <w:r w:rsidRPr="00C47EF4">
              <w:rPr>
                <w:rFonts w:ascii="Arial" w:hAnsi="Arial" w:cs="Arial"/>
                <w:color w:val="000000"/>
                <w:kern w:val="3"/>
                <w:lang w:bidi="hi-IN"/>
              </w:rPr>
              <w:t>dpi</w:t>
            </w:r>
            <w:proofErr w:type="spellEnd"/>
            <w:r w:rsidRPr="00C47EF4">
              <w:rPr>
                <w:rFonts w:ascii="Arial" w:hAnsi="Arial" w:cs="Arial"/>
                <w:color w:val="000000"/>
                <w:kern w:val="3"/>
                <w:lang w:bidi="hi-IN"/>
              </w:rPr>
              <w:t>/720 punktów</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color w:val="000000"/>
                <w:lang w:eastAsia="zh-CN"/>
              </w:rPr>
              <w:t>4</w:t>
            </w:r>
          </w:p>
        </w:tc>
        <w:tc>
          <w:tcPr>
            <w:tcW w:w="34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bCs/>
                <w:color w:val="000000"/>
                <w:kern w:val="3"/>
                <w:lang w:bidi="hi-IN"/>
              </w:rPr>
              <w:t>Maks. szerokość druku</w:t>
            </w:r>
          </w:p>
        </w:tc>
        <w:tc>
          <w:tcPr>
            <w:tcW w:w="48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color w:val="000000"/>
                <w:kern w:val="3"/>
                <w:lang w:bidi="hi-IN"/>
              </w:rPr>
              <w:t>59 mm</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5</w:t>
            </w:r>
          </w:p>
        </w:tc>
        <w:tc>
          <w:tcPr>
            <w:tcW w:w="34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bCs/>
                <w:color w:val="000000"/>
                <w:kern w:val="3"/>
                <w:lang w:bidi="hi-IN"/>
              </w:rPr>
              <w:t>Maks. długość druku</w:t>
            </w:r>
          </w:p>
        </w:tc>
        <w:tc>
          <w:tcPr>
            <w:tcW w:w="48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color w:val="000000"/>
                <w:kern w:val="3"/>
                <w:lang w:bidi="hi-IN"/>
              </w:rPr>
              <w:t>1 m</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6</w:t>
            </w:r>
          </w:p>
        </w:tc>
        <w:tc>
          <w:tcPr>
            <w:tcW w:w="34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bCs/>
                <w:color w:val="000000"/>
                <w:kern w:val="3"/>
                <w:lang w:bidi="hi-IN"/>
              </w:rPr>
              <w:t>Min. długość druku</w:t>
            </w:r>
          </w:p>
        </w:tc>
        <w:tc>
          <w:tcPr>
            <w:tcW w:w="48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color w:val="000000"/>
                <w:kern w:val="3"/>
                <w:lang w:bidi="hi-IN"/>
              </w:rPr>
              <w:t>12,7 mm</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7</w:t>
            </w:r>
          </w:p>
        </w:tc>
        <w:tc>
          <w:tcPr>
            <w:tcW w:w="34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bCs/>
                <w:color w:val="000000"/>
                <w:kern w:val="3"/>
                <w:lang w:bidi="hi-IN"/>
              </w:rPr>
              <w:t>Wyświetlacz</w:t>
            </w:r>
          </w:p>
        </w:tc>
        <w:tc>
          <w:tcPr>
            <w:tcW w:w="48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color w:val="000000"/>
                <w:kern w:val="3"/>
                <w:lang w:bidi="hi-IN"/>
              </w:rPr>
              <w:t>Dioda programu Editor Lite (zielona), dioda stanu (zielona, pomarańczowa, czerwona)</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8</w:t>
            </w:r>
          </w:p>
        </w:tc>
        <w:tc>
          <w:tcPr>
            <w:tcW w:w="34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bCs/>
                <w:color w:val="000000"/>
                <w:kern w:val="3"/>
                <w:lang w:bidi="hi-IN"/>
              </w:rPr>
              <w:t>Obcinarka</w:t>
            </w:r>
          </w:p>
        </w:tc>
        <w:tc>
          <w:tcPr>
            <w:tcW w:w="48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proofErr w:type="spellStart"/>
            <w:r w:rsidRPr="00C47EF4">
              <w:rPr>
                <w:rFonts w:ascii="Arial" w:hAnsi="Arial" w:cs="Arial"/>
                <w:color w:val="000000"/>
                <w:kern w:val="3"/>
                <w:lang w:bidi="hi-IN"/>
              </w:rPr>
              <w:t>Odcinarka</w:t>
            </w:r>
            <w:proofErr w:type="spellEnd"/>
            <w:r w:rsidRPr="00C47EF4">
              <w:rPr>
                <w:rFonts w:ascii="Arial" w:hAnsi="Arial" w:cs="Arial"/>
                <w:color w:val="000000"/>
                <w:kern w:val="3"/>
                <w:lang w:bidi="hi-IN"/>
              </w:rPr>
              <w:t xml:space="preserve"> automatyczna o wysokiej trwałości użytkowej</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9</w:t>
            </w:r>
          </w:p>
        </w:tc>
        <w:tc>
          <w:tcPr>
            <w:tcW w:w="34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bCs/>
                <w:color w:val="000000"/>
                <w:kern w:val="3"/>
                <w:lang w:bidi="hi-IN"/>
              </w:rPr>
              <w:t>Przyciski</w:t>
            </w:r>
          </w:p>
        </w:tc>
        <w:tc>
          <w:tcPr>
            <w:tcW w:w="48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color w:val="000000"/>
                <w:kern w:val="3"/>
                <w:lang w:bidi="hi-IN"/>
              </w:rPr>
              <w:t>Przycisk WŁ./WYŁ., przycisk Editor Lite, przycisk podawania, przycisk obcinania</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10</w:t>
            </w:r>
          </w:p>
        </w:tc>
        <w:tc>
          <w:tcPr>
            <w:tcW w:w="34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bCs/>
                <w:color w:val="000000"/>
                <w:kern w:val="3"/>
                <w:lang w:bidi="hi-IN"/>
              </w:rPr>
              <w:t>Interfejs</w:t>
            </w:r>
          </w:p>
        </w:tc>
        <w:tc>
          <w:tcPr>
            <w:tcW w:w="48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color w:val="000000"/>
                <w:kern w:val="3"/>
                <w:lang w:bidi="hi-IN"/>
              </w:rPr>
              <w:t>USB</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11</w:t>
            </w:r>
          </w:p>
        </w:tc>
        <w:tc>
          <w:tcPr>
            <w:tcW w:w="34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bCs/>
                <w:color w:val="000000"/>
                <w:kern w:val="3"/>
                <w:lang w:bidi="hi-IN"/>
              </w:rPr>
              <w:t>Zasilanie</w:t>
            </w:r>
          </w:p>
        </w:tc>
        <w:tc>
          <w:tcPr>
            <w:tcW w:w="48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color w:val="000000"/>
                <w:kern w:val="3"/>
                <w:lang w:bidi="hi-IN"/>
              </w:rPr>
              <w:t xml:space="preserve">220–240 V (prąd przemienny), 50/60 </w:t>
            </w:r>
            <w:proofErr w:type="spellStart"/>
            <w:r w:rsidRPr="00C47EF4">
              <w:rPr>
                <w:rFonts w:ascii="Arial" w:hAnsi="Arial" w:cs="Arial"/>
                <w:color w:val="000000"/>
                <w:kern w:val="3"/>
                <w:lang w:bidi="hi-IN"/>
              </w:rPr>
              <w:t>Hz</w:t>
            </w:r>
            <w:proofErr w:type="spellEnd"/>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C83FCE"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jc w:val="center"/>
              <w:rPr>
                <w:rFonts w:ascii="Arial" w:eastAsia="SimSun" w:hAnsi="Arial" w:cs="Arial"/>
                <w:lang w:eastAsia="zh-CN"/>
              </w:rPr>
            </w:pPr>
            <w:r w:rsidRPr="00C47EF4">
              <w:rPr>
                <w:rFonts w:ascii="Arial" w:eastAsia="SimSun" w:hAnsi="Arial" w:cs="Arial"/>
                <w:lang w:eastAsia="zh-CN"/>
              </w:rPr>
              <w:t>12</w:t>
            </w:r>
          </w:p>
        </w:tc>
        <w:tc>
          <w:tcPr>
            <w:tcW w:w="34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bCs/>
                <w:color w:val="000000"/>
                <w:kern w:val="3"/>
                <w:lang w:bidi="hi-IN"/>
              </w:rPr>
              <w:t>Temperatura robocza</w:t>
            </w:r>
          </w:p>
        </w:tc>
        <w:tc>
          <w:tcPr>
            <w:tcW w:w="48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83FCE" w:rsidRPr="00C47EF4" w:rsidRDefault="00C83FCE" w:rsidP="00C83FCE">
            <w:pPr>
              <w:widowControl w:val="0"/>
              <w:suppressAutoHyphens/>
              <w:autoSpaceDN w:val="0"/>
              <w:textAlignment w:val="baseline"/>
              <w:rPr>
                <w:rFonts w:ascii="Arial" w:eastAsia="SimSun" w:hAnsi="Arial" w:cs="Arial"/>
                <w:kern w:val="3"/>
                <w:lang w:eastAsia="zh-CN" w:bidi="hi-IN"/>
              </w:rPr>
            </w:pPr>
            <w:r w:rsidRPr="00C47EF4">
              <w:rPr>
                <w:rFonts w:ascii="Arial" w:hAnsi="Arial" w:cs="Arial"/>
                <w:color w:val="000000"/>
                <w:kern w:val="3"/>
                <w:lang w:bidi="hi-IN"/>
              </w:rPr>
              <w:t>10–35 °C</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83FCE" w:rsidRPr="00C47EF4" w:rsidRDefault="00C83FCE" w:rsidP="00C83FCE">
            <w:pPr>
              <w:textAlignment w:val="top"/>
              <w:rPr>
                <w:rFonts w:ascii="Arial" w:eastAsiaTheme="minorEastAsia" w:hAnsi="Arial" w:cs="Arial"/>
                <w:lang w:eastAsia="zh-CN"/>
              </w:rPr>
            </w:pPr>
          </w:p>
        </w:tc>
      </w:tr>
      <w:tr w:rsidR="00214B1F" w:rsidRPr="00C47EF4" w:rsidTr="00214B1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4B1F" w:rsidRPr="00C47EF4" w:rsidRDefault="00214B1F" w:rsidP="00214B1F">
            <w:pPr>
              <w:jc w:val="center"/>
              <w:rPr>
                <w:rFonts w:ascii="Arial" w:eastAsia="SimSun" w:hAnsi="Arial" w:cs="Arial"/>
                <w:lang w:eastAsia="zh-CN"/>
              </w:rPr>
            </w:pPr>
            <w:r>
              <w:rPr>
                <w:rFonts w:ascii="Arial" w:eastAsia="SimSun" w:hAnsi="Arial" w:cs="Arial"/>
                <w:lang w:eastAsia="zh-CN"/>
              </w:rPr>
              <w:t>13</w:t>
            </w:r>
          </w:p>
        </w:tc>
        <w:tc>
          <w:tcPr>
            <w:tcW w:w="34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4B1F" w:rsidRPr="00214B1F" w:rsidRDefault="00214B1F" w:rsidP="00214B1F">
            <w:pPr>
              <w:rPr>
                <w:rFonts w:ascii="Arial" w:hAnsi="Arial" w:cs="Arial"/>
                <w:highlight w:val="yellow"/>
              </w:rPr>
            </w:pPr>
            <w:r>
              <w:rPr>
                <w:rFonts w:ascii="Arial" w:hAnsi="Arial" w:cs="Arial"/>
              </w:rPr>
              <w:t>Gwarancja min. 36</w:t>
            </w:r>
            <w:r w:rsidRPr="00F7434D">
              <w:rPr>
                <w:rFonts w:ascii="Arial" w:hAnsi="Arial" w:cs="Arial"/>
              </w:rPr>
              <w:t xml:space="preserve"> miesiące</w:t>
            </w:r>
          </w:p>
        </w:tc>
        <w:tc>
          <w:tcPr>
            <w:tcW w:w="48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4B1F" w:rsidRPr="00C47EF4" w:rsidRDefault="00214B1F" w:rsidP="00214B1F">
            <w:pPr>
              <w:jc w:val="center"/>
              <w:rPr>
                <w:rFonts w:ascii="Arial" w:eastAsiaTheme="minorEastAsia" w:hAnsi="Arial" w:cs="Arial"/>
                <w:color w:val="000000"/>
                <w:lang w:eastAsia="zh-CN"/>
              </w:rPr>
            </w:pPr>
            <w:r>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4B1F" w:rsidRPr="00C47EF4" w:rsidRDefault="00214B1F" w:rsidP="00214B1F">
            <w:pPr>
              <w:textAlignment w:val="top"/>
              <w:rPr>
                <w:rFonts w:ascii="Arial" w:eastAsiaTheme="minorEastAsia" w:hAnsi="Arial" w:cs="Arial"/>
                <w:lang w:eastAsia="zh-CN"/>
              </w:rPr>
            </w:pPr>
          </w:p>
        </w:tc>
      </w:tr>
    </w:tbl>
    <w:p w:rsidR="00C83FCE" w:rsidRDefault="00C83FCE">
      <w:pPr>
        <w:rPr>
          <w:rFonts w:ascii="Arial" w:hAnsi="Arial" w:cs="Arial"/>
        </w:rPr>
      </w:pPr>
    </w:p>
    <w:p w:rsidR="00214B1F" w:rsidRDefault="00214B1F" w:rsidP="00214B1F">
      <w:pPr>
        <w:rPr>
          <w:rFonts w:ascii="Arial" w:hAnsi="Arial" w:cs="Arial"/>
        </w:rPr>
      </w:pPr>
      <w:r>
        <w:rPr>
          <w:rFonts w:ascii="Arial" w:hAnsi="Arial" w:cs="Arial"/>
        </w:rPr>
        <w:t>Kryteria poza cenowe (dotyczy części nr 15)</w:t>
      </w:r>
    </w:p>
    <w:p w:rsidR="00214B1F" w:rsidRDefault="00214B1F" w:rsidP="00214B1F">
      <w:pPr>
        <w:rPr>
          <w:rFonts w:ascii="Arial" w:hAnsi="Arial" w:cs="Arial"/>
        </w:rPr>
      </w:pPr>
    </w:p>
    <w:tbl>
      <w:tblPr>
        <w:tblW w:w="10165" w:type="dxa"/>
        <w:tblCellMar>
          <w:top w:w="15" w:type="dxa"/>
          <w:left w:w="15" w:type="dxa"/>
          <w:bottom w:w="15" w:type="dxa"/>
          <w:right w:w="15" w:type="dxa"/>
        </w:tblCellMar>
        <w:tblLook w:val="04A0" w:firstRow="1" w:lastRow="0" w:firstColumn="1" w:lastColumn="0" w:noHBand="0" w:noVBand="1"/>
      </w:tblPr>
      <w:tblGrid>
        <w:gridCol w:w="1690"/>
        <w:gridCol w:w="5570"/>
        <w:gridCol w:w="1664"/>
        <w:gridCol w:w="1241"/>
      </w:tblGrid>
      <w:tr w:rsidR="00214B1F"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4B1F" w:rsidRPr="00C47EF4" w:rsidRDefault="00214B1F" w:rsidP="00214B1F">
            <w:pPr>
              <w:rPr>
                <w:rFonts w:ascii="Arial" w:eastAsiaTheme="minorEastAsia" w:hAnsi="Arial" w:cs="Arial"/>
                <w:color w:val="000000"/>
                <w:lang w:eastAsia="zh-CN"/>
              </w:rPr>
            </w:pPr>
            <w:r w:rsidRPr="00C47EF4">
              <w:rPr>
                <w:rFonts w:ascii="Arial" w:eastAsiaTheme="minorEastAsia" w:hAnsi="Arial" w:cs="Arial"/>
                <w:color w:val="000000"/>
                <w:lang w:eastAsia="zh-CN"/>
              </w:rPr>
              <w:t>Gwarancja</w:t>
            </w:r>
          </w:p>
        </w:tc>
        <w:tc>
          <w:tcPr>
            <w:tcW w:w="55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4B1F" w:rsidRPr="00C47EF4" w:rsidRDefault="00214B1F" w:rsidP="00214B1F">
            <w:pPr>
              <w:rPr>
                <w:rFonts w:ascii="Arial" w:eastAsiaTheme="minorEastAsia" w:hAnsi="Arial" w:cs="Arial"/>
                <w:lang w:eastAsia="zh-CN"/>
              </w:rPr>
            </w:pPr>
            <w:r w:rsidRPr="00C47EF4">
              <w:rPr>
                <w:rFonts w:ascii="Arial" w:eastAsiaTheme="minorEastAsia" w:hAnsi="Arial" w:cs="Arial"/>
                <w:lang w:eastAsia="zh-CN"/>
              </w:rPr>
              <w:t>Gwarancji jakości producenta:</w:t>
            </w:r>
          </w:p>
          <w:p w:rsidR="00214B1F" w:rsidRPr="00C47EF4" w:rsidRDefault="00214B1F" w:rsidP="00214B1F">
            <w:pPr>
              <w:rPr>
                <w:rFonts w:ascii="Arial" w:eastAsiaTheme="minorEastAsia" w:hAnsi="Arial" w:cs="Arial"/>
                <w:lang w:eastAsia="zh-CN"/>
              </w:rPr>
            </w:pPr>
            <w:r w:rsidRPr="00080B91">
              <w:rPr>
                <w:rFonts w:ascii="Arial" w:eastAsiaTheme="minorEastAsia" w:hAnsi="Arial" w:cs="Arial"/>
                <w:highlight w:val="yellow"/>
                <w:lang w:eastAsia="zh-CN"/>
              </w:rPr>
              <w:t>3 lata gwarancji producenta</w:t>
            </w:r>
            <w:r w:rsidRPr="00C47EF4">
              <w:rPr>
                <w:rFonts w:ascii="Arial" w:eastAsiaTheme="minorEastAsia" w:hAnsi="Arial" w:cs="Arial"/>
                <w:lang w:eastAsia="zh-CN"/>
              </w:rPr>
              <w:t xml:space="preserve"> z gwarantowanym czasem reakcji serwisu w następnym dniu roboczym od zdiagnozowania usterki.</w:t>
            </w:r>
          </w:p>
        </w:tc>
        <w:tc>
          <w:tcPr>
            <w:tcW w:w="1664"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4B1F" w:rsidRPr="00C47EF4" w:rsidRDefault="00214B1F" w:rsidP="00214B1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241" w:type="dxa"/>
            <w:tcBorders>
              <w:top w:val="single" w:sz="2" w:space="0" w:color="000000"/>
              <w:left w:val="single" w:sz="2" w:space="0" w:color="000000"/>
              <w:bottom w:val="single" w:sz="2" w:space="0" w:color="000000"/>
              <w:right w:val="single" w:sz="2" w:space="0" w:color="000000"/>
            </w:tcBorders>
          </w:tcPr>
          <w:p w:rsidR="00214B1F" w:rsidRPr="00C47EF4" w:rsidRDefault="00214B1F" w:rsidP="00214B1F">
            <w:pPr>
              <w:textAlignment w:val="top"/>
              <w:rPr>
                <w:rFonts w:ascii="Arial" w:eastAsiaTheme="minorEastAsia" w:hAnsi="Arial" w:cs="Arial"/>
                <w:lang w:eastAsia="zh-CN"/>
              </w:rPr>
            </w:pPr>
          </w:p>
        </w:tc>
      </w:tr>
      <w:tr w:rsidR="00214B1F" w:rsidRPr="00C47EF4" w:rsidTr="00214B1F">
        <w:tc>
          <w:tcPr>
            <w:tcW w:w="169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4B1F" w:rsidRPr="00F7434D" w:rsidRDefault="00214B1F" w:rsidP="00214B1F">
            <w:pPr>
              <w:rPr>
                <w:rFonts w:ascii="Arial" w:eastAsiaTheme="minorEastAsia" w:hAnsi="Arial" w:cs="Arial"/>
                <w:color w:val="000000"/>
                <w:lang w:eastAsia="zh-CN"/>
              </w:rPr>
            </w:pPr>
          </w:p>
        </w:tc>
        <w:tc>
          <w:tcPr>
            <w:tcW w:w="55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4B1F" w:rsidRPr="00F7434D" w:rsidRDefault="00214B1F" w:rsidP="00295B01">
            <w:pPr>
              <w:rPr>
                <w:rFonts w:ascii="Arial" w:eastAsia="SimSun" w:hAnsi="Arial" w:cs="Arial"/>
                <w:lang w:eastAsia="zh-CN"/>
              </w:rPr>
            </w:pPr>
            <w:r w:rsidRPr="00F7434D">
              <w:rPr>
                <w:rFonts w:ascii="Arial" w:hAnsi="Arial" w:cs="Arial"/>
              </w:rPr>
              <w:t>Kryterium „</w:t>
            </w:r>
            <w:r w:rsidR="00295B01">
              <w:rPr>
                <w:rFonts w:ascii="Arial" w:hAnsi="Arial" w:cs="Arial"/>
              </w:rPr>
              <w:t>okres dodatkowej gwarancji</w:t>
            </w:r>
            <w:r w:rsidRPr="00F7434D">
              <w:rPr>
                <w:rFonts w:ascii="Arial" w:hAnsi="Arial" w:cs="Arial"/>
              </w:rPr>
              <w:t xml:space="preserve">” będzie liczone na podstawie zaoferowanego przez wykonawców okresu udzielonej gwarancji powyżej wymaganego – </w:t>
            </w:r>
            <w:r w:rsidRPr="00080B91">
              <w:rPr>
                <w:rFonts w:ascii="Arial" w:hAnsi="Arial" w:cs="Arial"/>
                <w:highlight w:val="yellow"/>
              </w:rPr>
              <w:t>36 miesięcy</w:t>
            </w:r>
            <w:r w:rsidRPr="00F7434D">
              <w:rPr>
                <w:rFonts w:ascii="Arial" w:hAnsi="Arial" w:cs="Arial"/>
              </w:rPr>
              <w:t xml:space="preserve">, nie dłuższego jednak niż 60 miesięcy. Ocenie poddany zostanie okres dodatkowej gwarancji wyrażony w miesiącach, </w:t>
            </w:r>
            <w:r w:rsidR="00295B01">
              <w:rPr>
                <w:rFonts w:ascii="Arial" w:hAnsi="Arial" w:cs="Arial"/>
                <w:highlight w:val="yellow"/>
              </w:rPr>
              <w:t>powyżej 36</w:t>
            </w:r>
            <w:r w:rsidRPr="00080B91">
              <w:rPr>
                <w:rFonts w:ascii="Arial" w:hAnsi="Arial" w:cs="Arial"/>
                <w:highlight w:val="yellow"/>
              </w:rPr>
              <w:t xml:space="preserve"> miesięcy (tj. od 1 do 24 miesięcy)</w:t>
            </w:r>
          </w:p>
        </w:tc>
        <w:tc>
          <w:tcPr>
            <w:tcW w:w="2905"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4B1F" w:rsidRPr="00F7434D" w:rsidRDefault="00214B1F" w:rsidP="00214B1F">
            <w:pPr>
              <w:ind w:left="57"/>
              <w:rPr>
                <w:rFonts w:ascii="Arial" w:hAnsi="Arial" w:cs="Arial"/>
                <w:sz w:val="16"/>
                <w:szCs w:val="16"/>
                <w:vertAlign w:val="subscript"/>
              </w:rPr>
            </w:pPr>
            <w:proofErr w:type="spellStart"/>
            <w:r w:rsidRPr="00F7434D">
              <w:rPr>
                <w:rFonts w:ascii="Arial" w:hAnsi="Arial" w:cs="Arial"/>
                <w:sz w:val="16"/>
                <w:szCs w:val="16"/>
              </w:rPr>
              <w:t>G</w:t>
            </w:r>
            <w:r w:rsidRPr="00F7434D">
              <w:rPr>
                <w:rFonts w:ascii="Arial" w:hAnsi="Arial" w:cs="Arial"/>
                <w:sz w:val="16"/>
                <w:szCs w:val="16"/>
                <w:vertAlign w:val="subscript"/>
              </w:rPr>
              <w:t>badana</w:t>
            </w:r>
            <w:proofErr w:type="spellEnd"/>
          </w:p>
          <w:p w:rsidR="00214B1F" w:rsidRPr="00F7434D" w:rsidRDefault="00214B1F" w:rsidP="00214B1F">
            <w:pPr>
              <w:ind w:left="57"/>
              <w:rPr>
                <w:rFonts w:ascii="Arial" w:hAnsi="Arial" w:cs="Arial"/>
                <w:sz w:val="16"/>
                <w:szCs w:val="16"/>
              </w:rPr>
            </w:pPr>
            <w:r w:rsidRPr="00F7434D">
              <w:rPr>
                <w:rFonts w:ascii="Arial" w:hAnsi="Arial" w:cs="Arial"/>
                <w:sz w:val="16"/>
                <w:szCs w:val="16"/>
              </w:rPr>
              <w:t>------------ x 20 pkt</w:t>
            </w:r>
          </w:p>
          <w:p w:rsidR="00214B1F" w:rsidRPr="00F7434D" w:rsidRDefault="00214B1F" w:rsidP="00214B1F">
            <w:pPr>
              <w:ind w:left="57"/>
              <w:rPr>
                <w:rFonts w:ascii="Arial" w:hAnsi="Arial" w:cs="Arial"/>
                <w:sz w:val="16"/>
                <w:szCs w:val="16"/>
                <w:vertAlign w:val="subscript"/>
              </w:rPr>
            </w:pPr>
            <w:proofErr w:type="spellStart"/>
            <w:r w:rsidRPr="00F7434D">
              <w:rPr>
                <w:rFonts w:ascii="Arial" w:hAnsi="Arial" w:cs="Arial"/>
                <w:sz w:val="16"/>
                <w:szCs w:val="16"/>
              </w:rPr>
              <w:t>G</w:t>
            </w:r>
            <w:r w:rsidRPr="00F7434D">
              <w:rPr>
                <w:rFonts w:ascii="Arial" w:hAnsi="Arial" w:cs="Arial"/>
                <w:sz w:val="16"/>
                <w:szCs w:val="16"/>
                <w:vertAlign w:val="subscript"/>
              </w:rPr>
              <w:t>max</w:t>
            </w:r>
            <w:proofErr w:type="spellEnd"/>
          </w:p>
          <w:p w:rsidR="00214B1F" w:rsidRPr="00F7434D" w:rsidRDefault="00214B1F" w:rsidP="00214B1F">
            <w:pPr>
              <w:ind w:left="57"/>
              <w:rPr>
                <w:rFonts w:ascii="Arial" w:hAnsi="Arial" w:cs="Arial"/>
                <w:sz w:val="16"/>
                <w:szCs w:val="16"/>
                <w:vertAlign w:val="subscript"/>
              </w:rPr>
            </w:pPr>
          </w:p>
          <w:p w:rsidR="00214B1F" w:rsidRPr="00F7434D" w:rsidRDefault="00214B1F" w:rsidP="00214B1F">
            <w:pPr>
              <w:ind w:left="57"/>
              <w:rPr>
                <w:rFonts w:ascii="Arial" w:hAnsi="Arial" w:cs="Arial"/>
                <w:sz w:val="16"/>
                <w:szCs w:val="16"/>
              </w:rPr>
            </w:pPr>
            <w:proofErr w:type="spellStart"/>
            <w:r w:rsidRPr="00F7434D">
              <w:rPr>
                <w:rFonts w:ascii="Arial" w:hAnsi="Arial" w:cs="Arial"/>
                <w:sz w:val="16"/>
                <w:szCs w:val="16"/>
              </w:rPr>
              <w:t>G</w:t>
            </w:r>
            <w:r w:rsidRPr="00F7434D">
              <w:rPr>
                <w:rFonts w:ascii="Arial" w:hAnsi="Arial" w:cs="Arial"/>
                <w:sz w:val="16"/>
                <w:szCs w:val="16"/>
                <w:vertAlign w:val="subscript"/>
              </w:rPr>
              <w:t>max</w:t>
            </w:r>
            <w:proofErr w:type="spellEnd"/>
            <w:r w:rsidRPr="00F7434D">
              <w:rPr>
                <w:rFonts w:ascii="Arial" w:hAnsi="Arial" w:cs="Arial"/>
                <w:sz w:val="16"/>
                <w:szCs w:val="16"/>
              </w:rPr>
              <w:t xml:space="preserve"> – maksymalny okres dodatkowej gwarancji - </w:t>
            </w:r>
            <w:r w:rsidR="00295B01">
              <w:rPr>
                <w:rFonts w:ascii="Arial" w:hAnsi="Arial" w:cs="Arial"/>
                <w:sz w:val="16"/>
                <w:szCs w:val="16"/>
              </w:rPr>
              <w:t>24</w:t>
            </w:r>
            <w:r w:rsidRPr="00F7434D">
              <w:rPr>
                <w:rFonts w:ascii="Arial" w:hAnsi="Arial" w:cs="Arial"/>
                <w:sz w:val="16"/>
                <w:szCs w:val="16"/>
              </w:rPr>
              <w:t xml:space="preserve"> miesięcy</w:t>
            </w:r>
          </w:p>
          <w:p w:rsidR="00214B1F" w:rsidRPr="00F7434D" w:rsidRDefault="00214B1F" w:rsidP="00214B1F">
            <w:pPr>
              <w:autoSpaceDN w:val="0"/>
              <w:textAlignment w:val="baseline"/>
              <w:rPr>
                <w:rFonts w:ascii="Arial" w:eastAsia="Arial Unicode MS" w:hAnsi="Arial" w:cs="Arial"/>
                <w:kern w:val="3"/>
                <w:sz w:val="16"/>
                <w:szCs w:val="16"/>
                <w:lang w:eastAsia="zh-CN" w:bidi="hi-IN"/>
              </w:rPr>
            </w:pPr>
            <w:r w:rsidRPr="00F7434D">
              <w:rPr>
                <w:rFonts w:ascii="Arial" w:hAnsi="Arial" w:cs="Arial"/>
                <w:sz w:val="16"/>
                <w:szCs w:val="16"/>
              </w:rPr>
              <w:t xml:space="preserve"> </w:t>
            </w:r>
            <w:proofErr w:type="spellStart"/>
            <w:r w:rsidRPr="00F7434D">
              <w:rPr>
                <w:rFonts w:ascii="Arial" w:hAnsi="Arial" w:cs="Arial"/>
                <w:sz w:val="16"/>
                <w:szCs w:val="16"/>
              </w:rPr>
              <w:t>G</w:t>
            </w:r>
            <w:r w:rsidRPr="00F7434D">
              <w:rPr>
                <w:rFonts w:ascii="Arial" w:hAnsi="Arial" w:cs="Arial"/>
                <w:sz w:val="16"/>
                <w:szCs w:val="16"/>
                <w:vertAlign w:val="subscript"/>
              </w:rPr>
              <w:t>badana</w:t>
            </w:r>
            <w:proofErr w:type="spellEnd"/>
            <w:r w:rsidRPr="00F7434D">
              <w:rPr>
                <w:rFonts w:ascii="Arial" w:hAnsi="Arial" w:cs="Arial"/>
                <w:sz w:val="16"/>
                <w:szCs w:val="16"/>
              </w:rPr>
              <w:t xml:space="preserve"> – okres dodatkowej gwarancji badanej oferty (od 1 do 24 miesięcy)</w:t>
            </w:r>
          </w:p>
        </w:tc>
      </w:tr>
    </w:tbl>
    <w:p w:rsidR="00214B1F" w:rsidRPr="00C47EF4" w:rsidRDefault="00214B1F">
      <w:pPr>
        <w:rPr>
          <w:rFonts w:ascii="Arial" w:hAnsi="Arial" w:cs="Arial"/>
        </w:rPr>
      </w:pPr>
    </w:p>
    <w:p w:rsidR="0090466E" w:rsidRPr="00214B1F" w:rsidRDefault="00E17400">
      <w:pPr>
        <w:rPr>
          <w:rFonts w:ascii="Arial" w:hAnsi="Arial" w:cs="Arial"/>
          <w:b/>
        </w:rPr>
      </w:pPr>
      <w:r w:rsidRPr="00214B1F">
        <w:rPr>
          <w:rFonts w:ascii="Arial" w:hAnsi="Arial" w:cs="Arial"/>
          <w:b/>
        </w:rPr>
        <w:t>CZĘŚĆ NR 16</w:t>
      </w:r>
    </w:p>
    <w:tbl>
      <w:tblPr>
        <w:tblW w:w="10165" w:type="dxa"/>
        <w:tblCellMar>
          <w:top w:w="15" w:type="dxa"/>
          <w:left w:w="15" w:type="dxa"/>
          <w:bottom w:w="15" w:type="dxa"/>
          <w:right w:w="15" w:type="dxa"/>
        </w:tblCellMar>
        <w:tblLook w:val="04A0" w:firstRow="1" w:lastRow="0" w:firstColumn="1" w:lastColumn="0" w:noHBand="0" w:noVBand="1"/>
      </w:tblPr>
      <w:tblGrid>
        <w:gridCol w:w="424"/>
        <w:gridCol w:w="6187"/>
        <w:gridCol w:w="2132"/>
        <w:gridCol w:w="1422"/>
      </w:tblGrid>
      <w:tr w:rsidR="00E17400" w:rsidRPr="00C47EF4" w:rsidTr="00E1740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E17400" w:rsidRPr="00C47EF4" w:rsidRDefault="00E17400" w:rsidP="00E17400">
            <w:pPr>
              <w:jc w:val="both"/>
              <w:rPr>
                <w:rFonts w:ascii="Arial" w:eastAsia="SimSun" w:hAnsi="Arial" w:cs="Arial"/>
                <w:lang w:eastAsia="zh-CN"/>
              </w:rPr>
            </w:pPr>
            <w:r w:rsidRPr="00C47EF4">
              <w:rPr>
                <w:rFonts w:ascii="Arial" w:hAnsi="Arial" w:cs="Arial"/>
                <w:color w:val="000000"/>
              </w:rPr>
              <w:t>PODGRZEWACZ DO ŻELU USG DLA NOWORODKÓW I DZIECI</w:t>
            </w:r>
          </w:p>
        </w:tc>
      </w:tr>
      <w:tr w:rsidR="00E17400" w:rsidRPr="00C47EF4" w:rsidTr="00E1740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E17400" w:rsidRPr="00C47EF4" w:rsidRDefault="00E17400" w:rsidP="00E17400">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E17400" w:rsidRPr="00C47EF4" w:rsidTr="00E1740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E17400" w:rsidRPr="00C47EF4" w:rsidRDefault="00E17400" w:rsidP="00E17400">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E17400" w:rsidRPr="00C47EF4" w:rsidTr="00283294">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E17400" w:rsidRPr="00C47EF4" w:rsidTr="00283294">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lang w:eastAsia="zh-CN"/>
              </w:rPr>
            </w:pPr>
            <w:r w:rsidRPr="00C47EF4">
              <w:rPr>
                <w:rFonts w:ascii="Arial" w:eastAsia="SimSun" w:hAnsi="Arial" w:cs="Arial"/>
                <w:color w:val="000000"/>
                <w:lang w:eastAsia="zh-CN"/>
              </w:rPr>
              <w:t>1</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E17400" w:rsidRPr="00C47EF4" w:rsidRDefault="00E17400" w:rsidP="00E17400">
            <w:pPr>
              <w:jc w:val="both"/>
              <w:rPr>
                <w:rFonts w:ascii="Arial" w:eastAsia="SimSun" w:hAnsi="Arial" w:cs="Arial"/>
                <w:lang w:eastAsia="zh-CN"/>
              </w:rPr>
            </w:pPr>
            <w:r w:rsidRPr="00C47EF4">
              <w:rPr>
                <w:rFonts w:ascii="Arial" w:eastAsia="SimSun" w:hAnsi="Arial" w:cs="Arial"/>
                <w:color w:val="333333"/>
                <w:szCs w:val="24"/>
                <w:lang w:eastAsia="zh-CN"/>
              </w:rPr>
              <w:t xml:space="preserve">Podgrzewacz do żelu USG na </w:t>
            </w:r>
            <w:r w:rsidRPr="00C47EF4">
              <w:rPr>
                <w:rFonts w:ascii="Arial" w:eastAsia="SimSun" w:hAnsi="Arial" w:cs="Arial"/>
                <w:color w:val="000000"/>
                <w:szCs w:val="24"/>
                <w:lang w:eastAsia="zh-CN"/>
              </w:rPr>
              <w:t>1 butelkę</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E17400" w:rsidRPr="00C47EF4" w:rsidRDefault="00E17400" w:rsidP="00E17400">
            <w:pPr>
              <w:textAlignment w:val="top"/>
              <w:rPr>
                <w:rFonts w:ascii="Arial" w:eastAsiaTheme="minorEastAsia" w:hAnsi="Arial" w:cs="Arial"/>
                <w:lang w:eastAsia="zh-CN"/>
              </w:rPr>
            </w:pPr>
          </w:p>
        </w:tc>
      </w:tr>
      <w:tr w:rsidR="00E17400" w:rsidRPr="00C47EF4" w:rsidTr="00283294">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lang w:eastAsia="zh-CN"/>
              </w:rPr>
            </w:pPr>
            <w:r w:rsidRPr="00C47EF4">
              <w:rPr>
                <w:rFonts w:ascii="Arial" w:eastAsia="SimSun" w:hAnsi="Arial" w:cs="Arial"/>
                <w:color w:val="000000"/>
                <w:lang w:eastAsia="zh-CN"/>
              </w:rPr>
              <w:t>2</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both"/>
              <w:rPr>
                <w:rFonts w:ascii="Arial" w:eastAsia="SimSun" w:hAnsi="Arial" w:cs="Arial"/>
                <w:lang w:eastAsia="zh-CN"/>
              </w:rPr>
            </w:pPr>
            <w:r w:rsidRPr="00C47EF4">
              <w:rPr>
                <w:rFonts w:ascii="Arial" w:eastAsia="SimSun" w:hAnsi="Arial" w:cs="Arial"/>
                <w:color w:val="333333"/>
                <w:szCs w:val="24"/>
                <w:lang w:eastAsia="zh-CN"/>
              </w:rPr>
              <w:t>Sterowanie mikroprocesorowe zapewnia równomierne rozłożenie ciepła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E17400" w:rsidRPr="00C47EF4" w:rsidRDefault="00E17400" w:rsidP="00E17400">
            <w:pPr>
              <w:textAlignment w:val="top"/>
              <w:rPr>
                <w:rFonts w:ascii="Arial" w:eastAsiaTheme="minorEastAsia" w:hAnsi="Arial" w:cs="Arial"/>
                <w:lang w:eastAsia="zh-CN"/>
              </w:rPr>
            </w:pPr>
          </w:p>
        </w:tc>
      </w:tr>
      <w:tr w:rsidR="00E17400" w:rsidRPr="00C47EF4" w:rsidTr="00283294">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lang w:eastAsia="zh-CN"/>
              </w:rPr>
            </w:pPr>
            <w:r w:rsidRPr="00C47EF4">
              <w:rPr>
                <w:rFonts w:ascii="Arial" w:eastAsia="SimSun" w:hAnsi="Arial" w:cs="Arial"/>
                <w:color w:val="000000"/>
                <w:lang w:eastAsia="zh-CN"/>
              </w:rPr>
              <w:t>3</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E17400" w:rsidRPr="00C47EF4" w:rsidRDefault="00E17400" w:rsidP="00E17400">
            <w:pPr>
              <w:ind w:right="60"/>
              <w:jc w:val="both"/>
              <w:rPr>
                <w:rFonts w:ascii="Arial" w:eastAsia="SimSun" w:hAnsi="Arial" w:cs="Arial"/>
                <w:lang w:eastAsia="zh-CN"/>
              </w:rPr>
            </w:pPr>
            <w:r w:rsidRPr="00C47EF4">
              <w:rPr>
                <w:rFonts w:ascii="Arial" w:eastAsia="SimSun" w:hAnsi="Arial" w:cs="Arial"/>
                <w:color w:val="333333"/>
                <w:szCs w:val="24"/>
                <w:lang w:eastAsia="zh-CN"/>
              </w:rPr>
              <w:t>Podgrzewa żel do temp. 40°C</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E17400" w:rsidRPr="00C47EF4" w:rsidRDefault="00E17400" w:rsidP="00E17400">
            <w:pPr>
              <w:textAlignment w:val="top"/>
              <w:rPr>
                <w:rFonts w:ascii="Arial" w:eastAsiaTheme="minorEastAsia" w:hAnsi="Arial" w:cs="Arial"/>
                <w:lang w:eastAsia="zh-CN"/>
              </w:rPr>
            </w:pPr>
          </w:p>
        </w:tc>
      </w:tr>
      <w:tr w:rsidR="00E17400" w:rsidRPr="00C47EF4" w:rsidTr="00283294">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lang w:eastAsia="zh-CN"/>
              </w:rPr>
            </w:pPr>
            <w:r w:rsidRPr="00C47EF4">
              <w:rPr>
                <w:rFonts w:ascii="Arial" w:eastAsia="SimSun" w:hAnsi="Arial" w:cs="Arial"/>
                <w:color w:val="000000"/>
                <w:lang w:eastAsia="zh-CN"/>
              </w:rPr>
              <w:t>4</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E17400" w:rsidRPr="00C47EF4" w:rsidRDefault="00E17400" w:rsidP="00E17400">
            <w:pPr>
              <w:ind w:right="60"/>
              <w:jc w:val="both"/>
              <w:rPr>
                <w:rFonts w:ascii="Arial" w:eastAsia="SimSun" w:hAnsi="Arial" w:cs="Arial"/>
                <w:lang w:eastAsia="zh-CN"/>
              </w:rPr>
            </w:pPr>
            <w:r w:rsidRPr="00C47EF4">
              <w:rPr>
                <w:rFonts w:ascii="Arial" w:eastAsia="SimSun" w:hAnsi="Arial" w:cs="Arial"/>
                <w:color w:val="333333"/>
                <w:szCs w:val="24"/>
                <w:lang w:eastAsia="zh-CN"/>
              </w:rPr>
              <w:t>Ochrona przed przegrzaniem</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E17400" w:rsidRPr="00C47EF4" w:rsidRDefault="00E17400" w:rsidP="00E17400">
            <w:pPr>
              <w:textAlignment w:val="top"/>
              <w:rPr>
                <w:rFonts w:ascii="Arial" w:eastAsiaTheme="minorEastAsia" w:hAnsi="Arial" w:cs="Arial"/>
                <w:lang w:eastAsia="zh-CN"/>
              </w:rPr>
            </w:pPr>
          </w:p>
        </w:tc>
      </w:tr>
      <w:tr w:rsidR="00E17400" w:rsidRPr="00C47EF4" w:rsidTr="00283294">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lang w:eastAsia="zh-CN"/>
              </w:rPr>
            </w:pPr>
            <w:r w:rsidRPr="00C47EF4">
              <w:rPr>
                <w:rFonts w:ascii="Arial" w:eastAsia="SimSun" w:hAnsi="Arial" w:cs="Arial"/>
                <w:lang w:eastAsia="zh-CN"/>
              </w:rPr>
              <w:t>5</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E17400" w:rsidRPr="00C47EF4" w:rsidRDefault="00E17400" w:rsidP="00E17400">
            <w:pPr>
              <w:ind w:right="60"/>
              <w:jc w:val="both"/>
              <w:rPr>
                <w:rFonts w:ascii="Arial" w:eastAsia="SimSun" w:hAnsi="Arial" w:cs="Arial"/>
                <w:lang w:eastAsia="zh-CN"/>
              </w:rPr>
            </w:pPr>
            <w:r w:rsidRPr="00C47EF4">
              <w:rPr>
                <w:rFonts w:ascii="Arial" w:eastAsia="SimSun" w:hAnsi="Arial" w:cs="Arial"/>
                <w:color w:val="333333"/>
                <w:szCs w:val="24"/>
                <w:lang w:eastAsia="zh-CN"/>
              </w:rPr>
              <w:t>Wtyczki i kable spełniają standardy bezpieczeństwa w szpitalach</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E17400" w:rsidRPr="00C47EF4" w:rsidRDefault="00E17400" w:rsidP="00E17400">
            <w:pPr>
              <w:textAlignment w:val="top"/>
              <w:rPr>
                <w:rFonts w:ascii="Arial" w:eastAsiaTheme="minorEastAsia" w:hAnsi="Arial" w:cs="Arial"/>
                <w:lang w:eastAsia="zh-CN"/>
              </w:rPr>
            </w:pPr>
          </w:p>
        </w:tc>
      </w:tr>
      <w:tr w:rsidR="00E17400" w:rsidRPr="00C47EF4" w:rsidTr="00283294">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lang w:eastAsia="zh-CN"/>
              </w:rPr>
            </w:pPr>
            <w:r w:rsidRPr="00C47EF4">
              <w:rPr>
                <w:rFonts w:ascii="Arial" w:eastAsia="SimSun" w:hAnsi="Arial" w:cs="Arial"/>
                <w:lang w:eastAsia="zh-CN"/>
              </w:rPr>
              <w:t>6</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E17400" w:rsidRPr="00C47EF4" w:rsidRDefault="00E17400" w:rsidP="00E17400">
            <w:pPr>
              <w:ind w:right="60"/>
              <w:jc w:val="both"/>
              <w:rPr>
                <w:rFonts w:ascii="Arial" w:eastAsia="SimSun" w:hAnsi="Arial" w:cs="Arial"/>
                <w:lang w:eastAsia="zh-CN"/>
              </w:rPr>
            </w:pPr>
            <w:r w:rsidRPr="00C47EF4">
              <w:rPr>
                <w:rFonts w:ascii="Arial" w:eastAsia="SimSun" w:hAnsi="Arial" w:cs="Arial"/>
                <w:color w:val="333333"/>
                <w:szCs w:val="24"/>
                <w:lang w:eastAsia="zh-CN"/>
              </w:rPr>
              <w:t>Wytrzymały, odporny na uderzenia materiał</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E17400" w:rsidRPr="00C47EF4" w:rsidRDefault="00E17400" w:rsidP="00E17400">
            <w:pPr>
              <w:textAlignment w:val="top"/>
              <w:rPr>
                <w:rFonts w:ascii="Arial" w:eastAsiaTheme="minorEastAsia" w:hAnsi="Arial" w:cs="Arial"/>
                <w:lang w:eastAsia="zh-CN"/>
              </w:rPr>
            </w:pPr>
          </w:p>
        </w:tc>
      </w:tr>
      <w:tr w:rsidR="00E17400" w:rsidRPr="00C47EF4" w:rsidTr="00283294">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lang w:eastAsia="zh-CN"/>
              </w:rPr>
            </w:pPr>
            <w:r w:rsidRPr="00C47EF4">
              <w:rPr>
                <w:rFonts w:ascii="Arial" w:eastAsia="SimSun" w:hAnsi="Arial" w:cs="Arial"/>
                <w:lang w:eastAsia="zh-CN"/>
              </w:rPr>
              <w:t>7</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E17400" w:rsidRPr="00C47EF4" w:rsidRDefault="00E17400" w:rsidP="00E17400">
            <w:pPr>
              <w:ind w:right="60"/>
              <w:jc w:val="both"/>
              <w:rPr>
                <w:rFonts w:ascii="Arial" w:eastAsia="SimSun" w:hAnsi="Arial" w:cs="Arial"/>
                <w:lang w:eastAsia="zh-CN"/>
              </w:rPr>
            </w:pPr>
            <w:r w:rsidRPr="00C47EF4">
              <w:rPr>
                <w:rFonts w:ascii="Arial" w:eastAsia="SimSun" w:hAnsi="Arial" w:cs="Arial"/>
                <w:color w:val="333333"/>
                <w:szCs w:val="24"/>
                <w:lang w:eastAsia="zh-CN"/>
              </w:rPr>
              <w:t>Lampka kontrolna temperatury</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E17400" w:rsidRPr="00C47EF4" w:rsidRDefault="00E17400" w:rsidP="00E17400">
            <w:pPr>
              <w:textAlignment w:val="top"/>
              <w:rPr>
                <w:rFonts w:ascii="Arial" w:eastAsiaTheme="minorEastAsia" w:hAnsi="Arial" w:cs="Arial"/>
                <w:lang w:eastAsia="zh-CN"/>
              </w:rPr>
            </w:pPr>
          </w:p>
        </w:tc>
      </w:tr>
      <w:tr w:rsidR="00E17400" w:rsidRPr="00C47EF4" w:rsidTr="00283294">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lang w:eastAsia="zh-CN"/>
              </w:rPr>
            </w:pPr>
            <w:r w:rsidRPr="00C47EF4">
              <w:rPr>
                <w:rFonts w:ascii="Arial" w:eastAsia="SimSun" w:hAnsi="Arial" w:cs="Arial"/>
                <w:lang w:eastAsia="zh-CN"/>
              </w:rPr>
              <w:t>8</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E17400" w:rsidRPr="00C47EF4" w:rsidRDefault="00E17400" w:rsidP="00E17400">
            <w:pPr>
              <w:ind w:right="60"/>
              <w:jc w:val="both"/>
              <w:rPr>
                <w:rFonts w:ascii="Arial" w:eastAsia="SimSun" w:hAnsi="Arial" w:cs="Arial"/>
                <w:lang w:eastAsia="zh-CN"/>
              </w:rPr>
            </w:pPr>
            <w:r w:rsidRPr="00C47EF4">
              <w:rPr>
                <w:rFonts w:ascii="Arial" w:eastAsia="SimSun" w:hAnsi="Arial" w:cs="Arial"/>
                <w:color w:val="333333"/>
                <w:szCs w:val="24"/>
                <w:lang w:eastAsia="zh-CN"/>
              </w:rPr>
              <w:t>Nadaje się do postawienia czy montażu na ścianie</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E17400" w:rsidRPr="00C47EF4" w:rsidRDefault="00E17400" w:rsidP="00E17400">
            <w:pPr>
              <w:textAlignment w:val="top"/>
              <w:rPr>
                <w:rFonts w:ascii="Arial" w:eastAsiaTheme="minorEastAsia" w:hAnsi="Arial" w:cs="Arial"/>
                <w:lang w:eastAsia="zh-CN"/>
              </w:rPr>
            </w:pPr>
          </w:p>
        </w:tc>
      </w:tr>
      <w:tr w:rsidR="00E17400" w:rsidRPr="00C47EF4" w:rsidTr="00283294">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SimSun" w:hAnsi="Arial" w:cs="Arial"/>
                <w:lang w:eastAsia="zh-CN"/>
              </w:rPr>
            </w:pPr>
            <w:r w:rsidRPr="00C47EF4">
              <w:rPr>
                <w:rFonts w:ascii="Arial" w:eastAsia="SimSun" w:hAnsi="Arial" w:cs="Arial"/>
                <w:lang w:eastAsia="zh-CN"/>
              </w:rPr>
              <w:t>9</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E17400" w:rsidRPr="00C47EF4" w:rsidRDefault="00E17400" w:rsidP="00E17400">
            <w:pPr>
              <w:ind w:right="60"/>
              <w:jc w:val="both"/>
              <w:rPr>
                <w:rFonts w:ascii="Arial" w:eastAsia="SimSun" w:hAnsi="Arial" w:cs="Arial"/>
                <w:color w:val="333333"/>
                <w:szCs w:val="24"/>
                <w:lang w:eastAsia="zh-CN"/>
              </w:rPr>
            </w:pPr>
            <w:r w:rsidRPr="00C47EF4">
              <w:rPr>
                <w:rFonts w:ascii="Arial" w:eastAsia="SimSun" w:hAnsi="Arial" w:cs="Arial"/>
                <w:color w:val="333333"/>
                <w:szCs w:val="24"/>
                <w:lang w:eastAsia="zh-CN"/>
              </w:rPr>
              <w:t>W zestawie zestaw montażowy do zamocowania na ścianie oraz kabel zasilający</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E17400" w:rsidRPr="00C47EF4" w:rsidRDefault="00E17400" w:rsidP="00E17400">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E17400" w:rsidRPr="00C47EF4" w:rsidRDefault="00E17400" w:rsidP="00E17400">
            <w:pPr>
              <w:textAlignment w:val="top"/>
              <w:rPr>
                <w:rFonts w:ascii="Arial" w:eastAsiaTheme="minorEastAsia" w:hAnsi="Arial" w:cs="Arial"/>
                <w:lang w:eastAsia="zh-CN"/>
              </w:rPr>
            </w:pPr>
          </w:p>
        </w:tc>
      </w:tr>
      <w:tr w:rsidR="00214B1F" w:rsidRPr="00C47EF4" w:rsidTr="00283294">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4B1F" w:rsidRPr="00C47EF4" w:rsidRDefault="00214B1F" w:rsidP="00E17400">
            <w:pPr>
              <w:jc w:val="center"/>
              <w:rPr>
                <w:rFonts w:ascii="Arial" w:eastAsia="SimSun" w:hAnsi="Arial" w:cs="Arial"/>
                <w:lang w:eastAsia="zh-CN"/>
              </w:rPr>
            </w:pPr>
            <w:r>
              <w:rPr>
                <w:rFonts w:ascii="Arial" w:eastAsia="SimSun" w:hAnsi="Arial" w:cs="Arial"/>
                <w:lang w:eastAsia="zh-CN"/>
              </w:rPr>
              <w:t>10</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4B1F" w:rsidRPr="00214B1F" w:rsidRDefault="00214B1F" w:rsidP="00214B1F">
            <w:pPr>
              <w:rPr>
                <w:rFonts w:ascii="Arial" w:hAnsi="Arial" w:cs="Arial"/>
                <w:highlight w:val="yellow"/>
              </w:rPr>
            </w:pPr>
            <w:r>
              <w:rPr>
                <w:rFonts w:ascii="Arial" w:hAnsi="Arial" w:cs="Arial"/>
              </w:rPr>
              <w:t>Gwarancja min. 24</w:t>
            </w:r>
            <w:r w:rsidRPr="00F7434D">
              <w:rPr>
                <w:rFonts w:ascii="Arial" w:hAnsi="Arial" w:cs="Arial"/>
              </w:rPr>
              <w:t xml:space="preserve"> miesiące</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14B1F" w:rsidRPr="00C47EF4" w:rsidRDefault="00214B1F" w:rsidP="00E17400">
            <w:pPr>
              <w:jc w:val="center"/>
              <w:rPr>
                <w:rFonts w:ascii="Arial" w:eastAsiaTheme="minorEastAsia" w:hAnsi="Arial" w:cs="Arial"/>
                <w:color w:val="000000"/>
                <w:lang w:eastAsia="zh-CN"/>
              </w:rPr>
            </w:pPr>
            <w:r>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14B1F" w:rsidRPr="00C47EF4" w:rsidRDefault="00214B1F" w:rsidP="00E17400">
            <w:pPr>
              <w:textAlignment w:val="top"/>
              <w:rPr>
                <w:rFonts w:ascii="Arial" w:eastAsiaTheme="minorEastAsia" w:hAnsi="Arial" w:cs="Arial"/>
                <w:lang w:eastAsia="zh-CN"/>
              </w:rPr>
            </w:pPr>
          </w:p>
        </w:tc>
      </w:tr>
    </w:tbl>
    <w:p w:rsidR="00214B1F" w:rsidRDefault="00214B1F">
      <w:pPr>
        <w:rPr>
          <w:rFonts w:ascii="Arial" w:hAnsi="Arial" w:cs="Arial"/>
        </w:rPr>
      </w:pPr>
    </w:p>
    <w:p w:rsidR="00C8248A" w:rsidRDefault="00C8248A">
      <w:pPr>
        <w:rPr>
          <w:rFonts w:ascii="Arial" w:hAnsi="Arial" w:cs="Arial"/>
        </w:rPr>
      </w:pPr>
    </w:p>
    <w:p w:rsidR="00C8248A" w:rsidRDefault="00C8248A">
      <w:pPr>
        <w:rPr>
          <w:rFonts w:ascii="Arial" w:hAnsi="Arial" w:cs="Arial"/>
        </w:rPr>
      </w:pPr>
    </w:p>
    <w:p w:rsidR="00C8248A" w:rsidRDefault="00C8248A">
      <w:pPr>
        <w:rPr>
          <w:rFonts w:ascii="Arial" w:hAnsi="Arial" w:cs="Arial"/>
        </w:rPr>
      </w:pPr>
    </w:p>
    <w:p w:rsidR="00C8248A" w:rsidRDefault="00C8248A">
      <w:pPr>
        <w:rPr>
          <w:rFonts w:ascii="Arial" w:hAnsi="Arial" w:cs="Arial"/>
        </w:rPr>
      </w:pPr>
    </w:p>
    <w:p w:rsidR="00C8248A" w:rsidRDefault="00C8248A">
      <w:pPr>
        <w:rPr>
          <w:rFonts w:ascii="Arial" w:hAnsi="Arial" w:cs="Arial"/>
        </w:rPr>
      </w:pPr>
    </w:p>
    <w:p w:rsidR="00C8248A" w:rsidRPr="00C47EF4" w:rsidRDefault="00C8248A">
      <w:pPr>
        <w:rPr>
          <w:rFonts w:ascii="Arial" w:hAnsi="Arial" w:cs="Arial"/>
        </w:rPr>
      </w:pPr>
    </w:p>
    <w:p w:rsidR="00E17400" w:rsidRPr="00295B01" w:rsidRDefault="00E17400">
      <w:pPr>
        <w:rPr>
          <w:rFonts w:ascii="Arial" w:hAnsi="Arial" w:cs="Arial"/>
          <w:b/>
        </w:rPr>
      </w:pPr>
      <w:r w:rsidRPr="00295B01">
        <w:rPr>
          <w:rFonts w:ascii="Arial" w:hAnsi="Arial" w:cs="Arial"/>
          <w:b/>
        </w:rPr>
        <w:lastRenderedPageBreak/>
        <w:t>CZĘŚĆ NR 17</w:t>
      </w:r>
      <w:r w:rsidR="0013377F" w:rsidRPr="00295B01">
        <w:rPr>
          <w:rFonts w:ascii="Arial" w:hAnsi="Arial" w:cs="Arial"/>
          <w:b/>
        </w:rPr>
        <w:t xml:space="preserve"> NARZĘDZIA MEDYCZNE (Tabela 1 – 7)</w:t>
      </w:r>
    </w:p>
    <w:p w:rsidR="0013377F" w:rsidRPr="00C47EF4" w:rsidRDefault="0013377F" w:rsidP="0013377F">
      <w:pPr>
        <w:jc w:val="right"/>
        <w:rPr>
          <w:rFonts w:ascii="Arial" w:eastAsiaTheme="minorEastAsia" w:hAnsi="Arial" w:cs="Arial"/>
          <w:lang w:eastAsia="zh-CN"/>
        </w:rPr>
      </w:pPr>
      <w:r w:rsidRPr="00C47EF4">
        <w:rPr>
          <w:rFonts w:ascii="Arial" w:eastAsiaTheme="minorHAnsi" w:hAnsi="Arial" w:cs="Arial"/>
          <w:lang w:eastAsia="en-US"/>
        </w:rPr>
        <w:t xml:space="preserve">Tabela nr </w:t>
      </w:r>
      <w:r w:rsidR="005B415B" w:rsidRPr="00C47EF4">
        <w:rPr>
          <w:rFonts w:ascii="Arial" w:eastAsiaTheme="minorHAnsi" w:hAnsi="Arial" w:cs="Arial"/>
          <w:lang w:eastAsia="en-US"/>
        </w:rPr>
        <w:t>1</w:t>
      </w:r>
    </w:p>
    <w:tbl>
      <w:tblPr>
        <w:tblW w:w="10165" w:type="dxa"/>
        <w:tblCellMar>
          <w:top w:w="15" w:type="dxa"/>
          <w:left w:w="15" w:type="dxa"/>
          <w:bottom w:w="15" w:type="dxa"/>
          <w:right w:w="15" w:type="dxa"/>
        </w:tblCellMar>
        <w:tblLook w:val="04A0" w:firstRow="1" w:lastRow="0" w:firstColumn="1" w:lastColumn="0" w:noHBand="0" w:noVBand="1"/>
      </w:tblPr>
      <w:tblGrid>
        <w:gridCol w:w="424"/>
        <w:gridCol w:w="6187"/>
        <w:gridCol w:w="2132"/>
        <w:gridCol w:w="1422"/>
      </w:tblGrid>
      <w:tr w:rsidR="0013377F" w:rsidRPr="00C47EF4" w:rsidTr="0013377F">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3377F" w:rsidRPr="00C47EF4" w:rsidRDefault="0013377F" w:rsidP="0013377F">
            <w:pPr>
              <w:jc w:val="both"/>
              <w:rPr>
                <w:rFonts w:ascii="Arial" w:eastAsia="SimSun" w:hAnsi="Arial" w:cs="Arial"/>
                <w:lang w:eastAsia="zh-CN"/>
              </w:rPr>
            </w:pPr>
            <w:r w:rsidRPr="00C47EF4">
              <w:rPr>
                <w:rFonts w:ascii="Arial" w:eastAsia="SimSun" w:hAnsi="Arial" w:cs="Arial"/>
                <w:lang w:eastAsia="zh-CN"/>
              </w:rPr>
              <w:t>NOŻYCE DO GIPSU</w:t>
            </w:r>
          </w:p>
        </w:tc>
      </w:tr>
      <w:tr w:rsidR="0013377F" w:rsidRPr="00C47EF4" w:rsidTr="0013377F">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3377F" w:rsidRPr="00C47EF4" w:rsidRDefault="0013377F" w:rsidP="0013377F">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13377F" w:rsidRPr="00C47EF4" w:rsidTr="0013377F">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3377F" w:rsidRPr="00C47EF4" w:rsidRDefault="0013377F" w:rsidP="0013377F">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13377F" w:rsidRPr="00C47EF4" w:rsidTr="0013377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13377F" w:rsidRPr="00C47EF4" w:rsidTr="0013377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1</w:t>
            </w:r>
          </w:p>
        </w:tc>
        <w:tc>
          <w:tcPr>
            <w:tcW w:w="6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jc w:val="both"/>
              <w:rPr>
                <w:rFonts w:ascii="Arial" w:eastAsia="SimSun" w:hAnsi="Arial" w:cs="Arial"/>
                <w:lang w:eastAsia="zh-CN"/>
              </w:rPr>
            </w:pPr>
            <w:r w:rsidRPr="00C47EF4">
              <w:rPr>
                <w:rFonts w:ascii="Arial" w:eastAsia="Lucida Sans Unicode" w:hAnsi="Arial" w:cs="Arial"/>
                <w:kern w:val="2"/>
                <w:lang w:eastAsia="zh-CN"/>
              </w:rPr>
              <w:t>Wykonana ze stali nierdzewnej</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r w:rsidR="0013377F" w:rsidRPr="00C47EF4" w:rsidTr="0013377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color w:val="000000"/>
                <w:lang w:eastAsia="zh-CN"/>
              </w:rPr>
            </w:pPr>
            <w:r w:rsidRPr="00C47EF4">
              <w:rPr>
                <w:rFonts w:ascii="Arial" w:eastAsia="SimSun" w:hAnsi="Arial" w:cs="Arial"/>
                <w:color w:val="000000"/>
                <w:lang w:eastAsia="zh-CN"/>
              </w:rPr>
              <w:t>2</w:t>
            </w:r>
          </w:p>
        </w:tc>
        <w:tc>
          <w:tcPr>
            <w:tcW w:w="6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jc w:val="both"/>
              <w:rPr>
                <w:rFonts w:ascii="Arial" w:eastAsia="Lucida Sans Unicode" w:hAnsi="Arial" w:cs="Arial"/>
                <w:kern w:val="2"/>
                <w:lang w:eastAsia="zh-CN"/>
              </w:rPr>
            </w:pPr>
            <w:r w:rsidRPr="00C47EF4">
              <w:rPr>
                <w:rFonts w:ascii="Arial" w:eastAsia="Lucida Sans Unicode" w:hAnsi="Arial" w:cs="Arial"/>
                <w:kern w:val="2"/>
                <w:lang w:eastAsia="zh-CN"/>
              </w:rPr>
              <w:t xml:space="preserve">Długość 230 mm typu </w:t>
            </w:r>
            <w:proofErr w:type="spellStart"/>
            <w:r w:rsidRPr="00C47EF4">
              <w:rPr>
                <w:rFonts w:ascii="Arial" w:eastAsia="Lucida Sans Unicode" w:hAnsi="Arial" w:cs="Arial"/>
                <w:kern w:val="2"/>
                <w:lang w:eastAsia="zh-CN"/>
              </w:rPr>
              <w:t>Bergamann</w:t>
            </w:r>
            <w:proofErr w:type="spellEnd"/>
            <w:r w:rsidRPr="00C47EF4">
              <w:rPr>
                <w:rFonts w:ascii="Arial" w:eastAsia="Lucida Sans Unicode" w:hAnsi="Arial" w:cs="Arial"/>
                <w:kern w:val="2"/>
                <w:lang w:eastAsia="zh-CN"/>
              </w:rPr>
              <w:t xml:space="preserve"> lub równoważne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r w:rsidR="0013377F" w:rsidRPr="00C47EF4" w:rsidTr="0013377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color w:val="000000"/>
                <w:lang w:eastAsia="zh-CN"/>
              </w:rPr>
            </w:pPr>
            <w:r w:rsidRPr="00C47EF4">
              <w:rPr>
                <w:rFonts w:ascii="Arial" w:eastAsia="SimSun" w:hAnsi="Arial" w:cs="Arial"/>
                <w:color w:val="000000"/>
                <w:lang w:eastAsia="zh-CN"/>
              </w:rPr>
              <w:t>3</w:t>
            </w:r>
          </w:p>
        </w:tc>
        <w:tc>
          <w:tcPr>
            <w:tcW w:w="6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jc w:val="both"/>
              <w:rPr>
                <w:rFonts w:ascii="Arial" w:eastAsia="Lucida Sans Unicode" w:hAnsi="Arial" w:cs="Arial"/>
                <w:kern w:val="2"/>
                <w:lang w:eastAsia="zh-CN"/>
              </w:rPr>
            </w:pPr>
            <w:r w:rsidRPr="00C47EF4">
              <w:rPr>
                <w:rFonts w:ascii="Arial" w:eastAsia="Lucida Sans Unicode" w:hAnsi="Arial" w:cs="Arial"/>
                <w:kern w:val="2"/>
                <w:lang w:eastAsia="zh-CN"/>
              </w:rPr>
              <w:t xml:space="preserve">Długość 230 mm typu </w:t>
            </w:r>
            <w:proofErr w:type="spellStart"/>
            <w:r w:rsidRPr="00C47EF4">
              <w:rPr>
                <w:rFonts w:ascii="Arial" w:eastAsia="Lucida Sans Unicode" w:hAnsi="Arial" w:cs="Arial"/>
                <w:kern w:val="2"/>
                <w:lang w:eastAsia="zh-CN"/>
              </w:rPr>
              <w:t>Stille</w:t>
            </w:r>
            <w:proofErr w:type="spellEnd"/>
            <w:r w:rsidRPr="00C47EF4">
              <w:rPr>
                <w:rFonts w:ascii="Arial" w:eastAsia="Lucida Sans Unicode" w:hAnsi="Arial" w:cs="Arial"/>
                <w:kern w:val="2"/>
                <w:lang w:eastAsia="zh-CN"/>
              </w:rPr>
              <w:t xml:space="preserve"> lub równoważne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r w:rsidR="0013377F" w:rsidRPr="00C47EF4" w:rsidTr="0013377F">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color w:val="000000"/>
                <w:lang w:eastAsia="zh-CN"/>
              </w:rPr>
            </w:pPr>
            <w:r w:rsidRPr="00C47EF4">
              <w:rPr>
                <w:rFonts w:ascii="Arial" w:eastAsia="SimSun" w:hAnsi="Arial" w:cs="Arial"/>
                <w:color w:val="000000"/>
                <w:lang w:eastAsia="zh-CN"/>
              </w:rPr>
              <w:t>4</w:t>
            </w:r>
          </w:p>
        </w:tc>
        <w:tc>
          <w:tcPr>
            <w:tcW w:w="6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jc w:val="both"/>
              <w:rPr>
                <w:rFonts w:ascii="Arial" w:eastAsia="Lucida Sans Unicode" w:hAnsi="Arial" w:cs="Arial"/>
                <w:kern w:val="2"/>
                <w:lang w:eastAsia="zh-CN"/>
              </w:rPr>
            </w:pPr>
            <w:r w:rsidRPr="00C47EF4">
              <w:rPr>
                <w:rFonts w:ascii="Arial" w:eastAsia="Lucida Sans Unicode" w:hAnsi="Arial" w:cs="Arial"/>
                <w:kern w:val="2"/>
                <w:lang w:eastAsia="zh-CN"/>
              </w:rPr>
              <w:t xml:space="preserve">Długość 370 mm typu </w:t>
            </w:r>
            <w:proofErr w:type="spellStart"/>
            <w:r w:rsidRPr="00C47EF4">
              <w:rPr>
                <w:rFonts w:ascii="Arial" w:eastAsia="Lucida Sans Unicode" w:hAnsi="Arial" w:cs="Arial"/>
                <w:kern w:val="2"/>
                <w:lang w:eastAsia="zh-CN"/>
              </w:rPr>
              <w:t>Stille</w:t>
            </w:r>
            <w:proofErr w:type="spellEnd"/>
            <w:r w:rsidRPr="00C47EF4">
              <w:rPr>
                <w:rFonts w:ascii="Arial" w:eastAsia="Lucida Sans Unicode" w:hAnsi="Arial" w:cs="Arial"/>
                <w:kern w:val="2"/>
                <w:lang w:eastAsia="zh-CN"/>
              </w:rPr>
              <w:t xml:space="preserve"> lub równoważne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bl>
    <w:p w:rsidR="0013377F" w:rsidRPr="00C47EF4" w:rsidRDefault="0013377F" w:rsidP="0013377F">
      <w:pPr>
        <w:rPr>
          <w:rFonts w:ascii="Arial" w:eastAsiaTheme="minorEastAsia" w:hAnsi="Arial" w:cs="Arial"/>
          <w:lang w:eastAsia="zh-CN"/>
        </w:rPr>
      </w:pPr>
    </w:p>
    <w:p w:rsidR="0013377F" w:rsidRPr="00C47EF4" w:rsidRDefault="0013377F" w:rsidP="0013377F">
      <w:pPr>
        <w:jc w:val="right"/>
        <w:rPr>
          <w:rFonts w:ascii="Arial" w:eastAsiaTheme="minorEastAsia" w:hAnsi="Arial" w:cs="Arial"/>
          <w:lang w:eastAsia="zh-CN"/>
        </w:rPr>
      </w:pPr>
      <w:r w:rsidRPr="00C47EF4">
        <w:rPr>
          <w:rFonts w:ascii="Arial" w:eastAsiaTheme="minorHAnsi" w:hAnsi="Arial" w:cs="Arial"/>
          <w:lang w:eastAsia="en-US"/>
        </w:rPr>
        <w:t xml:space="preserve">Tabela nr </w:t>
      </w:r>
      <w:r w:rsidR="005B415B" w:rsidRPr="00C47EF4">
        <w:rPr>
          <w:rFonts w:ascii="Arial" w:eastAsiaTheme="minorHAnsi" w:hAnsi="Arial" w:cs="Arial"/>
          <w:lang w:eastAsia="en-US"/>
        </w:rPr>
        <w:t>2</w:t>
      </w:r>
    </w:p>
    <w:tbl>
      <w:tblPr>
        <w:tblW w:w="10165" w:type="dxa"/>
        <w:tblCellMar>
          <w:top w:w="15" w:type="dxa"/>
          <w:left w:w="15" w:type="dxa"/>
          <w:bottom w:w="15" w:type="dxa"/>
          <w:right w:w="15" w:type="dxa"/>
        </w:tblCellMar>
        <w:tblLook w:val="04A0" w:firstRow="1" w:lastRow="0" w:firstColumn="1" w:lastColumn="0" w:noHBand="0" w:noVBand="1"/>
      </w:tblPr>
      <w:tblGrid>
        <w:gridCol w:w="424"/>
        <w:gridCol w:w="6187"/>
        <w:gridCol w:w="2132"/>
        <w:gridCol w:w="1422"/>
      </w:tblGrid>
      <w:tr w:rsidR="0013377F" w:rsidRPr="00C47EF4" w:rsidTr="005B415B">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3377F" w:rsidRPr="00C47EF4" w:rsidRDefault="0013377F" w:rsidP="0013377F">
            <w:pPr>
              <w:jc w:val="both"/>
              <w:rPr>
                <w:rFonts w:ascii="Arial" w:eastAsia="SimSun" w:hAnsi="Arial" w:cs="Arial"/>
                <w:lang w:eastAsia="zh-CN"/>
              </w:rPr>
            </w:pPr>
            <w:r w:rsidRPr="00C47EF4">
              <w:rPr>
                <w:rFonts w:ascii="Arial" w:eastAsia="SimSun" w:hAnsi="Arial" w:cs="Arial"/>
                <w:lang w:eastAsia="zh-CN"/>
              </w:rPr>
              <w:t>ŁAMACZ</w:t>
            </w:r>
          </w:p>
        </w:tc>
      </w:tr>
      <w:tr w:rsidR="0013377F" w:rsidRPr="00C47EF4" w:rsidTr="005B415B">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3377F" w:rsidRPr="00C47EF4" w:rsidRDefault="0013377F" w:rsidP="0013377F">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13377F" w:rsidRPr="00C47EF4" w:rsidTr="005B415B">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3377F" w:rsidRPr="00C47EF4" w:rsidRDefault="0013377F" w:rsidP="0013377F">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1</w:t>
            </w:r>
          </w:p>
        </w:tc>
        <w:tc>
          <w:tcPr>
            <w:tcW w:w="6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jc w:val="both"/>
              <w:rPr>
                <w:rFonts w:ascii="Arial" w:eastAsia="SimSun" w:hAnsi="Arial" w:cs="Arial"/>
                <w:lang w:eastAsia="zh-CN"/>
              </w:rPr>
            </w:pPr>
            <w:r w:rsidRPr="00C47EF4">
              <w:rPr>
                <w:rFonts w:ascii="Arial" w:hAnsi="Arial" w:cs="Arial"/>
                <w:color w:val="000000"/>
                <w:lang w:eastAsia="zh-CN"/>
              </w:rPr>
              <w:t xml:space="preserve">Kleszcze do odginania gipsu typ </w:t>
            </w:r>
            <w:proofErr w:type="spellStart"/>
            <w:r w:rsidRPr="00C47EF4">
              <w:rPr>
                <w:rFonts w:ascii="Arial" w:hAnsi="Arial" w:cs="Arial"/>
                <w:color w:val="000000"/>
                <w:lang w:eastAsia="zh-CN"/>
              </w:rPr>
              <w:t>wolff</w:t>
            </w:r>
            <w:proofErr w:type="spellEnd"/>
            <w:r w:rsidRPr="00C47EF4">
              <w:rPr>
                <w:rFonts w:ascii="Arial" w:hAnsi="Arial" w:cs="Arial"/>
                <w:color w:val="000000"/>
                <w:lang w:eastAsia="zh-CN"/>
              </w:rPr>
              <w:t xml:space="preserve"> lub równoważne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2</w:t>
            </w:r>
          </w:p>
        </w:tc>
        <w:tc>
          <w:tcPr>
            <w:tcW w:w="6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both"/>
              <w:rPr>
                <w:rFonts w:ascii="Arial" w:eastAsia="SimSun" w:hAnsi="Arial" w:cs="Arial"/>
                <w:lang w:eastAsia="zh-CN"/>
              </w:rPr>
            </w:pPr>
            <w:r w:rsidRPr="00C47EF4">
              <w:rPr>
                <w:rFonts w:ascii="Arial" w:hAnsi="Arial" w:cs="Arial"/>
                <w:color w:val="000000"/>
                <w:lang w:eastAsia="zh-CN"/>
              </w:rPr>
              <w:t>Długość 250 mm</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3</w:t>
            </w:r>
          </w:p>
        </w:tc>
        <w:tc>
          <w:tcPr>
            <w:tcW w:w="6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ind w:right="60"/>
              <w:jc w:val="both"/>
              <w:rPr>
                <w:rFonts w:ascii="Arial" w:eastAsia="SimSun" w:hAnsi="Arial" w:cs="Arial"/>
                <w:lang w:eastAsia="zh-CN"/>
              </w:rPr>
            </w:pPr>
            <w:r w:rsidRPr="00C47EF4">
              <w:rPr>
                <w:rFonts w:ascii="Arial" w:hAnsi="Arial" w:cs="Arial"/>
                <w:color w:val="000000"/>
                <w:lang w:eastAsia="zh-CN"/>
              </w:rPr>
              <w:t>Szczęki odgięte, ząbkowane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4</w:t>
            </w:r>
          </w:p>
        </w:tc>
        <w:tc>
          <w:tcPr>
            <w:tcW w:w="6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ind w:right="60"/>
              <w:jc w:val="both"/>
              <w:rPr>
                <w:rFonts w:ascii="Arial" w:eastAsia="SimSun" w:hAnsi="Arial" w:cs="Arial"/>
                <w:lang w:eastAsia="zh-CN"/>
              </w:rPr>
            </w:pPr>
            <w:r w:rsidRPr="00C47EF4">
              <w:rPr>
                <w:rFonts w:ascii="Arial" w:hAnsi="Arial" w:cs="Arial"/>
                <w:color w:val="000000"/>
                <w:lang w:eastAsia="zh-CN"/>
              </w:rPr>
              <w:t>Jedna sprężynka rozwierająca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bl>
    <w:p w:rsidR="0013377F" w:rsidRPr="00C47EF4" w:rsidRDefault="0013377F" w:rsidP="0013377F">
      <w:pPr>
        <w:rPr>
          <w:rFonts w:ascii="Arial" w:eastAsiaTheme="minorEastAsia" w:hAnsi="Arial" w:cs="Arial"/>
          <w:lang w:eastAsia="zh-CN"/>
        </w:rPr>
      </w:pPr>
    </w:p>
    <w:p w:rsidR="0013377F" w:rsidRPr="00C47EF4" w:rsidRDefault="0013377F" w:rsidP="0013377F">
      <w:pPr>
        <w:jc w:val="right"/>
        <w:rPr>
          <w:rFonts w:ascii="Arial" w:eastAsiaTheme="minorEastAsia" w:hAnsi="Arial" w:cs="Arial"/>
          <w:lang w:eastAsia="zh-CN"/>
        </w:rPr>
      </w:pPr>
      <w:r w:rsidRPr="00C47EF4">
        <w:rPr>
          <w:rFonts w:ascii="Arial" w:eastAsiaTheme="minorHAnsi" w:hAnsi="Arial" w:cs="Arial"/>
          <w:lang w:eastAsia="en-US"/>
        </w:rPr>
        <w:t xml:space="preserve">Tabela nr </w:t>
      </w:r>
      <w:r w:rsidR="005B415B" w:rsidRPr="00C47EF4">
        <w:rPr>
          <w:rFonts w:ascii="Arial" w:eastAsiaTheme="minorHAnsi" w:hAnsi="Arial" w:cs="Arial"/>
          <w:lang w:eastAsia="en-US"/>
        </w:rPr>
        <w:t>3</w:t>
      </w:r>
    </w:p>
    <w:tbl>
      <w:tblPr>
        <w:tblW w:w="10165" w:type="dxa"/>
        <w:tblCellMar>
          <w:top w:w="15" w:type="dxa"/>
          <w:left w:w="15" w:type="dxa"/>
          <w:bottom w:w="15" w:type="dxa"/>
          <w:right w:w="15" w:type="dxa"/>
        </w:tblCellMar>
        <w:tblLook w:val="04A0" w:firstRow="1" w:lastRow="0" w:firstColumn="1" w:lastColumn="0" w:noHBand="0" w:noVBand="1"/>
      </w:tblPr>
      <w:tblGrid>
        <w:gridCol w:w="425"/>
        <w:gridCol w:w="6196"/>
        <w:gridCol w:w="2126"/>
        <w:gridCol w:w="1418"/>
      </w:tblGrid>
      <w:tr w:rsidR="0013377F" w:rsidRPr="00C47EF4" w:rsidTr="005B415B">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3377F" w:rsidRPr="00C47EF4" w:rsidRDefault="0013377F" w:rsidP="0013377F">
            <w:pPr>
              <w:jc w:val="both"/>
              <w:rPr>
                <w:rFonts w:ascii="Arial" w:eastAsia="SimSun" w:hAnsi="Arial" w:cs="Arial"/>
                <w:lang w:eastAsia="zh-CN"/>
              </w:rPr>
            </w:pPr>
            <w:r w:rsidRPr="00C47EF4">
              <w:rPr>
                <w:rFonts w:ascii="Arial" w:eastAsia="SimSun" w:hAnsi="Arial" w:cs="Arial"/>
                <w:lang w:eastAsia="zh-CN"/>
              </w:rPr>
              <w:t>ROZWIERACZ MNIEJSZY</w:t>
            </w:r>
          </w:p>
        </w:tc>
      </w:tr>
      <w:tr w:rsidR="0013377F" w:rsidRPr="00C47EF4" w:rsidTr="005B415B">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3377F" w:rsidRPr="00C47EF4" w:rsidRDefault="0013377F" w:rsidP="0013377F">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13377F" w:rsidRPr="00C47EF4" w:rsidTr="005B415B">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3377F" w:rsidRPr="00C47EF4" w:rsidRDefault="0013377F" w:rsidP="0013377F">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19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1</w:t>
            </w:r>
          </w:p>
        </w:tc>
        <w:tc>
          <w:tcPr>
            <w:tcW w:w="619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jc w:val="both"/>
              <w:rPr>
                <w:rFonts w:ascii="Arial" w:eastAsia="SimSun" w:hAnsi="Arial" w:cs="Arial"/>
                <w:lang w:eastAsia="zh-CN"/>
              </w:rPr>
            </w:pPr>
            <w:r w:rsidRPr="00C47EF4">
              <w:rPr>
                <w:rFonts w:ascii="Arial" w:hAnsi="Arial" w:cs="Arial"/>
                <w:color w:val="000000"/>
                <w:lang w:eastAsia="zh-CN"/>
              </w:rPr>
              <w:t xml:space="preserve">Rozwieracz do gipsu typu </w:t>
            </w:r>
            <w:proofErr w:type="spellStart"/>
            <w:r w:rsidRPr="00C47EF4">
              <w:rPr>
                <w:rFonts w:ascii="Arial" w:hAnsi="Arial" w:cs="Arial"/>
                <w:color w:val="000000"/>
                <w:lang w:eastAsia="zh-CN"/>
              </w:rPr>
              <w:t>lawton</w:t>
            </w:r>
            <w:proofErr w:type="spellEnd"/>
            <w:r w:rsidRPr="00C47EF4">
              <w:rPr>
                <w:rFonts w:ascii="Arial" w:hAnsi="Arial" w:cs="Arial"/>
                <w:color w:val="000000"/>
                <w:lang w:eastAsia="zh-CN"/>
              </w:rPr>
              <w:t xml:space="preserve"> lub równoważny</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2</w:t>
            </w:r>
          </w:p>
        </w:tc>
        <w:tc>
          <w:tcPr>
            <w:tcW w:w="619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both"/>
              <w:rPr>
                <w:rFonts w:ascii="Arial" w:eastAsia="SimSun" w:hAnsi="Arial" w:cs="Arial"/>
                <w:lang w:eastAsia="zh-CN"/>
              </w:rPr>
            </w:pPr>
            <w:r w:rsidRPr="00C47EF4">
              <w:rPr>
                <w:rFonts w:ascii="Arial" w:hAnsi="Arial" w:cs="Arial"/>
                <w:color w:val="000000"/>
                <w:lang w:eastAsia="zh-CN"/>
              </w:rPr>
              <w:t>Długość 220 mm 8 3/4"</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3</w:t>
            </w:r>
          </w:p>
        </w:tc>
        <w:tc>
          <w:tcPr>
            <w:tcW w:w="619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rPr>
                <w:rFonts w:ascii="Arial" w:eastAsiaTheme="minorEastAsia" w:hAnsi="Arial" w:cs="Arial"/>
                <w:lang w:eastAsia="zh-CN"/>
              </w:rPr>
            </w:pPr>
            <w:r w:rsidRPr="00C47EF4">
              <w:rPr>
                <w:rFonts w:ascii="Arial" w:hAnsi="Arial" w:cs="Arial"/>
                <w:color w:val="000000"/>
                <w:lang w:eastAsia="zh-CN"/>
              </w:rPr>
              <w:t>Szerokość szczęki 30 mm</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bl>
    <w:p w:rsidR="0013377F" w:rsidRPr="00C47EF4" w:rsidRDefault="0013377F" w:rsidP="0013377F">
      <w:pPr>
        <w:rPr>
          <w:rFonts w:ascii="Arial" w:eastAsiaTheme="minorEastAsia" w:hAnsi="Arial" w:cs="Arial"/>
          <w:lang w:eastAsia="zh-CN"/>
        </w:rPr>
      </w:pPr>
    </w:p>
    <w:p w:rsidR="0013377F" w:rsidRPr="00C47EF4" w:rsidRDefault="0013377F" w:rsidP="0013377F">
      <w:pPr>
        <w:jc w:val="right"/>
        <w:rPr>
          <w:rFonts w:ascii="Arial" w:eastAsiaTheme="minorEastAsia" w:hAnsi="Arial" w:cs="Arial"/>
          <w:lang w:eastAsia="zh-CN"/>
        </w:rPr>
      </w:pPr>
      <w:r w:rsidRPr="00C47EF4">
        <w:rPr>
          <w:rFonts w:ascii="Arial" w:eastAsiaTheme="minorHAnsi" w:hAnsi="Arial" w:cs="Arial"/>
          <w:lang w:eastAsia="en-US"/>
        </w:rPr>
        <w:t xml:space="preserve">Tabela nr </w:t>
      </w:r>
      <w:r w:rsidR="005B415B" w:rsidRPr="00C47EF4">
        <w:rPr>
          <w:rFonts w:ascii="Arial" w:eastAsiaTheme="minorHAnsi" w:hAnsi="Arial" w:cs="Arial"/>
          <w:lang w:eastAsia="en-US"/>
        </w:rPr>
        <w:t>4</w:t>
      </w:r>
    </w:p>
    <w:tbl>
      <w:tblPr>
        <w:tblW w:w="10165" w:type="dxa"/>
        <w:tblCellMar>
          <w:top w:w="15" w:type="dxa"/>
          <w:left w:w="15" w:type="dxa"/>
          <w:bottom w:w="15" w:type="dxa"/>
          <w:right w:w="15" w:type="dxa"/>
        </w:tblCellMar>
        <w:tblLook w:val="04A0" w:firstRow="1" w:lastRow="0" w:firstColumn="1" w:lastColumn="0" w:noHBand="0" w:noVBand="1"/>
      </w:tblPr>
      <w:tblGrid>
        <w:gridCol w:w="424"/>
        <w:gridCol w:w="6187"/>
        <w:gridCol w:w="2132"/>
        <w:gridCol w:w="1422"/>
      </w:tblGrid>
      <w:tr w:rsidR="0013377F" w:rsidRPr="00C47EF4" w:rsidTr="005B415B">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3377F" w:rsidRPr="00C47EF4" w:rsidRDefault="0013377F" w:rsidP="0013377F">
            <w:pPr>
              <w:jc w:val="both"/>
              <w:rPr>
                <w:rFonts w:ascii="Arial" w:eastAsia="SimSun" w:hAnsi="Arial" w:cs="Arial"/>
                <w:lang w:eastAsia="zh-CN"/>
              </w:rPr>
            </w:pPr>
            <w:r w:rsidRPr="00C47EF4">
              <w:rPr>
                <w:rFonts w:ascii="Arial" w:eastAsia="SimSun" w:hAnsi="Arial" w:cs="Arial"/>
                <w:lang w:eastAsia="zh-CN"/>
              </w:rPr>
              <w:t>ROZWIERACZ WIĘKSZY</w:t>
            </w:r>
          </w:p>
        </w:tc>
      </w:tr>
      <w:tr w:rsidR="0013377F" w:rsidRPr="00C47EF4" w:rsidTr="005B415B">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3377F" w:rsidRPr="00C47EF4" w:rsidRDefault="0013377F" w:rsidP="0013377F">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13377F" w:rsidRPr="00C47EF4" w:rsidTr="005B415B">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3377F" w:rsidRPr="00C47EF4" w:rsidRDefault="0013377F" w:rsidP="0013377F">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1</w:t>
            </w:r>
          </w:p>
        </w:tc>
        <w:tc>
          <w:tcPr>
            <w:tcW w:w="6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jc w:val="both"/>
              <w:rPr>
                <w:rFonts w:ascii="Arial" w:eastAsia="SimSun" w:hAnsi="Arial" w:cs="Arial"/>
                <w:lang w:eastAsia="zh-CN"/>
              </w:rPr>
            </w:pPr>
            <w:r w:rsidRPr="00C47EF4">
              <w:rPr>
                <w:rFonts w:ascii="Arial" w:hAnsi="Arial" w:cs="Arial"/>
                <w:color w:val="000000"/>
                <w:lang w:eastAsia="zh-CN"/>
              </w:rPr>
              <w:t xml:space="preserve">Rozwieracz do gipsu typu </w:t>
            </w:r>
            <w:proofErr w:type="spellStart"/>
            <w:r w:rsidRPr="00C47EF4">
              <w:rPr>
                <w:rFonts w:ascii="Arial" w:hAnsi="Arial" w:cs="Arial"/>
                <w:color w:val="000000"/>
                <w:lang w:eastAsia="zh-CN"/>
              </w:rPr>
              <w:t>hennig</w:t>
            </w:r>
            <w:proofErr w:type="spellEnd"/>
            <w:r w:rsidRPr="00C47EF4">
              <w:rPr>
                <w:rFonts w:ascii="Arial" w:hAnsi="Arial" w:cs="Arial"/>
                <w:color w:val="000000"/>
                <w:lang w:eastAsia="zh-CN"/>
              </w:rPr>
              <w:t xml:space="preserve"> lub równoważny</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2</w:t>
            </w:r>
          </w:p>
        </w:tc>
        <w:tc>
          <w:tcPr>
            <w:tcW w:w="6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both"/>
              <w:rPr>
                <w:rFonts w:ascii="Arial" w:eastAsia="SimSun" w:hAnsi="Arial" w:cs="Arial"/>
                <w:lang w:eastAsia="zh-CN"/>
              </w:rPr>
            </w:pPr>
            <w:r w:rsidRPr="00C47EF4">
              <w:rPr>
                <w:rFonts w:ascii="Arial" w:hAnsi="Arial" w:cs="Arial"/>
                <w:color w:val="000000"/>
                <w:lang w:eastAsia="zh-CN"/>
              </w:rPr>
              <w:t>Długość 270 mm 10 5/8"</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3</w:t>
            </w:r>
          </w:p>
        </w:tc>
        <w:tc>
          <w:tcPr>
            <w:tcW w:w="6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rPr>
                <w:rFonts w:ascii="Arial" w:eastAsiaTheme="minorEastAsia" w:hAnsi="Arial" w:cs="Arial"/>
                <w:lang w:eastAsia="zh-CN"/>
              </w:rPr>
            </w:pPr>
            <w:r w:rsidRPr="00C47EF4">
              <w:rPr>
                <w:rFonts w:ascii="Arial" w:hAnsi="Arial" w:cs="Arial"/>
                <w:color w:val="000000"/>
                <w:lang w:eastAsia="zh-CN"/>
              </w:rPr>
              <w:t>Szerokość szczęki 49 mm</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bl>
    <w:p w:rsidR="005B415B" w:rsidRPr="00C47EF4" w:rsidRDefault="005B415B" w:rsidP="0013377F">
      <w:pPr>
        <w:jc w:val="right"/>
        <w:rPr>
          <w:rFonts w:ascii="Arial" w:eastAsiaTheme="minorHAnsi" w:hAnsi="Arial" w:cs="Arial"/>
          <w:lang w:eastAsia="en-US"/>
        </w:rPr>
      </w:pPr>
    </w:p>
    <w:p w:rsidR="0013377F" w:rsidRPr="00C47EF4" w:rsidRDefault="0013377F" w:rsidP="0013377F">
      <w:pPr>
        <w:jc w:val="right"/>
        <w:rPr>
          <w:rFonts w:ascii="Arial" w:eastAsiaTheme="minorEastAsia" w:hAnsi="Arial" w:cs="Arial"/>
          <w:lang w:eastAsia="zh-CN"/>
        </w:rPr>
      </w:pPr>
      <w:r w:rsidRPr="00C47EF4">
        <w:rPr>
          <w:rFonts w:ascii="Arial" w:eastAsiaTheme="minorHAnsi" w:hAnsi="Arial" w:cs="Arial"/>
          <w:lang w:eastAsia="en-US"/>
        </w:rPr>
        <w:t xml:space="preserve">Tabela nr </w:t>
      </w:r>
      <w:r w:rsidR="005B415B" w:rsidRPr="00C47EF4">
        <w:rPr>
          <w:rFonts w:ascii="Arial" w:eastAsiaTheme="minorHAnsi" w:hAnsi="Arial" w:cs="Arial"/>
          <w:lang w:eastAsia="en-US"/>
        </w:rPr>
        <w:t>5</w:t>
      </w:r>
    </w:p>
    <w:tbl>
      <w:tblPr>
        <w:tblW w:w="10165" w:type="dxa"/>
        <w:tblCellMar>
          <w:top w:w="15" w:type="dxa"/>
          <w:left w:w="15" w:type="dxa"/>
          <w:bottom w:w="15" w:type="dxa"/>
          <w:right w:w="15" w:type="dxa"/>
        </w:tblCellMar>
        <w:tblLook w:val="04A0" w:firstRow="1" w:lastRow="0" w:firstColumn="1" w:lastColumn="0" w:noHBand="0" w:noVBand="1"/>
      </w:tblPr>
      <w:tblGrid>
        <w:gridCol w:w="424"/>
        <w:gridCol w:w="6187"/>
        <w:gridCol w:w="2132"/>
        <w:gridCol w:w="1422"/>
      </w:tblGrid>
      <w:tr w:rsidR="0013377F" w:rsidRPr="00C47EF4" w:rsidTr="005B415B">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3377F" w:rsidRPr="00C47EF4" w:rsidRDefault="0013377F" w:rsidP="0013377F">
            <w:pPr>
              <w:jc w:val="both"/>
              <w:rPr>
                <w:rFonts w:ascii="Arial" w:eastAsia="SimSun" w:hAnsi="Arial" w:cs="Arial"/>
                <w:lang w:eastAsia="zh-CN"/>
              </w:rPr>
            </w:pPr>
            <w:r w:rsidRPr="00C47EF4">
              <w:rPr>
                <w:rFonts w:ascii="Arial" w:hAnsi="Arial" w:cs="Arial"/>
                <w:color w:val="000000"/>
              </w:rPr>
              <w:t>NOŻYCZKI SIMS "8"</w:t>
            </w:r>
          </w:p>
        </w:tc>
      </w:tr>
      <w:tr w:rsidR="0013377F" w:rsidRPr="00C47EF4" w:rsidTr="005B415B">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3377F" w:rsidRPr="00C47EF4" w:rsidRDefault="0013377F" w:rsidP="0013377F">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13377F" w:rsidRPr="00C47EF4" w:rsidTr="005B415B">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3377F" w:rsidRPr="00C47EF4" w:rsidRDefault="0013377F" w:rsidP="0013377F">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1</w:t>
            </w:r>
          </w:p>
        </w:tc>
        <w:tc>
          <w:tcPr>
            <w:tcW w:w="6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jc w:val="both"/>
              <w:rPr>
                <w:rFonts w:ascii="Arial" w:eastAsia="SimSun" w:hAnsi="Arial" w:cs="Arial"/>
                <w:lang w:eastAsia="zh-CN"/>
              </w:rPr>
            </w:pPr>
            <w:r w:rsidRPr="00C47EF4">
              <w:rPr>
                <w:rFonts w:ascii="Arial" w:hAnsi="Arial" w:cs="Arial"/>
                <w:color w:val="000000"/>
                <w:lang w:eastAsia="zh-CN"/>
              </w:rPr>
              <w:t xml:space="preserve">Nożyczki do operacji w głębi i ginekologicznych typ </w:t>
            </w:r>
            <w:proofErr w:type="spellStart"/>
            <w:r w:rsidRPr="00C47EF4">
              <w:rPr>
                <w:rFonts w:ascii="Arial" w:hAnsi="Arial" w:cs="Arial"/>
                <w:color w:val="000000"/>
                <w:lang w:eastAsia="zh-CN"/>
              </w:rPr>
              <w:t>sims</w:t>
            </w:r>
            <w:proofErr w:type="spellEnd"/>
            <w:r w:rsidRPr="00C47EF4">
              <w:rPr>
                <w:rFonts w:ascii="Arial" w:hAnsi="Arial" w:cs="Arial"/>
                <w:color w:val="000000"/>
                <w:lang w:eastAsia="zh-CN"/>
              </w:rPr>
              <w:t xml:space="preserve"> proste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2</w:t>
            </w:r>
          </w:p>
        </w:tc>
        <w:tc>
          <w:tcPr>
            <w:tcW w:w="6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both"/>
              <w:rPr>
                <w:rFonts w:ascii="Arial" w:eastAsia="SimSun" w:hAnsi="Arial" w:cs="Arial"/>
                <w:lang w:eastAsia="zh-CN"/>
              </w:rPr>
            </w:pPr>
            <w:r w:rsidRPr="00C47EF4">
              <w:rPr>
                <w:rFonts w:ascii="Arial" w:hAnsi="Arial" w:cs="Arial"/>
                <w:color w:val="000000"/>
                <w:lang w:eastAsia="zh-CN"/>
              </w:rPr>
              <w:t>Długość 200 mm</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3</w:t>
            </w:r>
          </w:p>
        </w:tc>
        <w:tc>
          <w:tcPr>
            <w:tcW w:w="617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rPr>
                <w:rFonts w:ascii="Arial" w:eastAsiaTheme="minorEastAsia" w:hAnsi="Arial" w:cs="Arial"/>
                <w:lang w:eastAsia="zh-CN"/>
              </w:rPr>
            </w:pPr>
            <w:r w:rsidRPr="00C47EF4">
              <w:rPr>
                <w:rFonts w:ascii="Arial" w:hAnsi="Arial" w:cs="Arial"/>
                <w:color w:val="000000"/>
                <w:lang w:eastAsia="zh-CN"/>
              </w:rPr>
              <w:t>Końce tępe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bl>
    <w:p w:rsidR="0013377F" w:rsidRPr="00C47EF4" w:rsidRDefault="0013377F" w:rsidP="0013377F">
      <w:pPr>
        <w:rPr>
          <w:rFonts w:ascii="Arial" w:eastAsiaTheme="minorEastAsia" w:hAnsi="Arial" w:cs="Arial"/>
          <w:lang w:eastAsia="zh-CN"/>
        </w:rPr>
      </w:pPr>
    </w:p>
    <w:p w:rsidR="0013377F" w:rsidRPr="00C47EF4" w:rsidRDefault="0013377F" w:rsidP="0013377F">
      <w:pPr>
        <w:jc w:val="right"/>
        <w:rPr>
          <w:rFonts w:ascii="Arial" w:eastAsiaTheme="minorEastAsia" w:hAnsi="Arial" w:cs="Arial"/>
          <w:lang w:eastAsia="zh-CN"/>
        </w:rPr>
      </w:pPr>
      <w:r w:rsidRPr="00C47EF4">
        <w:rPr>
          <w:rFonts w:ascii="Arial" w:eastAsiaTheme="minorHAnsi" w:hAnsi="Arial" w:cs="Arial"/>
          <w:lang w:eastAsia="en-US"/>
        </w:rPr>
        <w:t xml:space="preserve">Tabela nr </w:t>
      </w:r>
      <w:r w:rsidR="005B415B" w:rsidRPr="00C47EF4">
        <w:rPr>
          <w:rFonts w:ascii="Arial" w:eastAsiaTheme="minorHAnsi" w:hAnsi="Arial" w:cs="Arial"/>
          <w:lang w:eastAsia="en-US"/>
        </w:rPr>
        <w:t>6</w:t>
      </w:r>
    </w:p>
    <w:tbl>
      <w:tblPr>
        <w:tblW w:w="10165" w:type="dxa"/>
        <w:tblCellMar>
          <w:top w:w="15" w:type="dxa"/>
          <w:left w:w="15" w:type="dxa"/>
          <w:bottom w:w="15" w:type="dxa"/>
          <w:right w:w="15" w:type="dxa"/>
        </w:tblCellMar>
        <w:tblLook w:val="04A0" w:firstRow="1" w:lastRow="0" w:firstColumn="1" w:lastColumn="0" w:noHBand="0" w:noVBand="1"/>
      </w:tblPr>
      <w:tblGrid>
        <w:gridCol w:w="425"/>
        <w:gridCol w:w="6196"/>
        <w:gridCol w:w="2126"/>
        <w:gridCol w:w="1418"/>
      </w:tblGrid>
      <w:tr w:rsidR="0013377F" w:rsidRPr="00C47EF4" w:rsidTr="005B415B">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3377F" w:rsidRPr="00C47EF4" w:rsidRDefault="0013377F" w:rsidP="0013377F">
            <w:pPr>
              <w:jc w:val="both"/>
              <w:rPr>
                <w:rFonts w:ascii="Arial" w:eastAsia="SimSun" w:hAnsi="Arial" w:cs="Arial"/>
                <w:lang w:eastAsia="zh-CN"/>
              </w:rPr>
            </w:pPr>
            <w:r w:rsidRPr="00C47EF4">
              <w:rPr>
                <w:rFonts w:ascii="Arial" w:hAnsi="Arial" w:cs="Arial"/>
                <w:color w:val="000000"/>
              </w:rPr>
              <w:t>NOŻYCZKI SIMS "9"</w:t>
            </w:r>
          </w:p>
        </w:tc>
      </w:tr>
      <w:tr w:rsidR="0013377F" w:rsidRPr="00C47EF4" w:rsidTr="005B415B">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3377F" w:rsidRPr="00C47EF4" w:rsidRDefault="0013377F" w:rsidP="0013377F">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13377F" w:rsidRPr="00C47EF4" w:rsidTr="005B415B">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13377F" w:rsidRPr="00C47EF4" w:rsidRDefault="0013377F" w:rsidP="0013377F">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19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1</w:t>
            </w:r>
          </w:p>
        </w:tc>
        <w:tc>
          <w:tcPr>
            <w:tcW w:w="619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jc w:val="both"/>
              <w:rPr>
                <w:rFonts w:ascii="Arial" w:eastAsia="SimSun" w:hAnsi="Arial" w:cs="Arial"/>
                <w:lang w:eastAsia="zh-CN"/>
              </w:rPr>
            </w:pPr>
            <w:r w:rsidRPr="00C47EF4">
              <w:rPr>
                <w:rFonts w:ascii="Arial" w:hAnsi="Arial" w:cs="Arial"/>
                <w:color w:val="000000"/>
                <w:lang w:eastAsia="zh-CN"/>
              </w:rPr>
              <w:t xml:space="preserve">Nożyczki do operacji w głębi i ginekologicznych typ </w:t>
            </w:r>
            <w:proofErr w:type="spellStart"/>
            <w:r w:rsidRPr="00C47EF4">
              <w:rPr>
                <w:rFonts w:ascii="Arial" w:hAnsi="Arial" w:cs="Arial"/>
                <w:color w:val="000000"/>
                <w:lang w:eastAsia="zh-CN"/>
              </w:rPr>
              <w:t>sims</w:t>
            </w:r>
            <w:proofErr w:type="spellEnd"/>
            <w:r w:rsidRPr="00C47EF4">
              <w:rPr>
                <w:rFonts w:ascii="Arial" w:hAnsi="Arial" w:cs="Arial"/>
                <w:color w:val="000000"/>
                <w:lang w:eastAsia="zh-CN"/>
              </w:rPr>
              <w:t xml:space="preserve"> proste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2</w:t>
            </w:r>
          </w:p>
        </w:tc>
        <w:tc>
          <w:tcPr>
            <w:tcW w:w="619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both"/>
              <w:rPr>
                <w:rFonts w:ascii="Arial" w:eastAsia="SimSun" w:hAnsi="Arial" w:cs="Arial"/>
                <w:lang w:eastAsia="zh-CN"/>
              </w:rPr>
            </w:pPr>
            <w:r w:rsidRPr="00C47EF4">
              <w:rPr>
                <w:rFonts w:ascii="Arial" w:hAnsi="Arial" w:cs="Arial"/>
                <w:color w:val="000000"/>
                <w:lang w:eastAsia="zh-CN"/>
              </w:rPr>
              <w:t>Długość 230 mm</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r w:rsidR="0013377F" w:rsidRPr="00C47EF4" w:rsidTr="005B415B">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3</w:t>
            </w:r>
          </w:p>
        </w:tc>
        <w:tc>
          <w:tcPr>
            <w:tcW w:w="619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ind w:right="60"/>
              <w:jc w:val="both"/>
              <w:rPr>
                <w:rFonts w:ascii="Arial" w:eastAsia="SimSun" w:hAnsi="Arial" w:cs="Arial"/>
                <w:lang w:eastAsia="zh-CN"/>
              </w:rPr>
            </w:pPr>
            <w:r w:rsidRPr="00C47EF4">
              <w:rPr>
                <w:rFonts w:ascii="Arial" w:hAnsi="Arial" w:cs="Arial"/>
                <w:color w:val="000000"/>
                <w:lang w:eastAsia="zh-CN"/>
              </w:rPr>
              <w:t>Końce tępe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3377F" w:rsidRPr="00C47EF4" w:rsidRDefault="0013377F" w:rsidP="0013377F">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3377F" w:rsidRPr="00C47EF4" w:rsidRDefault="0013377F" w:rsidP="0013377F">
            <w:pPr>
              <w:textAlignment w:val="top"/>
              <w:rPr>
                <w:rFonts w:ascii="Arial" w:eastAsiaTheme="minorEastAsia" w:hAnsi="Arial" w:cs="Arial"/>
                <w:lang w:eastAsia="zh-CN"/>
              </w:rPr>
            </w:pPr>
          </w:p>
        </w:tc>
      </w:tr>
    </w:tbl>
    <w:p w:rsidR="0013377F" w:rsidRPr="00C47EF4" w:rsidRDefault="0013377F" w:rsidP="0013377F">
      <w:pPr>
        <w:rPr>
          <w:rFonts w:ascii="Arial" w:eastAsiaTheme="minorEastAsia" w:hAnsi="Arial" w:cs="Arial"/>
          <w:lang w:eastAsia="zh-CN"/>
        </w:rPr>
      </w:pPr>
    </w:p>
    <w:p w:rsidR="0013377F" w:rsidRPr="00295B01" w:rsidRDefault="00671A0A" w:rsidP="0013377F">
      <w:pPr>
        <w:rPr>
          <w:rFonts w:ascii="Arial" w:eastAsiaTheme="minorEastAsia" w:hAnsi="Arial" w:cs="Arial"/>
          <w:b/>
          <w:lang w:val="en-US" w:eastAsia="zh-CN"/>
        </w:rPr>
      </w:pPr>
      <w:r w:rsidRPr="00295B01">
        <w:rPr>
          <w:rFonts w:ascii="Arial" w:eastAsiaTheme="minorEastAsia" w:hAnsi="Arial" w:cs="Arial"/>
          <w:b/>
          <w:lang w:val="en-US" w:eastAsia="zh-CN"/>
        </w:rPr>
        <w:t>CZĘŚĆ NR 18</w:t>
      </w:r>
    </w:p>
    <w:tbl>
      <w:tblPr>
        <w:tblW w:w="10165" w:type="dxa"/>
        <w:tblCellMar>
          <w:top w:w="15" w:type="dxa"/>
          <w:left w:w="15" w:type="dxa"/>
          <w:bottom w:w="15" w:type="dxa"/>
          <w:right w:w="15" w:type="dxa"/>
        </w:tblCellMar>
        <w:tblLook w:val="04A0" w:firstRow="1" w:lastRow="0" w:firstColumn="1" w:lastColumn="0" w:noHBand="0" w:noVBand="1"/>
      </w:tblPr>
      <w:tblGrid>
        <w:gridCol w:w="425"/>
        <w:gridCol w:w="6186"/>
        <w:gridCol w:w="2132"/>
        <w:gridCol w:w="1422"/>
      </w:tblGrid>
      <w:tr w:rsidR="00671A0A" w:rsidRPr="00C47EF4" w:rsidTr="00671A0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671A0A" w:rsidRPr="00C47EF4" w:rsidRDefault="00671A0A" w:rsidP="00671A0A">
            <w:pPr>
              <w:jc w:val="both"/>
              <w:rPr>
                <w:rFonts w:ascii="Arial" w:eastAsia="SimSun" w:hAnsi="Arial" w:cs="Arial"/>
                <w:lang w:eastAsia="zh-CN"/>
              </w:rPr>
            </w:pPr>
            <w:r w:rsidRPr="00C47EF4">
              <w:rPr>
                <w:rFonts w:ascii="Arial" w:hAnsi="Arial" w:cs="Arial"/>
                <w:color w:val="000000"/>
              </w:rPr>
              <w:t>APARAT EKG</w:t>
            </w:r>
          </w:p>
        </w:tc>
      </w:tr>
      <w:tr w:rsidR="00671A0A" w:rsidRPr="00C47EF4" w:rsidTr="00671A0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671A0A" w:rsidRPr="00C47EF4" w:rsidRDefault="00671A0A" w:rsidP="00671A0A">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671A0A" w:rsidRPr="00C47EF4" w:rsidTr="00671A0A">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671A0A" w:rsidRPr="00C47EF4" w:rsidRDefault="00671A0A" w:rsidP="00671A0A">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lang w:eastAsia="zh-CN"/>
              </w:rPr>
            </w:pPr>
            <w:r w:rsidRPr="00C47EF4">
              <w:rPr>
                <w:rFonts w:ascii="Arial" w:eastAsia="SimSun" w:hAnsi="Arial" w:cs="Arial"/>
                <w:color w:val="000000"/>
                <w:lang w:eastAsia="zh-CN"/>
              </w:rPr>
              <w:t>1</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xml:space="preserve">Aparat EKG 12-kanałowy z analizą i interpretacją danych z badań.  </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lang w:eastAsia="zh-CN"/>
              </w:rPr>
            </w:pPr>
            <w:r w:rsidRPr="00C47EF4">
              <w:rPr>
                <w:rFonts w:ascii="Arial" w:eastAsia="SimSun" w:hAnsi="Arial" w:cs="Arial"/>
                <w:color w:val="000000"/>
                <w:lang w:eastAsia="zh-CN"/>
              </w:rPr>
              <w:t>2</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Tryby pracy: automatyczny, ręczny.</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lang w:eastAsia="zh-CN"/>
              </w:rPr>
            </w:pPr>
            <w:r w:rsidRPr="00C47EF4">
              <w:rPr>
                <w:rFonts w:ascii="Arial" w:eastAsia="SimSun" w:hAnsi="Arial" w:cs="Arial"/>
                <w:color w:val="000000"/>
                <w:lang w:eastAsia="zh-CN"/>
              </w:rPr>
              <w:lastRenderedPageBreak/>
              <w:t>3</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tabs>
                <w:tab w:val="left" w:pos="0"/>
              </w:tabs>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xml:space="preserve">Wykonywanie pomiarów HR, PR, QRS, QT, </w:t>
            </w:r>
            <w:proofErr w:type="spellStart"/>
            <w:r w:rsidRPr="00C47EF4">
              <w:rPr>
                <w:rFonts w:ascii="Arial" w:eastAsia="SimSun" w:hAnsi="Arial" w:cs="Arial"/>
                <w:kern w:val="3"/>
                <w:lang w:eastAsia="zh-CN" w:bidi="hi-IN"/>
              </w:rPr>
              <w:t>QTc</w:t>
            </w:r>
            <w:proofErr w:type="spellEnd"/>
            <w:r w:rsidRPr="00C47EF4">
              <w:rPr>
                <w:rFonts w:ascii="Arial" w:eastAsia="SimSun" w:hAnsi="Arial" w:cs="Arial"/>
                <w:kern w:val="3"/>
                <w:lang w:eastAsia="zh-CN" w:bidi="hi-IN"/>
              </w:rPr>
              <w:t xml:space="preserve"> oraz pomiarów osi P, R, T.</w:t>
            </w:r>
          </w:p>
          <w:p w:rsidR="00671A0A" w:rsidRPr="00C47EF4" w:rsidRDefault="00671A0A" w:rsidP="00671A0A">
            <w:pPr>
              <w:widowControl w:val="0"/>
              <w:tabs>
                <w:tab w:val="left" w:pos="0"/>
              </w:tabs>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CMR &gt;100dbB</w:t>
            </w:r>
          </w:p>
          <w:p w:rsidR="00671A0A" w:rsidRPr="00C47EF4" w:rsidRDefault="00671A0A" w:rsidP="00671A0A">
            <w:pPr>
              <w:widowControl w:val="0"/>
              <w:tabs>
                <w:tab w:val="left" w:pos="36"/>
              </w:tabs>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Pomiar HR 30-300</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lang w:eastAsia="zh-CN"/>
              </w:rPr>
            </w:pPr>
            <w:r w:rsidRPr="00C47EF4">
              <w:rPr>
                <w:rFonts w:ascii="Arial" w:eastAsia="SimSun" w:hAnsi="Arial" w:cs="Arial"/>
                <w:color w:val="000000"/>
                <w:lang w:eastAsia="zh-CN"/>
              </w:rPr>
              <w:t>4</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Automatyczna interpretacja wyników badań z podaniem kryterium rozpoznania.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lang w:eastAsia="zh-CN"/>
              </w:rPr>
            </w:pPr>
            <w:r w:rsidRPr="00C47EF4">
              <w:rPr>
                <w:rFonts w:ascii="Arial" w:eastAsia="SimSun" w:hAnsi="Arial" w:cs="Arial"/>
                <w:lang w:eastAsia="zh-CN"/>
              </w:rPr>
              <w:t>5</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Algorytm interpretacji 12-kanałowego zapisu EKG, uwzględniający wiek i płeć osoby badanej – dorosłych i dzieci.</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lang w:eastAsia="zh-CN"/>
              </w:rPr>
            </w:pPr>
            <w:r w:rsidRPr="00C47EF4">
              <w:rPr>
                <w:rFonts w:ascii="Arial" w:eastAsia="SimSun" w:hAnsi="Arial" w:cs="Arial"/>
                <w:lang w:eastAsia="zh-CN"/>
              </w:rPr>
              <w:t>6</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Kolorowy, wysokiej rozdzielczości, ekran LCD, min. 7” min. 800x480</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lang w:eastAsia="zh-CN"/>
              </w:rPr>
            </w:pPr>
            <w:r w:rsidRPr="00C47EF4">
              <w:rPr>
                <w:rFonts w:ascii="Arial" w:eastAsia="SimSun" w:hAnsi="Arial" w:cs="Arial"/>
                <w:lang w:eastAsia="zh-CN"/>
              </w:rPr>
              <w:t>7</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Klawiatura membranowa alfanumeryczna wraz z klawiszami funkcyjnymi</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lang w:eastAsia="zh-CN"/>
              </w:rPr>
            </w:pPr>
            <w:r w:rsidRPr="00C47EF4">
              <w:rPr>
                <w:rFonts w:ascii="Arial" w:eastAsia="SimSun" w:hAnsi="Arial" w:cs="Arial"/>
                <w:lang w:eastAsia="zh-CN"/>
              </w:rPr>
              <w:t>8</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Wyświetlanie na ekranie LCD:</w:t>
            </w:r>
          </w:p>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aktualnego czasu;</w:t>
            </w:r>
          </w:p>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częstości rytmu;</w:t>
            </w:r>
          </w:p>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czułości, prędkości zapisu i rodzaju filtru.</w:t>
            </w:r>
          </w:p>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kontaktu elektrod</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9</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Pamięć wewnętrzna do przechowywania min. 100 zapisów EKG, wykonanych w trybie automatycznym</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10</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xml:space="preserve">Interfejs USB, umożliwiający zapis EKG na nośniku </w:t>
            </w:r>
            <w:proofErr w:type="spellStart"/>
            <w:r w:rsidRPr="00C47EF4">
              <w:rPr>
                <w:rFonts w:ascii="Arial" w:eastAsia="SimSun" w:hAnsi="Arial" w:cs="Arial"/>
                <w:kern w:val="3"/>
                <w:lang w:eastAsia="zh-CN" w:bidi="hi-IN"/>
              </w:rPr>
              <w:t>PenDrive</w:t>
            </w:r>
            <w:proofErr w:type="spellEnd"/>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11</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xml:space="preserve">Pasmo przenoszenia: min. zakres 0,05 ÷ 300 </w:t>
            </w:r>
            <w:proofErr w:type="spellStart"/>
            <w:r w:rsidRPr="00C47EF4">
              <w:rPr>
                <w:rFonts w:ascii="Arial" w:eastAsia="SimSun" w:hAnsi="Arial" w:cs="Arial"/>
                <w:kern w:val="3"/>
                <w:lang w:eastAsia="zh-CN" w:bidi="hi-IN"/>
              </w:rPr>
              <w:t>Hz</w:t>
            </w:r>
            <w:proofErr w:type="spellEnd"/>
            <w:r w:rsidRPr="00C47EF4">
              <w:rPr>
                <w:rFonts w:ascii="Arial" w:eastAsia="SimSun" w:hAnsi="Arial" w:cs="Arial"/>
                <w:kern w:val="3"/>
                <w:lang w:eastAsia="zh-CN" w:bidi="hi-IN"/>
              </w:rPr>
              <w:t>.</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12</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Kontrola kontaktu każdej elektrody ze skórą pacjenta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13</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Wyświetlanie na ekranie LCD ostrzeżeń o braku kontaktu elektrody ze skórą pacjenta.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14</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Wyświetlanie na ekranie LCD komunikatu informującego o ostrym zawale serca pacjenta.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15</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Drukarka termiczna, wbudowana w aparat</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16</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Prędkość zapisu: min. 5, 10, 25 i 50 mm/s.</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17</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Jednoczesna rejestracja sygnału EKG z 3-ech, 6-ciu i 12-tu odprowadzeń</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18</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Formaty wydruku: 12 x 1, 6x2, 3x4, 3x4 +1, 3x4 + 3</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19</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Wydruki w trybie ręcznym: 3, 6,12 kanałów z konfigurowaną grupą kanałów.</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20</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Wydruk daty i godziny badania.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21</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Czułość: min. 5, 10 i 20 mm/</w:t>
            </w:r>
            <w:proofErr w:type="spellStart"/>
            <w:r w:rsidRPr="00C47EF4">
              <w:rPr>
                <w:rFonts w:ascii="Arial" w:eastAsia="SimSun" w:hAnsi="Arial" w:cs="Arial"/>
                <w:kern w:val="3"/>
                <w:lang w:eastAsia="zh-CN" w:bidi="hi-IN"/>
              </w:rPr>
              <w:t>mV</w:t>
            </w:r>
            <w:proofErr w:type="spellEnd"/>
            <w:r w:rsidRPr="00C47EF4">
              <w:rPr>
                <w:rFonts w:ascii="Arial" w:eastAsia="SimSun" w:hAnsi="Arial" w:cs="Arial"/>
                <w:kern w:val="3"/>
                <w:lang w:eastAsia="zh-CN" w:bidi="hi-IN"/>
              </w:rPr>
              <w:t>.</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22</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Filtr zakłóceń pochodzących od elektroenergetycznej sieci zasilającej.</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23</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xml:space="preserve">Cyfrowe filtry zakłóceń mięśniowych (min. 25/40/150 </w:t>
            </w:r>
            <w:proofErr w:type="spellStart"/>
            <w:r w:rsidRPr="00C47EF4">
              <w:rPr>
                <w:rFonts w:ascii="Arial" w:eastAsia="SimSun" w:hAnsi="Arial" w:cs="Arial"/>
                <w:kern w:val="3"/>
                <w:lang w:eastAsia="zh-CN" w:bidi="hi-IN"/>
              </w:rPr>
              <w:t>Hz</w:t>
            </w:r>
            <w:proofErr w:type="spellEnd"/>
            <w:r w:rsidRPr="00C47EF4">
              <w:rPr>
                <w:rFonts w:ascii="Arial" w:eastAsia="SimSun" w:hAnsi="Arial" w:cs="Arial"/>
                <w:kern w:val="3"/>
                <w:lang w:eastAsia="zh-CN" w:bidi="hi-IN"/>
              </w:rPr>
              <w:t>) i pływania linii izoelektrycznej.</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24</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Obwody wejściowe aparatu zabezpieczone przed impulsami defibrylatora.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25</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Wykrywanie impulsów stymulatora.</w:t>
            </w:r>
          </w:p>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Częstotliwość próbkowania dla detekcji impulsów stymulatora: 32 000 próbek /s / kanał.</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26</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Częstotliwość cyfrowego próbkowania EKG dla analizy i zapisu: 1000 próbek / s / kanał.</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27</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Rozdzielczość przetwarzania: min. 24 bitów.</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28</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Komunikacja: min 2x USB</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29</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Możliwość rozbudowy o oprogramowanie do analizy, archiwizacji badań EKG zainstalowanego na serwerze użytkownika lub na dysku wirtualnym</w:t>
            </w:r>
          </w:p>
          <w:p w:rsidR="00671A0A" w:rsidRPr="00C47EF4" w:rsidRDefault="00671A0A" w:rsidP="00671A0A">
            <w:pPr>
              <w:widowControl w:val="0"/>
              <w:suppressAutoHyphens/>
              <w:autoSpaceDN w:val="0"/>
              <w:ind w:hanging="106"/>
              <w:textAlignment w:val="baseline"/>
              <w:rPr>
                <w:rFonts w:ascii="Arial" w:eastAsia="SimSun" w:hAnsi="Arial" w:cs="Arial"/>
                <w:kern w:val="3"/>
                <w:lang w:eastAsia="zh-CN" w:bidi="hi-IN"/>
              </w:rPr>
            </w:pPr>
            <w:r w:rsidRPr="00C47EF4">
              <w:rPr>
                <w:rFonts w:ascii="Arial" w:eastAsia="SimSun" w:hAnsi="Arial" w:cs="Arial"/>
                <w:kern w:val="3"/>
                <w:lang w:eastAsia="zh-CN" w:bidi="hi-IN"/>
              </w:rPr>
              <w:tab/>
              <w:t>Format danych SCP-PDF,</w:t>
            </w:r>
          </w:p>
          <w:p w:rsidR="00671A0A" w:rsidRPr="00C47EF4" w:rsidRDefault="00671A0A" w:rsidP="00671A0A">
            <w:pPr>
              <w:widowControl w:val="0"/>
              <w:suppressAutoHyphens/>
              <w:autoSpaceDN w:val="0"/>
              <w:ind w:hanging="106"/>
              <w:textAlignment w:val="baseline"/>
              <w:rPr>
                <w:rFonts w:ascii="Arial" w:eastAsia="SimSun" w:hAnsi="Arial" w:cs="Arial"/>
                <w:kern w:val="3"/>
                <w:lang w:eastAsia="zh-CN" w:bidi="hi-IN"/>
              </w:rPr>
            </w:pPr>
            <w:r w:rsidRPr="00C47EF4">
              <w:rPr>
                <w:rFonts w:ascii="Arial" w:eastAsia="SimSun" w:hAnsi="Arial" w:cs="Arial"/>
                <w:kern w:val="3"/>
                <w:lang w:eastAsia="zh-CN" w:bidi="hi-IN"/>
              </w:rPr>
              <w:tab/>
              <w:t>Możliwość rozbudowy pamięci do 1000 badań</w:t>
            </w:r>
          </w:p>
          <w:p w:rsidR="00671A0A" w:rsidRPr="00C47EF4" w:rsidRDefault="00671A0A" w:rsidP="00671A0A">
            <w:pPr>
              <w:widowControl w:val="0"/>
              <w:suppressAutoHyphens/>
              <w:autoSpaceDN w:val="0"/>
              <w:ind w:hanging="106"/>
              <w:textAlignment w:val="baseline"/>
              <w:rPr>
                <w:rFonts w:ascii="Arial" w:eastAsia="SimSun" w:hAnsi="Arial" w:cs="Arial"/>
                <w:kern w:val="3"/>
                <w:lang w:eastAsia="zh-CN" w:bidi="hi-IN"/>
              </w:rPr>
            </w:pPr>
            <w:r w:rsidRPr="00C47EF4">
              <w:rPr>
                <w:rFonts w:ascii="Arial" w:eastAsia="SimSun" w:hAnsi="Arial" w:cs="Arial"/>
                <w:kern w:val="3"/>
                <w:lang w:eastAsia="zh-CN" w:bidi="hi-IN"/>
              </w:rPr>
              <w:tab/>
              <w:t>Możliwość rozbudowy o moduł Wi-Fi, LAN</w:t>
            </w:r>
          </w:p>
          <w:p w:rsidR="00671A0A" w:rsidRPr="00C47EF4" w:rsidRDefault="00671A0A" w:rsidP="00671A0A">
            <w:pPr>
              <w:widowControl w:val="0"/>
              <w:suppressAutoHyphens/>
              <w:autoSpaceDN w:val="0"/>
              <w:ind w:hanging="106"/>
              <w:textAlignment w:val="baseline"/>
              <w:rPr>
                <w:rFonts w:ascii="Arial" w:eastAsia="SimSun" w:hAnsi="Arial" w:cs="Arial"/>
                <w:kern w:val="3"/>
                <w:lang w:eastAsia="zh-CN" w:bidi="hi-IN"/>
              </w:rPr>
            </w:pPr>
            <w:r w:rsidRPr="00C47EF4">
              <w:rPr>
                <w:rFonts w:ascii="Arial" w:eastAsia="SimSun" w:hAnsi="Arial" w:cs="Arial"/>
                <w:kern w:val="3"/>
                <w:lang w:eastAsia="zh-CN" w:bidi="hi-IN"/>
              </w:rPr>
              <w:tab/>
              <w:t>Możliwość rozbudowy exportu danych w formatach DICOM, HL7</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30</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Możliwość rozbudowy o czytnik kodów kreskowych i kart magnetycznych</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31</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Komunikacja użytkownika z aparatem w języku polskim.</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32</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xml:space="preserve">Zasilanie aparatu z elektroenergetycznej sieci 230 V AC 50 </w:t>
            </w:r>
            <w:proofErr w:type="spellStart"/>
            <w:r w:rsidRPr="00C47EF4">
              <w:rPr>
                <w:rFonts w:ascii="Arial" w:eastAsia="SimSun" w:hAnsi="Arial" w:cs="Arial"/>
                <w:kern w:val="3"/>
                <w:lang w:eastAsia="zh-CN" w:bidi="hi-IN"/>
              </w:rPr>
              <w:t>Hz</w:t>
            </w:r>
            <w:proofErr w:type="spellEnd"/>
            <w:r w:rsidRPr="00C47EF4">
              <w:rPr>
                <w:rFonts w:ascii="Arial" w:eastAsia="SimSun" w:hAnsi="Arial" w:cs="Arial"/>
                <w:kern w:val="3"/>
                <w:lang w:eastAsia="zh-CN" w:bidi="hi-IN"/>
              </w:rPr>
              <w:t xml:space="preserve"> i z wewnętrznego bezobsługowego akumulatora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33</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Możliwość wykonania minimum 500 badań w trybie automatycznym przy zasilaniu aparatu z wewnętrznego akumulatora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lastRenderedPageBreak/>
              <w:t>34</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Masa aparatu z akumulatorem, bez kabla pacjenta, papieru i wózka: poniżej 2,7 kg.</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1016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textAlignment w:val="top"/>
              <w:rPr>
                <w:rFonts w:ascii="Arial" w:eastAsiaTheme="minorEastAsia" w:hAnsi="Arial" w:cs="Arial"/>
                <w:lang w:eastAsia="zh-CN"/>
              </w:rPr>
            </w:pPr>
            <w:r w:rsidRPr="00C47EF4">
              <w:rPr>
                <w:rFonts w:ascii="Arial" w:eastAsiaTheme="minorEastAsia" w:hAnsi="Arial" w:cs="Arial"/>
                <w:bCs/>
                <w:lang w:eastAsia="zh-CN"/>
              </w:rPr>
              <w:t>SERWIS GWARANCYJNY</w:t>
            </w:r>
          </w:p>
        </w:tc>
      </w:tr>
      <w:tr w:rsidR="00283294" w:rsidRPr="00C47EF4" w:rsidTr="003A2FA9">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83294" w:rsidRPr="008C4080" w:rsidRDefault="00283294" w:rsidP="00671A0A">
            <w:pPr>
              <w:widowControl w:val="0"/>
              <w:suppressAutoHyphens/>
              <w:autoSpaceDN w:val="0"/>
              <w:jc w:val="center"/>
              <w:textAlignment w:val="baseline"/>
              <w:rPr>
                <w:rFonts w:ascii="Arial" w:eastAsia="SimSun" w:hAnsi="Arial" w:cs="Arial"/>
                <w:bCs/>
                <w:kern w:val="3"/>
                <w:lang w:eastAsia="zh-CN" w:bidi="hi-IN"/>
              </w:rPr>
            </w:pPr>
            <w:r w:rsidRPr="008C4080">
              <w:rPr>
                <w:rFonts w:ascii="Arial" w:eastAsia="SimSun" w:hAnsi="Arial" w:cs="Arial"/>
                <w:bCs/>
                <w:kern w:val="3"/>
                <w:lang w:eastAsia="zh-CN" w:bidi="hi-IN"/>
              </w:rPr>
              <w:t>35</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D7371" w:rsidRPr="008C4080" w:rsidRDefault="001D7371" w:rsidP="003A2FA9">
            <w:pPr>
              <w:rPr>
                <w:rFonts w:ascii="Arial" w:hAnsi="Arial" w:cs="Arial"/>
              </w:rPr>
            </w:pPr>
            <w:r w:rsidRPr="008C4080">
              <w:rPr>
                <w:rFonts w:ascii="Arial" w:hAnsi="Arial" w:cs="Arial"/>
              </w:rPr>
              <w:t>Gwarancja min. 24 miesiące.</w:t>
            </w:r>
          </w:p>
          <w:p w:rsidR="00283294" w:rsidRPr="008C4080" w:rsidRDefault="00283294" w:rsidP="003A2FA9">
            <w:pPr>
              <w:rPr>
                <w:rFonts w:ascii="Arial" w:eastAsia="SimSun" w:hAnsi="Arial" w:cs="Arial"/>
                <w:lang w:eastAsia="zh-CN"/>
              </w:rPr>
            </w:pPr>
            <w:r w:rsidRPr="008C4080">
              <w:rPr>
                <w:rFonts w:ascii="Arial" w:hAnsi="Arial" w:cs="Arial"/>
              </w:rPr>
              <w:t>Kryterium „długość udzielonej gwarancji” będzie liczone na podstawie zaoferowanego przez wykonawców okresu udzielonej gwarancji powyżej wymaganego – 24 miesięcy, nie dłuższego jednak niż 60 miesięcy. Ocenie poddany zostanie okres dodatkowej gwarancji wyrażony w miesiącach, powyżej 24 miesięcy (tj. od 1 do 36 miesięcy)</w:t>
            </w:r>
          </w:p>
        </w:tc>
        <w:tc>
          <w:tcPr>
            <w:tcW w:w="3554"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83294" w:rsidRPr="008C4080" w:rsidRDefault="00283294" w:rsidP="003A2FA9">
            <w:pPr>
              <w:ind w:left="57"/>
              <w:rPr>
                <w:rFonts w:ascii="Arial" w:hAnsi="Arial" w:cs="Arial"/>
                <w:sz w:val="16"/>
                <w:szCs w:val="16"/>
                <w:vertAlign w:val="subscript"/>
              </w:rPr>
            </w:pPr>
            <w:proofErr w:type="spellStart"/>
            <w:r w:rsidRPr="008C4080">
              <w:rPr>
                <w:rFonts w:ascii="Arial" w:hAnsi="Arial" w:cs="Arial"/>
                <w:sz w:val="16"/>
                <w:szCs w:val="16"/>
              </w:rPr>
              <w:t>G</w:t>
            </w:r>
            <w:r w:rsidRPr="008C4080">
              <w:rPr>
                <w:rFonts w:ascii="Arial" w:hAnsi="Arial" w:cs="Arial"/>
                <w:sz w:val="16"/>
                <w:szCs w:val="16"/>
                <w:vertAlign w:val="subscript"/>
              </w:rPr>
              <w:t>badana</w:t>
            </w:r>
            <w:proofErr w:type="spellEnd"/>
          </w:p>
          <w:p w:rsidR="00283294" w:rsidRPr="008C4080" w:rsidRDefault="00283294" w:rsidP="003A2FA9">
            <w:pPr>
              <w:ind w:left="57"/>
              <w:rPr>
                <w:rFonts w:ascii="Arial" w:hAnsi="Arial" w:cs="Arial"/>
                <w:sz w:val="16"/>
                <w:szCs w:val="16"/>
              </w:rPr>
            </w:pPr>
            <w:r w:rsidRPr="008C4080">
              <w:rPr>
                <w:rFonts w:ascii="Arial" w:hAnsi="Arial" w:cs="Arial"/>
                <w:sz w:val="16"/>
                <w:szCs w:val="16"/>
              </w:rPr>
              <w:t>------------ x 20 pkt</w:t>
            </w:r>
          </w:p>
          <w:p w:rsidR="00283294" w:rsidRPr="008C4080" w:rsidRDefault="00283294" w:rsidP="003A2FA9">
            <w:pPr>
              <w:ind w:left="57"/>
              <w:rPr>
                <w:rFonts w:ascii="Arial" w:hAnsi="Arial" w:cs="Arial"/>
                <w:sz w:val="16"/>
                <w:szCs w:val="16"/>
                <w:vertAlign w:val="subscript"/>
              </w:rPr>
            </w:pPr>
            <w:proofErr w:type="spellStart"/>
            <w:r w:rsidRPr="008C4080">
              <w:rPr>
                <w:rFonts w:ascii="Arial" w:hAnsi="Arial" w:cs="Arial"/>
                <w:sz w:val="16"/>
                <w:szCs w:val="16"/>
              </w:rPr>
              <w:t>G</w:t>
            </w:r>
            <w:r w:rsidRPr="008C4080">
              <w:rPr>
                <w:rFonts w:ascii="Arial" w:hAnsi="Arial" w:cs="Arial"/>
                <w:sz w:val="16"/>
                <w:szCs w:val="16"/>
                <w:vertAlign w:val="subscript"/>
              </w:rPr>
              <w:t>max</w:t>
            </w:r>
            <w:proofErr w:type="spellEnd"/>
          </w:p>
          <w:p w:rsidR="00283294" w:rsidRPr="008C4080" w:rsidRDefault="00283294" w:rsidP="003A2FA9">
            <w:pPr>
              <w:ind w:left="57"/>
              <w:rPr>
                <w:rFonts w:ascii="Arial" w:hAnsi="Arial" w:cs="Arial"/>
                <w:sz w:val="16"/>
                <w:szCs w:val="16"/>
                <w:vertAlign w:val="subscript"/>
              </w:rPr>
            </w:pPr>
          </w:p>
          <w:p w:rsidR="00283294" w:rsidRPr="008C4080" w:rsidRDefault="00283294" w:rsidP="003A2FA9">
            <w:pPr>
              <w:ind w:left="57"/>
              <w:rPr>
                <w:rFonts w:ascii="Arial" w:hAnsi="Arial" w:cs="Arial"/>
                <w:sz w:val="16"/>
                <w:szCs w:val="16"/>
              </w:rPr>
            </w:pPr>
            <w:proofErr w:type="spellStart"/>
            <w:r w:rsidRPr="008C4080">
              <w:rPr>
                <w:rFonts w:ascii="Arial" w:hAnsi="Arial" w:cs="Arial"/>
                <w:sz w:val="16"/>
                <w:szCs w:val="16"/>
              </w:rPr>
              <w:t>G</w:t>
            </w:r>
            <w:r w:rsidRPr="008C4080">
              <w:rPr>
                <w:rFonts w:ascii="Arial" w:hAnsi="Arial" w:cs="Arial"/>
                <w:sz w:val="16"/>
                <w:szCs w:val="16"/>
                <w:vertAlign w:val="subscript"/>
              </w:rPr>
              <w:t>max</w:t>
            </w:r>
            <w:proofErr w:type="spellEnd"/>
            <w:r w:rsidRPr="008C4080">
              <w:rPr>
                <w:rFonts w:ascii="Arial" w:hAnsi="Arial" w:cs="Arial"/>
                <w:sz w:val="16"/>
                <w:szCs w:val="16"/>
              </w:rPr>
              <w:t xml:space="preserve"> – maksymalny okres dodatkowej gwarancji - 36 miesięcy</w:t>
            </w:r>
          </w:p>
          <w:p w:rsidR="00283294" w:rsidRPr="008C4080" w:rsidRDefault="00283294" w:rsidP="003A2FA9">
            <w:pPr>
              <w:autoSpaceDN w:val="0"/>
              <w:textAlignment w:val="baseline"/>
              <w:rPr>
                <w:rFonts w:ascii="Arial" w:eastAsia="Arial Unicode MS" w:hAnsi="Arial" w:cs="Arial"/>
                <w:kern w:val="3"/>
                <w:sz w:val="16"/>
                <w:szCs w:val="16"/>
                <w:lang w:eastAsia="zh-CN" w:bidi="hi-IN"/>
              </w:rPr>
            </w:pPr>
            <w:r w:rsidRPr="008C4080">
              <w:rPr>
                <w:rFonts w:ascii="Arial" w:hAnsi="Arial" w:cs="Arial"/>
                <w:sz w:val="16"/>
                <w:szCs w:val="16"/>
              </w:rPr>
              <w:t xml:space="preserve"> </w:t>
            </w:r>
            <w:proofErr w:type="spellStart"/>
            <w:r w:rsidRPr="008C4080">
              <w:rPr>
                <w:rFonts w:ascii="Arial" w:hAnsi="Arial" w:cs="Arial"/>
                <w:sz w:val="16"/>
                <w:szCs w:val="16"/>
              </w:rPr>
              <w:t>G</w:t>
            </w:r>
            <w:r w:rsidRPr="008C4080">
              <w:rPr>
                <w:rFonts w:ascii="Arial" w:hAnsi="Arial" w:cs="Arial"/>
                <w:sz w:val="16"/>
                <w:szCs w:val="16"/>
                <w:vertAlign w:val="subscript"/>
              </w:rPr>
              <w:t>badana</w:t>
            </w:r>
            <w:proofErr w:type="spellEnd"/>
            <w:r w:rsidRPr="008C4080">
              <w:rPr>
                <w:rFonts w:ascii="Arial" w:hAnsi="Arial" w:cs="Arial"/>
                <w:sz w:val="16"/>
                <w:szCs w:val="16"/>
              </w:rPr>
              <w:t xml:space="preserve"> – okres dodatkowej gwarancji badanej oferty (od 1 do 36 miesięcy)</w:t>
            </w: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36</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Gwarancja produkcji części zamiennych minimum 10 lat</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37</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tabs>
                <w:tab w:val="left" w:pos="851"/>
              </w:tabs>
              <w:suppressAutoHyphens/>
              <w:autoSpaceDN w:val="0"/>
              <w:textAlignment w:val="baseline"/>
              <w:rPr>
                <w:rFonts w:ascii="Arial" w:eastAsia="SimSun" w:hAnsi="Arial" w:cs="Arial"/>
                <w:kern w:val="3"/>
                <w:lang w:eastAsia="zh-CN" w:bidi="hi-IN"/>
              </w:rPr>
            </w:pPr>
            <w:r w:rsidRPr="00C47EF4">
              <w:rPr>
                <w:rFonts w:ascii="Arial" w:eastAsia="SimSun" w:hAnsi="Arial" w:cs="Arial"/>
                <w:color w:val="000000"/>
                <w:kern w:val="3"/>
                <w:lang w:eastAsia="zh-CN" w:bidi="hi-IN"/>
              </w:rPr>
              <w:t xml:space="preserve">Rok </w:t>
            </w:r>
            <w:r w:rsidRPr="00C47EF4">
              <w:rPr>
                <w:rFonts w:ascii="Arial" w:eastAsia="SimSun" w:hAnsi="Arial" w:cs="Arial"/>
                <w:kern w:val="3"/>
                <w:lang w:eastAsia="zh-CN" w:bidi="hi-IN"/>
              </w:rPr>
              <w:t>produkcji 2020/2021, sprzęt fabrycznie nowy, nierekondycjonowany</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38</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LineNumbers/>
              <w:suppressAutoHyphens/>
              <w:autoSpaceDN w:val="0"/>
              <w:textAlignment w:val="baseline"/>
              <w:rPr>
                <w:rFonts w:ascii="Arial" w:eastAsia="NSimSun" w:hAnsi="Arial" w:cs="Arial"/>
                <w:kern w:val="3"/>
                <w:lang w:eastAsia="zh-CN" w:bidi="hi-IN"/>
              </w:rPr>
            </w:pPr>
            <w:r w:rsidRPr="00C47EF4">
              <w:rPr>
                <w:rFonts w:ascii="Arial" w:eastAsia="NSimSun" w:hAnsi="Arial" w:cs="Arial"/>
                <w:kern w:val="3"/>
                <w:lang w:eastAsia="zh-CN" w:bidi="hi-IN"/>
              </w:rPr>
              <w:t>Instrukcja obsługi w języku polskim w formie drukowanej i elektronicznej (pendrive lub płyta CD)</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1016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textAlignment w:val="top"/>
              <w:rPr>
                <w:rFonts w:ascii="Arial" w:eastAsiaTheme="minorEastAsia" w:hAnsi="Arial" w:cs="Arial"/>
                <w:lang w:eastAsia="zh-CN"/>
              </w:rPr>
            </w:pPr>
            <w:r w:rsidRPr="00C47EF4">
              <w:rPr>
                <w:rFonts w:ascii="Arial" w:eastAsiaTheme="minorEastAsia" w:hAnsi="Arial" w:cs="Arial"/>
                <w:lang w:eastAsia="zh-CN"/>
              </w:rPr>
              <w:t>STOLIK POD APARAT</w:t>
            </w: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39</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Stal lakierowana proszkowo</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40</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2 półki ze stali malowanej proszkowo</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41</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4 kółka transportowe</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r w:rsidR="00671A0A" w:rsidRPr="00C47EF4" w:rsidTr="00671A0A">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42</w:t>
            </w:r>
          </w:p>
        </w:tc>
        <w:tc>
          <w:tcPr>
            <w:tcW w:w="618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Liczba półek: 2</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671A0A" w:rsidRPr="00C47EF4" w:rsidRDefault="00671A0A" w:rsidP="00671A0A">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671A0A" w:rsidRPr="00C47EF4" w:rsidRDefault="00671A0A" w:rsidP="00671A0A">
            <w:pPr>
              <w:textAlignment w:val="top"/>
              <w:rPr>
                <w:rFonts w:ascii="Arial" w:eastAsiaTheme="minorEastAsia" w:hAnsi="Arial" w:cs="Arial"/>
                <w:lang w:eastAsia="zh-CN"/>
              </w:rPr>
            </w:pPr>
          </w:p>
        </w:tc>
      </w:tr>
    </w:tbl>
    <w:p w:rsidR="00671A0A" w:rsidRPr="00C47EF4" w:rsidRDefault="00671A0A" w:rsidP="00671A0A">
      <w:pPr>
        <w:rPr>
          <w:rFonts w:ascii="Arial" w:eastAsiaTheme="minorEastAsia" w:hAnsi="Arial" w:cs="Arial"/>
          <w:lang w:val="en-US" w:eastAsia="zh-CN"/>
        </w:rPr>
      </w:pPr>
    </w:p>
    <w:p w:rsidR="00671A0A" w:rsidRPr="00295B01" w:rsidRDefault="003973B5" w:rsidP="0013377F">
      <w:pPr>
        <w:rPr>
          <w:rFonts w:ascii="Arial" w:eastAsiaTheme="minorEastAsia" w:hAnsi="Arial" w:cs="Arial"/>
          <w:b/>
          <w:lang w:val="en-US" w:eastAsia="zh-CN"/>
        </w:rPr>
      </w:pPr>
      <w:r w:rsidRPr="00295B01">
        <w:rPr>
          <w:rFonts w:ascii="Arial" w:eastAsiaTheme="minorEastAsia" w:hAnsi="Arial" w:cs="Arial"/>
          <w:b/>
          <w:lang w:val="en-US" w:eastAsia="zh-CN"/>
        </w:rPr>
        <w:t>CZĘŚĆ NR 19</w:t>
      </w:r>
    </w:p>
    <w:tbl>
      <w:tblPr>
        <w:tblW w:w="10165" w:type="dxa"/>
        <w:tblCellMar>
          <w:top w:w="15" w:type="dxa"/>
          <w:left w:w="15" w:type="dxa"/>
          <w:bottom w:w="15" w:type="dxa"/>
          <w:right w:w="15" w:type="dxa"/>
        </w:tblCellMar>
        <w:tblLook w:val="04A0" w:firstRow="1" w:lastRow="0" w:firstColumn="1" w:lastColumn="0" w:noHBand="0" w:noVBand="1"/>
      </w:tblPr>
      <w:tblGrid>
        <w:gridCol w:w="424"/>
        <w:gridCol w:w="6187"/>
        <w:gridCol w:w="2132"/>
        <w:gridCol w:w="1422"/>
      </w:tblGrid>
      <w:tr w:rsidR="003973B5" w:rsidRPr="00C47EF4" w:rsidTr="003973B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3973B5" w:rsidRPr="00C47EF4" w:rsidRDefault="003973B5" w:rsidP="003973B5">
            <w:pPr>
              <w:jc w:val="both"/>
              <w:rPr>
                <w:rFonts w:ascii="Arial" w:eastAsia="SimSun" w:hAnsi="Arial" w:cs="Arial"/>
                <w:lang w:eastAsia="zh-CN"/>
              </w:rPr>
            </w:pPr>
            <w:r w:rsidRPr="00C47EF4">
              <w:rPr>
                <w:rFonts w:ascii="Arial" w:eastAsia="SimSun" w:hAnsi="Arial" w:cs="Arial"/>
                <w:lang w:eastAsia="zh-CN"/>
              </w:rPr>
              <w:t xml:space="preserve">PULSOKSYMETR NAPALCOWY </w:t>
            </w:r>
          </w:p>
        </w:tc>
      </w:tr>
      <w:tr w:rsidR="003973B5" w:rsidRPr="00C47EF4" w:rsidTr="003973B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3973B5" w:rsidRPr="00C47EF4" w:rsidRDefault="003973B5" w:rsidP="003973B5">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3973B5" w:rsidRPr="00C47EF4" w:rsidTr="003973B5">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3973B5" w:rsidRPr="00C47EF4" w:rsidRDefault="003973B5" w:rsidP="003973B5">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3973B5"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3973B5"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color w:val="000000"/>
                <w:lang w:eastAsia="zh-CN"/>
              </w:rPr>
              <w:t>1</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widowControl w:val="0"/>
              <w:suppressAutoHyphens/>
              <w:autoSpaceDN w:val="0"/>
              <w:textAlignment w:val="baseline"/>
              <w:rPr>
                <w:rFonts w:ascii="Arial" w:eastAsia="SimSun" w:hAnsi="Arial" w:cs="Arial"/>
                <w:kern w:val="3"/>
                <w:lang w:eastAsia="zh-CN" w:bidi="hi-IN"/>
              </w:rPr>
            </w:pPr>
            <w:r w:rsidRPr="00C47EF4">
              <w:rPr>
                <w:rFonts w:ascii="Arial" w:hAnsi="Arial" w:cs="Arial"/>
                <w:kern w:val="3"/>
                <w:lang w:bidi="hi-IN"/>
              </w:rPr>
              <w:t xml:space="preserve">Pomiar saturacji w zakresie </w:t>
            </w:r>
            <w:r w:rsidRPr="00C47EF4">
              <w:rPr>
                <w:rFonts w:ascii="Arial" w:eastAsia="SimSun" w:hAnsi="Arial" w:cs="Arial"/>
                <w:kern w:val="3"/>
                <w:lang w:bidi="he-IL"/>
              </w:rPr>
              <w:t>od 1% do 100%</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color w:val="000000"/>
                <w:lang w:eastAsia="zh-CN"/>
              </w:rPr>
              <w:t>2</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widowControl w:val="0"/>
              <w:suppressAutoHyphens/>
              <w:autoSpaceDN w:val="0"/>
              <w:textAlignment w:val="baseline"/>
              <w:rPr>
                <w:rFonts w:ascii="Arial" w:eastAsia="SimSun" w:hAnsi="Arial" w:cs="Arial"/>
                <w:kern w:val="3"/>
                <w:lang w:eastAsia="zh-CN" w:bidi="hi-IN"/>
              </w:rPr>
            </w:pPr>
            <w:r w:rsidRPr="00C47EF4">
              <w:rPr>
                <w:rFonts w:ascii="Arial" w:hAnsi="Arial" w:cs="Arial"/>
                <w:kern w:val="3"/>
                <w:lang w:bidi="hi-IN"/>
              </w:rPr>
              <w:t xml:space="preserve">Pomiar częstości pulsu </w:t>
            </w:r>
            <w:r w:rsidRPr="00C47EF4">
              <w:rPr>
                <w:rFonts w:ascii="Arial" w:eastAsia="SimSun" w:hAnsi="Arial" w:cs="Arial"/>
                <w:kern w:val="3"/>
                <w:lang w:bidi="he-IL"/>
              </w:rPr>
              <w:t>od 20 do 250 uderzeń na minutę (</w:t>
            </w:r>
            <w:proofErr w:type="spellStart"/>
            <w:r w:rsidRPr="00C47EF4">
              <w:rPr>
                <w:rFonts w:ascii="Arial" w:eastAsia="SimSun" w:hAnsi="Arial" w:cs="Arial"/>
                <w:kern w:val="3"/>
                <w:lang w:bidi="he-IL"/>
              </w:rPr>
              <w:t>bpm</w:t>
            </w:r>
            <w:proofErr w:type="spellEnd"/>
            <w:r w:rsidRPr="00C47EF4">
              <w:rPr>
                <w:rFonts w:ascii="Arial" w:eastAsia="SimSun" w:hAnsi="Arial" w:cs="Arial"/>
                <w:kern w:val="3"/>
                <w:lang w:bidi="he-IL"/>
              </w:rPr>
              <w:t>)</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color w:val="000000"/>
                <w:lang w:eastAsia="zh-CN"/>
              </w:rPr>
              <w:t>3</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widowControl w:val="0"/>
              <w:suppressAutoHyphens/>
              <w:autoSpaceDN w:val="0"/>
              <w:textAlignment w:val="baseline"/>
              <w:rPr>
                <w:rFonts w:ascii="Arial" w:hAnsi="Arial" w:cs="Arial"/>
                <w:kern w:val="3"/>
                <w:lang w:bidi="hi-IN"/>
              </w:rPr>
            </w:pPr>
            <w:r w:rsidRPr="00C47EF4">
              <w:rPr>
                <w:rFonts w:ascii="Arial" w:hAnsi="Arial" w:cs="Arial"/>
                <w:kern w:val="3"/>
                <w:lang w:bidi="hi-IN"/>
              </w:rPr>
              <w:t>Wyświetlanie wskaźnika amplitudy tętna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color w:val="000000"/>
                <w:lang w:eastAsia="zh-CN"/>
              </w:rPr>
              <w:t>4</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widowControl w:val="0"/>
              <w:suppressAutoHyphens/>
              <w:autoSpaceDN w:val="0"/>
              <w:textAlignment w:val="baseline"/>
              <w:rPr>
                <w:rFonts w:ascii="Arial" w:hAnsi="Arial" w:cs="Arial"/>
                <w:kern w:val="3"/>
                <w:lang w:bidi="hi-IN"/>
              </w:rPr>
            </w:pPr>
            <w:r w:rsidRPr="00C47EF4">
              <w:rPr>
                <w:rFonts w:ascii="Arial" w:hAnsi="Arial" w:cs="Arial"/>
                <w:kern w:val="3"/>
                <w:lang w:bidi="hi-IN"/>
              </w:rPr>
              <w:t>Technologia pomiarowa pozwalająca na monitorowanie pacjentów ruchliwych i o niskiej perfuzji</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295B01">
        <w:trPr>
          <w:trHeight w:val="1052"/>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lang w:eastAsia="zh-CN"/>
              </w:rPr>
              <w:t>5</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widowControl w:val="0"/>
              <w:suppressAutoHyphens/>
              <w:autoSpaceDN w:val="0"/>
              <w:textAlignment w:val="baseline"/>
              <w:rPr>
                <w:rFonts w:ascii="Arial" w:hAnsi="Arial" w:cs="Arial"/>
                <w:kern w:val="3"/>
                <w:lang w:bidi="hi-IN"/>
              </w:rPr>
            </w:pPr>
            <w:r w:rsidRPr="00C47EF4">
              <w:rPr>
                <w:rFonts w:ascii="Arial" w:hAnsi="Arial" w:cs="Arial"/>
                <w:kern w:val="3"/>
                <w:lang w:bidi="hi-IN"/>
              </w:rPr>
              <w:t>Alarmy:</w:t>
            </w:r>
          </w:p>
          <w:p w:rsidR="003973B5" w:rsidRPr="00C47EF4" w:rsidRDefault="003973B5" w:rsidP="003973B5">
            <w:pPr>
              <w:widowControl w:val="0"/>
              <w:numPr>
                <w:ilvl w:val="0"/>
                <w:numId w:val="54"/>
              </w:numPr>
              <w:suppressAutoHyphens/>
              <w:autoSpaceDN w:val="0"/>
              <w:ind w:left="285" w:hanging="285"/>
              <w:textAlignment w:val="baseline"/>
              <w:rPr>
                <w:rFonts w:ascii="Arial" w:hAnsi="Arial" w:cs="Arial"/>
                <w:kern w:val="3"/>
                <w:lang w:bidi="hi-IN"/>
              </w:rPr>
            </w:pPr>
            <w:r w:rsidRPr="00C47EF4">
              <w:rPr>
                <w:rFonts w:ascii="Arial" w:hAnsi="Arial" w:cs="Arial"/>
                <w:kern w:val="3"/>
                <w:lang w:bidi="hi-IN"/>
              </w:rPr>
              <w:t>sygnalizacja dźwiękowa i wizualna</w:t>
            </w:r>
          </w:p>
          <w:p w:rsidR="003973B5" w:rsidRPr="00C47EF4" w:rsidRDefault="003973B5" w:rsidP="003973B5">
            <w:pPr>
              <w:widowControl w:val="0"/>
              <w:numPr>
                <w:ilvl w:val="0"/>
                <w:numId w:val="54"/>
              </w:numPr>
              <w:suppressAutoHyphens/>
              <w:autoSpaceDN w:val="0"/>
              <w:ind w:left="285" w:hanging="285"/>
              <w:textAlignment w:val="baseline"/>
              <w:rPr>
                <w:rFonts w:ascii="Arial" w:hAnsi="Arial" w:cs="Arial"/>
                <w:kern w:val="3"/>
                <w:lang w:bidi="hi-IN"/>
              </w:rPr>
            </w:pPr>
            <w:r w:rsidRPr="00C47EF4">
              <w:rPr>
                <w:rFonts w:ascii="Arial" w:hAnsi="Arial" w:cs="Arial"/>
                <w:kern w:val="3"/>
                <w:lang w:bidi="hi-IN"/>
              </w:rPr>
              <w:t>ustawianie dolnej i górnej granicy alarmowej saturacji</w:t>
            </w:r>
          </w:p>
          <w:p w:rsidR="003973B5" w:rsidRPr="00C47EF4" w:rsidRDefault="003973B5" w:rsidP="003973B5">
            <w:pPr>
              <w:widowControl w:val="0"/>
              <w:numPr>
                <w:ilvl w:val="0"/>
                <w:numId w:val="54"/>
              </w:numPr>
              <w:suppressAutoHyphens/>
              <w:autoSpaceDN w:val="0"/>
              <w:ind w:left="285" w:hanging="285"/>
              <w:textAlignment w:val="baseline"/>
              <w:rPr>
                <w:rFonts w:ascii="Arial" w:hAnsi="Arial" w:cs="Arial"/>
                <w:kern w:val="3"/>
                <w:lang w:bidi="hi-IN"/>
              </w:rPr>
            </w:pPr>
            <w:r w:rsidRPr="00C47EF4">
              <w:rPr>
                <w:rFonts w:ascii="Arial" w:hAnsi="Arial" w:cs="Arial"/>
                <w:kern w:val="3"/>
                <w:lang w:bidi="hi-IN"/>
              </w:rPr>
              <w:t>ustawianie dolnej i górnej granicy alarmowej częstości pulsu</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lang w:eastAsia="zh-CN"/>
              </w:rPr>
              <w:t>6</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widowControl w:val="0"/>
              <w:suppressAutoHyphens/>
              <w:autoSpaceDN w:val="0"/>
              <w:textAlignment w:val="baseline"/>
              <w:rPr>
                <w:rFonts w:ascii="Arial" w:hAnsi="Arial" w:cs="Arial"/>
                <w:kern w:val="3"/>
                <w:lang w:bidi="hi-IN"/>
              </w:rPr>
            </w:pPr>
            <w:r w:rsidRPr="00C47EF4">
              <w:rPr>
                <w:rFonts w:ascii="Arial" w:hAnsi="Arial" w:cs="Arial"/>
                <w:kern w:val="3"/>
                <w:lang w:bidi="hi-IN"/>
              </w:rPr>
              <w:t>Wewnętrzne zasilanie akumulatorowe /co najmniej 20 godziny pracy/</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lang w:eastAsia="zh-CN"/>
              </w:rPr>
              <w:t>7</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widowControl w:val="0"/>
              <w:suppressAutoHyphens/>
              <w:autoSpaceDN w:val="0"/>
              <w:textAlignment w:val="baseline"/>
              <w:rPr>
                <w:rFonts w:ascii="Arial" w:hAnsi="Arial" w:cs="Arial"/>
                <w:kern w:val="3"/>
                <w:lang w:bidi="hi-IN"/>
              </w:rPr>
            </w:pPr>
            <w:r w:rsidRPr="00C47EF4">
              <w:rPr>
                <w:rFonts w:ascii="Arial" w:hAnsi="Arial" w:cs="Arial"/>
                <w:kern w:val="3"/>
                <w:lang w:bidi="hi-IN"/>
              </w:rPr>
              <w:t xml:space="preserve">Zasilanie i ładowanie akumulatorów z sieci 230 V/ 50 </w:t>
            </w:r>
            <w:proofErr w:type="spellStart"/>
            <w:r w:rsidRPr="00C47EF4">
              <w:rPr>
                <w:rFonts w:ascii="Arial" w:hAnsi="Arial" w:cs="Arial"/>
                <w:kern w:val="3"/>
                <w:lang w:bidi="hi-IN"/>
              </w:rPr>
              <w:t>Hz</w:t>
            </w:r>
            <w:proofErr w:type="spellEnd"/>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lang w:eastAsia="zh-CN"/>
              </w:rPr>
              <w:t>8</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widowControl w:val="0"/>
              <w:suppressAutoHyphens/>
              <w:autoSpaceDN w:val="0"/>
              <w:textAlignment w:val="baseline"/>
              <w:rPr>
                <w:rFonts w:ascii="Arial" w:hAnsi="Arial" w:cs="Arial"/>
                <w:kern w:val="3"/>
                <w:lang w:bidi="hi-IN"/>
              </w:rPr>
            </w:pPr>
            <w:r w:rsidRPr="00C47EF4">
              <w:rPr>
                <w:rFonts w:ascii="Arial" w:hAnsi="Arial" w:cs="Arial"/>
                <w:kern w:val="3"/>
                <w:lang w:bidi="hi-IN"/>
              </w:rPr>
              <w:t xml:space="preserve">Na wyposażeniu </w:t>
            </w:r>
            <w:proofErr w:type="spellStart"/>
            <w:r w:rsidRPr="00C47EF4">
              <w:rPr>
                <w:rFonts w:ascii="Arial" w:hAnsi="Arial" w:cs="Arial"/>
                <w:kern w:val="3"/>
                <w:lang w:bidi="hi-IN"/>
              </w:rPr>
              <w:t>pulsoksymetru</w:t>
            </w:r>
            <w:proofErr w:type="spellEnd"/>
            <w:r w:rsidRPr="00C47EF4">
              <w:rPr>
                <w:rFonts w:ascii="Arial" w:hAnsi="Arial" w:cs="Arial"/>
                <w:kern w:val="3"/>
                <w:lang w:bidi="hi-IN"/>
              </w:rPr>
              <w:t xml:space="preserve"> czujnik wielorazowy pracujący w technologii </w:t>
            </w:r>
            <w:proofErr w:type="spellStart"/>
            <w:r w:rsidRPr="00C47EF4">
              <w:rPr>
                <w:rFonts w:ascii="Arial" w:hAnsi="Arial" w:cs="Arial"/>
                <w:kern w:val="3"/>
                <w:lang w:bidi="hi-IN"/>
              </w:rPr>
              <w:t>Nellcor</w:t>
            </w:r>
            <w:proofErr w:type="spellEnd"/>
            <w:r w:rsidRPr="00C47EF4">
              <w:rPr>
                <w:rFonts w:ascii="Arial" w:hAnsi="Arial" w:cs="Arial"/>
                <w:kern w:val="3"/>
                <w:lang w:bidi="hi-IN"/>
              </w:rPr>
              <w:t xml:space="preserve"> </w:t>
            </w:r>
            <w:proofErr w:type="spellStart"/>
            <w:r w:rsidRPr="00C47EF4">
              <w:rPr>
                <w:rFonts w:ascii="Arial" w:hAnsi="Arial" w:cs="Arial"/>
                <w:kern w:val="3"/>
                <w:lang w:bidi="hi-IN"/>
              </w:rPr>
              <w:t>Oximax</w:t>
            </w:r>
            <w:proofErr w:type="spellEnd"/>
            <w:r w:rsidRPr="00C47EF4">
              <w:rPr>
                <w:rFonts w:ascii="Arial" w:hAnsi="Arial" w:cs="Arial"/>
                <w:kern w:val="3"/>
                <w:lang w:bidi="hi-IN"/>
              </w:rPr>
              <w:t xml:space="preserve"> lub równoważnych - 1szt.</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lang w:eastAsia="zh-CN"/>
              </w:rPr>
              <w:t>9</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widowControl w:val="0"/>
              <w:suppressAutoHyphens/>
              <w:autoSpaceDN w:val="0"/>
              <w:textAlignment w:val="baseline"/>
              <w:rPr>
                <w:rFonts w:ascii="Arial" w:hAnsi="Arial" w:cs="Arial"/>
                <w:kern w:val="3"/>
                <w:lang w:bidi="hi-IN"/>
              </w:rPr>
            </w:pPr>
            <w:r w:rsidRPr="00C47EF4">
              <w:rPr>
                <w:rFonts w:ascii="Arial" w:hAnsi="Arial" w:cs="Arial"/>
                <w:kern w:val="3"/>
                <w:lang w:bidi="hi-IN"/>
              </w:rPr>
              <w:t>Waga urządzenia: max. 280g z akumulatorem</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lang w:eastAsia="zh-CN"/>
              </w:rPr>
              <w:t>10</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widowControl w:val="0"/>
              <w:suppressAutoHyphens/>
              <w:autoSpaceDE w:val="0"/>
              <w:autoSpaceDN w:val="0"/>
              <w:textAlignment w:val="baseline"/>
              <w:rPr>
                <w:rFonts w:ascii="Arial" w:eastAsia="SimSun" w:hAnsi="Arial" w:cs="Arial"/>
                <w:kern w:val="3"/>
                <w:lang w:eastAsia="zh-CN" w:bidi="hi-IN"/>
              </w:rPr>
            </w:pPr>
            <w:r w:rsidRPr="00C47EF4">
              <w:rPr>
                <w:rFonts w:ascii="Arial" w:hAnsi="Arial" w:cs="Arial"/>
                <w:kern w:val="3"/>
                <w:lang w:bidi="hi-IN"/>
              </w:rPr>
              <w:t xml:space="preserve">Wyświetlacz o </w:t>
            </w:r>
            <w:r w:rsidRPr="00C47EF4">
              <w:rPr>
                <w:rFonts w:ascii="Arial" w:eastAsia="SimSun" w:hAnsi="Arial" w:cs="Arial"/>
                <w:kern w:val="3"/>
                <w:lang w:bidi="he-IL"/>
              </w:rPr>
              <w:t>przekątnej min. 88,9 mm (3,5 cala), TFT LCD, białe podświetlenie LED, kąt oglądania 60 stopni,</w:t>
            </w:r>
          </w:p>
          <w:p w:rsidR="003973B5" w:rsidRPr="00C47EF4" w:rsidRDefault="003973B5" w:rsidP="003973B5">
            <w:pPr>
              <w:widowControl w:val="0"/>
              <w:suppressAutoHyphens/>
              <w:autoSpaceDN w:val="0"/>
              <w:textAlignment w:val="baseline"/>
              <w:rPr>
                <w:rFonts w:ascii="Arial" w:eastAsia="SimSun" w:hAnsi="Arial" w:cs="Arial"/>
                <w:kern w:val="3"/>
                <w:lang w:bidi="he-IL"/>
              </w:rPr>
            </w:pPr>
            <w:r w:rsidRPr="00C47EF4">
              <w:rPr>
                <w:rFonts w:ascii="Arial" w:eastAsia="SimSun" w:hAnsi="Arial" w:cs="Arial"/>
                <w:kern w:val="3"/>
                <w:lang w:bidi="he-IL"/>
              </w:rPr>
              <w:t>optymalna odległość oglądania jeden metr, o rozdzielczości minimalnej 320 x 480 pikseli</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lang w:eastAsia="zh-CN"/>
              </w:rPr>
              <w:t>11</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widowControl w:val="0"/>
              <w:suppressAutoHyphens/>
              <w:autoSpaceDN w:val="0"/>
              <w:textAlignment w:val="baseline"/>
              <w:rPr>
                <w:rFonts w:ascii="Arial" w:hAnsi="Arial" w:cs="Arial"/>
                <w:kern w:val="3"/>
                <w:lang w:bidi="hi-IN"/>
              </w:rPr>
            </w:pPr>
            <w:r w:rsidRPr="00C47EF4">
              <w:rPr>
                <w:rFonts w:ascii="Arial" w:hAnsi="Arial" w:cs="Arial"/>
                <w:kern w:val="3"/>
                <w:lang w:bidi="hi-IN"/>
              </w:rPr>
              <w:t>Zakres pomiaru saturacji 1-100%</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lang w:eastAsia="zh-CN"/>
              </w:rPr>
              <w:t>12</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widowControl w:val="0"/>
              <w:suppressAutoHyphens/>
              <w:autoSpaceDN w:val="0"/>
              <w:textAlignment w:val="baseline"/>
              <w:rPr>
                <w:rFonts w:ascii="Arial" w:hAnsi="Arial" w:cs="Arial"/>
                <w:kern w:val="3"/>
                <w:lang w:bidi="hi-IN"/>
              </w:rPr>
            </w:pPr>
            <w:r w:rsidRPr="00C47EF4">
              <w:rPr>
                <w:rFonts w:ascii="Arial" w:hAnsi="Arial" w:cs="Arial"/>
                <w:kern w:val="3"/>
                <w:lang w:bidi="hi-IN"/>
              </w:rPr>
              <w:t>Dokładność pomiaru saturacji w zakresie 70% - 100% +/- 3 %</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lang w:eastAsia="zh-CN"/>
              </w:rPr>
              <w:t>13</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widowControl w:val="0"/>
              <w:suppressAutoHyphens/>
              <w:autoSpaceDN w:val="0"/>
              <w:textAlignment w:val="baseline"/>
              <w:rPr>
                <w:rFonts w:ascii="Arial" w:hAnsi="Arial" w:cs="Arial"/>
                <w:kern w:val="3"/>
                <w:lang w:bidi="hi-IN"/>
              </w:rPr>
            </w:pPr>
            <w:r w:rsidRPr="00C47EF4">
              <w:rPr>
                <w:rFonts w:ascii="Arial" w:hAnsi="Arial" w:cs="Arial"/>
                <w:kern w:val="3"/>
                <w:lang w:bidi="hi-IN"/>
              </w:rPr>
              <w:t>Zakres pomiaru pulsu mni.20 –250 uderzeń na minutę</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lang w:eastAsia="zh-CN"/>
              </w:rPr>
              <w:t>14</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widowControl w:val="0"/>
              <w:suppressAutoHyphens/>
              <w:autoSpaceDN w:val="0"/>
              <w:textAlignment w:val="baseline"/>
              <w:rPr>
                <w:rFonts w:ascii="Arial" w:hAnsi="Arial" w:cs="Arial"/>
                <w:kern w:val="3"/>
                <w:lang w:bidi="hi-IN"/>
              </w:rPr>
            </w:pPr>
            <w:r w:rsidRPr="00C47EF4">
              <w:rPr>
                <w:rFonts w:ascii="Arial" w:hAnsi="Arial" w:cs="Arial"/>
                <w:kern w:val="3"/>
                <w:lang w:bidi="hi-IN"/>
              </w:rPr>
              <w:t xml:space="preserve">Dokładność pomiaru w całym zakresie +/- 3 </w:t>
            </w:r>
            <w:proofErr w:type="spellStart"/>
            <w:r w:rsidRPr="00C47EF4">
              <w:rPr>
                <w:rFonts w:ascii="Arial" w:hAnsi="Arial" w:cs="Arial"/>
                <w:kern w:val="3"/>
                <w:lang w:bidi="hi-IN"/>
              </w:rPr>
              <w:t>bpm</w:t>
            </w:r>
            <w:proofErr w:type="spellEnd"/>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lang w:eastAsia="zh-CN"/>
              </w:rPr>
              <w:t>15</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widowControl w:val="0"/>
              <w:suppressAutoHyphens/>
              <w:autoSpaceDN w:val="0"/>
              <w:textAlignment w:val="baseline"/>
              <w:rPr>
                <w:rFonts w:ascii="Arial" w:hAnsi="Arial" w:cs="Arial"/>
                <w:kern w:val="3"/>
                <w:lang w:bidi="hi-IN"/>
              </w:rPr>
            </w:pPr>
            <w:r w:rsidRPr="00C47EF4">
              <w:rPr>
                <w:rFonts w:ascii="Arial" w:hAnsi="Arial" w:cs="Arial"/>
                <w:kern w:val="3"/>
                <w:lang w:bidi="hi-IN"/>
              </w:rPr>
              <w:t>Ciągły tryb monitorowania parametrów</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lang w:eastAsia="zh-CN"/>
              </w:rPr>
              <w:t>16</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widowControl w:val="0"/>
              <w:suppressAutoHyphens/>
              <w:autoSpaceDE w:val="0"/>
              <w:autoSpaceDN w:val="0"/>
              <w:textAlignment w:val="baseline"/>
              <w:rPr>
                <w:rFonts w:ascii="Arial" w:eastAsia="SimSun" w:hAnsi="Arial" w:cs="Arial"/>
                <w:kern w:val="3"/>
                <w:lang w:eastAsia="zh-CN" w:bidi="hi-IN"/>
              </w:rPr>
            </w:pPr>
            <w:r w:rsidRPr="00C47EF4">
              <w:rPr>
                <w:rFonts w:ascii="Arial" w:hAnsi="Arial" w:cs="Arial"/>
                <w:kern w:val="3"/>
                <w:lang w:bidi="hi-IN"/>
              </w:rPr>
              <w:t xml:space="preserve">Pamięć umożliwiająca </w:t>
            </w:r>
            <w:r w:rsidRPr="00C47EF4">
              <w:rPr>
                <w:rFonts w:ascii="Arial" w:eastAsia="SimSun" w:hAnsi="Arial" w:cs="Arial"/>
                <w:kern w:val="3"/>
                <w:lang w:bidi="he-IL"/>
              </w:rPr>
              <w:t>rejestrację łącznie 80 godzin danych dotyczących zdarzeń. Zapisuje datę i godzinę, parametry alarmowe i wyniki pomiarów tętna oraz SpO2</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295B0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95B01" w:rsidRPr="00C47EF4" w:rsidRDefault="00295B01" w:rsidP="00660C19">
            <w:pPr>
              <w:jc w:val="center"/>
              <w:rPr>
                <w:rFonts w:ascii="Arial" w:eastAsia="SimSun" w:hAnsi="Arial" w:cs="Arial"/>
                <w:lang w:eastAsia="zh-CN"/>
              </w:rPr>
            </w:pPr>
            <w:r>
              <w:rPr>
                <w:rFonts w:ascii="Arial" w:eastAsia="SimSun" w:hAnsi="Arial" w:cs="Arial"/>
                <w:lang w:eastAsia="zh-CN"/>
              </w:rPr>
              <w:t>17</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95B01" w:rsidRPr="00295B01" w:rsidRDefault="00295B01" w:rsidP="00295B01">
            <w:pPr>
              <w:widowControl w:val="0"/>
              <w:suppressAutoHyphens/>
              <w:autoSpaceDE w:val="0"/>
              <w:autoSpaceDN w:val="0"/>
              <w:textAlignment w:val="baseline"/>
              <w:rPr>
                <w:rFonts w:ascii="Arial" w:hAnsi="Arial" w:cs="Arial"/>
                <w:kern w:val="3"/>
                <w:lang w:bidi="hi-IN"/>
              </w:rPr>
            </w:pPr>
            <w:r w:rsidRPr="00295B01">
              <w:rPr>
                <w:rFonts w:ascii="Arial" w:hAnsi="Arial" w:cs="Arial"/>
                <w:kern w:val="3"/>
                <w:lang w:bidi="hi-IN"/>
              </w:rPr>
              <w:t>Gwarancja min. 24 miesiące.</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95B01" w:rsidRPr="00295B01" w:rsidRDefault="00295B01" w:rsidP="00660C19">
            <w:pPr>
              <w:jc w:val="center"/>
              <w:rPr>
                <w:rFonts w:ascii="Arial" w:eastAsiaTheme="minorEastAsia" w:hAnsi="Arial" w:cs="Arial"/>
                <w:color w:val="000000"/>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95B01" w:rsidRPr="00C47EF4" w:rsidRDefault="00295B01" w:rsidP="00660C19">
            <w:pPr>
              <w:textAlignment w:val="top"/>
              <w:rPr>
                <w:rFonts w:ascii="Arial" w:eastAsiaTheme="minorEastAsia" w:hAnsi="Arial" w:cs="Arial"/>
                <w:lang w:eastAsia="zh-CN"/>
              </w:rPr>
            </w:pPr>
          </w:p>
        </w:tc>
      </w:tr>
    </w:tbl>
    <w:p w:rsidR="003973B5" w:rsidRPr="00C47EF4" w:rsidRDefault="003973B5" w:rsidP="003973B5">
      <w:pPr>
        <w:rPr>
          <w:rFonts w:ascii="Arial" w:eastAsiaTheme="minorEastAsia" w:hAnsi="Arial" w:cs="Arial"/>
          <w:lang w:eastAsia="zh-CN"/>
        </w:rPr>
      </w:pPr>
    </w:p>
    <w:p w:rsidR="003973B5" w:rsidRPr="00295B01" w:rsidRDefault="003973B5" w:rsidP="003973B5">
      <w:pPr>
        <w:rPr>
          <w:rFonts w:ascii="Arial" w:eastAsiaTheme="minorEastAsia" w:hAnsi="Arial" w:cs="Arial"/>
          <w:b/>
          <w:lang w:val="en-US" w:eastAsia="zh-CN"/>
        </w:rPr>
      </w:pPr>
      <w:r w:rsidRPr="00295B01">
        <w:rPr>
          <w:rFonts w:ascii="Arial" w:eastAsiaTheme="minorEastAsia" w:hAnsi="Arial" w:cs="Arial"/>
          <w:b/>
          <w:lang w:val="en-US" w:eastAsia="zh-CN"/>
        </w:rPr>
        <w:t>CZĘŚĆ NR 20</w:t>
      </w:r>
    </w:p>
    <w:tbl>
      <w:tblPr>
        <w:tblW w:w="10165" w:type="dxa"/>
        <w:tblCellMar>
          <w:top w:w="15" w:type="dxa"/>
          <w:left w:w="15" w:type="dxa"/>
          <w:bottom w:w="15" w:type="dxa"/>
          <w:right w:w="15" w:type="dxa"/>
        </w:tblCellMar>
        <w:tblLook w:val="04A0" w:firstRow="1" w:lastRow="0" w:firstColumn="1" w:lastColumn="0" w:noHBand="0" w:noVBand="1"/>
      </w:tblPr>
      <w:tblGrid>
        <w:gridCol w:w="424"/>
        <w:gridCol w:w="6187"/>
        <w:gridCol w:w="2132"/>
        <w:gridCol w:w="1422"/>
      </w:tblGrid>
      <w:tr w:rsidR="003973B5" w:rsidRPr="00C47EF4" w:rsidTr="00CE0A91">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3973B5" w:rsidRPr="00C47EF4" w:rsidRDefault="003973B5" w:rsidP="003973B5">
            <w:pPr>
              <w:widowControl w:val="0"/>
              <w:suppressAutoHyphens/>
              <w:autoSpaceDN w:val="0"/>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INHALATOR TŁOKOWY</w:t>
            </w:r>
          </w:p>
        </w:tc>
      </w:tr>
      <w:tr w:rsidR="003973B5" w:rsidRPr="00C47EF4" w:rsidTr="00CE0A91">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3973B5" w:rsidRPr="00C47EF4" w:rsidRDefault="003973B5" w:rsidP="003973B5">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3973B5" w:rsidRPr="00C47EF4" w:rsidTr="00CE0A91">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3973B5" w:rsidRPr="00C47EF4" w:rsidRDefault="003973B5" w:rsidP="003973B5">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3973B5" w:rsidRPr="00C47EF4" w:rsidTr="001D737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3973B5" w:rsidRPr="00C47EF4" w:rsidTr="001D737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color w:val="000000"/>
                <w:lang w:eastAsia="zh-CN"/>
              </w:rPr>
              <w:t>1</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Przeznaczony do pracy ciągłej</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1D737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color w:val="000000"/>
                <w:lang w:eastAsia="zh-CN"/>
              </w:rPr>
              <w:t>2</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Pojemnik na lekarstwo 5 ml</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1D737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color w:val="000000"/>
                <w:lang w:eastAsia="zh-CN"/>
              </w:rPr>
              <w:lastRenderedPageBreak/>
              <w:t>3</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Poziom hałasu powyżej 65db w odległości 1m</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1D737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color w:val="000000"/>
                <w:lang w:eastAsia="zh-CN"/>
              </w:rPr>
              <w:t>4</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Waga 1,6 -2 KG</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1D737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lang w:eastAsia="zh-CN"/>
              </w:rPr>
              <w:t>5</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Warunki pracy w temp. 5ºc÷40ºc, wilgotność 15÷93%</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1D737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lang w:eastAsia="zh-CN"/>
              </w:rPr>
              <w:t>6</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Przechowywanie temp.:-40ºC÷70ºC, wilgotność10÷100%</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1D737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lang w:eastAsia="zh-CN"/>
              </w:rPr>
              <w:t>7</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W zestawie kompresor, maseczka dla dzieci, maska dla dorosłych, rozpylacz, przewód powietrza</w:t>
            </w:r>
            <w:r w:rsidR="00B66DED">
              <w:rPr>
                <w:rFonts w:ascii="Arial" w:eastAsia="Lucida Sans Unicode" w:hAnsi="Arial" w:cs="Arial"/>
                <w:kern w:val="3"/>
                <w:lang w:eastAsia="zh-CN" w:bidi="hi-IN"/>
              </w:rPr>
              <w:t>,</w:t>
            </w:r>
            <w:r w:rsidRPr="00C47EF4">
              <w:rPr>
                <w:rFonts w:ascii="Arial" w:eastAsia="Lucida Sans Unicode" w:hAnsi="Arial" w:cs="Arial"/>
                <w:kern w:val="3"/>
                <w:lang w:eastAsia="zh-CN" w:bidi="hi-IN"/>
              </w:rPr>
              <w:t xml:space="preserve"> widelec nosowy mały i duży, dodatkowe filtry powietrza, instrukcja użycia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1D737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lang w:eastAsia="zh-CN"/>
              </w:rPr>
              <w:t>8</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B66DED">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Możliwość zakładania drenów  jednorazowych (z nebulizatorem,</w:t>
            </w:r>
            <w:r w:rsidR="00B66DED">
              <w:rPr>
                <w:rFonts w:ascii="Arial" w:eastAsia="Lucida Sans Unicode" w:hAnsi="Arial" w:cs="Arial"/>
                <w:kern w:val="3"/>
                <w:lang w:eastAsia="zh-CN" w:bidi="hi-IN"/>
              </w:rPr>
              <w:t xml:space="preserve"> </w:t>
            </w:r>
            <w:r w:rsidRPr="00C47EF4">
              <w:rPr>
                <w:rFonts w:ascii="Arial" w:eastAsia="Lucida Sans Unicode" w:hAnsi="Arial" w:cs="Arial"/>
                <w:kern w:val="3"/>
                <w:lang w:eastAsia="zh-CN" w:bidi="hi-IN"/>
              </w:rPr>
              <w:t>maską lub ustnikiem innych producentów)</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1D737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lang w:eastAsia="zh-CN"/>
              </w:rPr>
              <w:t>9</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Ciśnienie robocze 0,8 bar</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1D737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lang w:eastAsia="zh-CN"/>
              </w:rPr>
              <w:t>10</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Średnia wielkość cząsteczek 7,75-3.41</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3973B5" w:rsidRPr="00C47EF4" w:rsidTr="001D737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3973B5" w:rsidRPr="00C47EF4" w:rsidRDefault="003973B5" w:rsidP="003973B5">
            <w:pPr>
              <w:jc w:val="center"/>
              <w:rPr>
                <w:rFonts w:ascii="Arial" w:eastAsia="SimSun" w:hAnsi="Arial" w:cs="Arial"/>
                <w:lang w:eastAsia="zh-CN"/>
              </w:rPr>
            </w:pPr>
            <w:r w:rsidRPr="00C47EF4">
              <w:rPr>
                <w:rFonts w:ascii="Arial" w:eastAsia="SimSun" w:hAnsi="Arial" w:cs="Arial"/>
                <w:lang w:eastAsia="zh-CN"/>
              </w:rPr>
              <w:t>11</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widowControl w:val="0"/>
              <w:suppressAutoHyphens/>
              <w:autoSpaceDN w:val="0"/>
              <w:textAlignment w:val="baseline"/>
              <w:rPr>
                <w:rFonts w:ascii="Arial" w:eastAsia="Lucida Sans Unicode" w:hAnsi="Arial" w:cs="Arial"/>
                <w:kern w:val="3"/>
                <w:lang w:eastAsia="zh-CN" w:bidi="hi-IN"/>
              </w:rPr>
            </w:pPr>
            <w:r w:rsidRPr="00C47EF4">
              <w:rPr>
                <w:rFonts w:ascii="Arial" w:eastAsia="Lucida Sans Unicode" w:hAnsi="Arial" w:cs="Arial"/>
                <w:kern w:val="3"/>
                <w:lang w:eastAsia="zh-CN" w:bidi="hi-IN"/>
              </w:rPr>
              <w:t>Komora na akcesoria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3973B5" w:rsidRPr="00C47EF4" w:rsidRDefault="003973B5" w:rsidP="003973B5">
            <w:pPr>
              <w:textAlignment w:val="top"/>
              <w:rPr>
                <w:rFonts w:ascii="Arial" w:eastAsiaTheme="minorEastAsia" w:hAnsi="Arial" w:cs="Arial"/>
                <w:lang w:eastAsia="zh-CN"/>
              </w:rPr>
            </w:pPr>
          </w:p>
        </w:tc>
      </w:tr>
      <w:tr w:rsidR="001D7371" w:rsidRPr="00C47EF4" w:rsidTr="001D737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1D7371" w:rsidRPr="00C47EF4" w:rsidRDefault="001D7371" w:rsidP="003973B5">
            <w:pPr>
              <w:jc w:val="center"/>
              <w:rPr>
                <w:rFonts w:ascii="Arial" w:eastAsia="SimSun" w:hAnsi="Arial" w:cs="Arial"/>
                <w:lang w:eastAsia="zh-CN"/>
              </w:rPr>
            </w:pPr>
            <w:r>
              <w:rPr>
                <w:rFonts w:ascii="Arial" w:eastAsia="SimSun" w:hAnsi="Arial" w:cs="Arial"/>
                <w:lang w:eastAsia="zh-CN"/>
              </w:rPr>
              <w:t>12</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D7371" w:rsidRPr="00C47EF4" w:rsidRDefault="001D7371" w:rsidP="003973B5">
            <w:pPr>
              <w:widowControl w:val="0"/>
              <w:suppressAutoHyphens/>
              <w:autoSpaceDN w:val="0"/>
              <w:textAlignment w:val="baseline"/>
              <w:rPr>
                <w:rFonts w:ascii="Arial" w:eastAsia="Lucida Sans Unicode" w:hAnsi="Arial" w:cs="Arial"/>
                <w:kern w:val="3"/>
                <w:lang w:eastAsia="zh-CN" w:bidi="hi-IN"/>
              </w:rPr>
            </w:pPr>
            <w:r w:rsidRPr="001D7371">
              <w:rPr>
                <w:rFonts w:ascii="Arial" w:eastAsia="Lucida Sans Unicode" w:hAnsi="Arial" w:cs="Arial"/>
                <w:kern w:val="3"/>
                <w:lang w:eastAsia="zh-CN" w:bidi="hi-IN"/>
              </w:rPr>
              <w:t>Gwarancja min. 24 miesiące.</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D7371" w:rsidRPr="00C47EF4" w:rsidRDefault="001D7371" w:rsidP="009A7C1F">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1D7371" w:rsidRPr="00C47EF4" w:rsidRDefault="001D7371" w:rsidP="003973B5">
            <w:pPr>
              <w:textAlignment w:val="top"/>
              <w:rPr>
                <w:rFonts w:ascii="Arial" w:eastAsiaTheme="minorEastAsia" w:hAnsi="Arial" w:cs="Arial"/>
                <w:lang w:eastAsia="zh-CN"/>
              </w:rPr>
            </w:pPr>
          </w:p>
        </w:tc>
      </w:tr>
    </w:tbl>
    <w:p w:rsidR="003973B5" w:rsidRPr="00C47EF4" w:rsidRDefault="003973B5" w:rsidP="003973B5">
      <w:pPr>
        <w:rPr>
          <w:rFonts w:ascii="Arial" w:eastAsiaTheme="minorEastAsia" w:hAnsi="Arial" w:cs="Arial"/>
          <w:lang w:val="en-US" w:eastAsia="zh-CN"/>
        </w:rPr>
      </w:pPr>
    </w:p>
    <w:p w:rsidR="003973B5" w:rsidRPr="00295B01" w:rsidRDefault="00CE0A91" w:rsidP="0013377F">
      <w:pPr>
        <w:rPr>
          <w:rFonts w:ascii="Arial" w:eastAsiaTheme="minorEastAsia" w:hAnsi="Arial" w:cs="Arial"/>
          <w:b/>
          <w:lang w:val="en-US" w:eastAsia="zh-CN"/>
        </w:rPr>
      </w:pPr>
      <w:r w:rsidRPr="00295B01">
        <w:rPr>
          <w:rFonts w:ascii="Arial" w:eastAsiaTheme="minorEastAsia" w:hAnsi="Arial" w:cs="Arial"/>
          <w:b/>
          <w:lang w:val="en-US" w:eastAsia="zh-CN"/>
        </w:rPr>
        <w:t>CZĘŚĆ NR 21</w:t>
      </w:r>
    </w:p>
    <w:tbl>
      <w:tblPr>
        <w:tblW w:w="10165" w:type="dxa"/>
        <w:tblCellMar>
          <w:top w:w="15" w:type="dxa"/>
          <w:left w:w="15" w:type="dxa"/>
          <w:bottom w:w="15" w:type="dxa"/>
          <w:right w:w="15" w:type="dxa"/>
        </w:tblCellMar>
        <w:tblLook w:val="04A0" w:firstRow="1" w:lastRow="0" w:firstColumn="1" w:lastColumn="0" w:noHBand="0" w:noVBand="1"/>
      </w:tblPr>
      <w:tblGrid>
        <w:gridCol w:w="424"/>
        <w:gridCol w:w="6187"/>
        <w:gridCol w:w="2132"/>
        <w:gridCol w:w="1422"/>
      </w:tblGrid>
      <w:tr w:rsidR="00CE0A91" w:rsidRPr="00C47EF4" w:rsidTr="00CE0A91">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E0A91" w:rsidRPr="00C47EF4" w:rsidRDefault="00CE0A91" w:rsidP="00CE0A91">
            <w:pPr>
              <w:jc w:val="both"/>
              <w:rPr>
                <w:rFonts w:ascii="Arial" w:eastAsia="SimSun" w:hAnsi="Arial" w:cs="Arial"/>
                <w:lang w:eastAsia="zh-CN"/>
              </w:rPr>
            </w:pPr>
            <w:r w:rsidRPr="00C47EF4">
              <w:rPr>
                <w:rFonts w:ascii="Arial" w:hAnsi="Arial" w:cs="Arial"/>
                <w:color w:val="000000"/>
              </w:rPr>
              <w:t>TABLICA INFORMACYJNA TRIAGE</w:t>
            </w:r>
          </w:p>
        </w:tc>
      </w:tr>
      <w:tr w:rsidR="00CE0A91" w:rsidRPr="00C47EF4" w:rsidTr="00CE0A91">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E0A91" w:rsidRPr="00C47EF4" w:rsidRDefault="00CE0A91" w:rsidP="00CE0A91">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CE0A91" w:rsidRPr="00C47EF4" w:rsidTr="00CE0A91">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E0A91" w:rsidRPr="00C47EF4" w:rsidRDefault="00CE0A91" w:rsidP="00CE0A91">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CE0A9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CE0A9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1</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jc w:val="both"/>
              <w:rPr>
                <w:rFonts w:ascii="Arial" w:eastAsia="SimSun" w:hAnsi="Arial" w:cs="Arial"/>
                <w:lang w:eastAsia="zh-CN"/>
              </w:rPr>
            </w:pPr>
            <w:r w:rsidRPr="00C47EF4">
              <w:rPr>
                <w:rFonts w:ascii="Arial" w:eastAsia="SimSun" w:hAnsi="Arial" w:cs="Arial"/>
                <w:color w:val="000000"/>
                <w:lang w:eastAsia="zh-CN"/>
              </w:rPr>
              <w:t>Z ustaloną zawartością opisową</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2</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both"/>
              <w:rPr>
                <w:rFonts w:ascii="Arial" w:eastAsia="SimSun" w:hAnsi="Arial" w:cs="Arial"/>
                <w:lang w:eastAsia="zh-CN"/>
              </w:rPr>
            </w:pPr>
            <w:r w:rsidRPr="00C47EF4">
              <w:rPr>
                <w:rFonts w:ascii="Arial" w:eastAsia="SimSun" w:hAnsi="Arial" w:cs="Arial"/>
                <w:color w:val="000000"/>
                <w:lang w:eastAsia="zh-CN"/>
              </w:rPr>
              <w:t>Wymiar 100 cm x 80 cm</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3</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ind w:right="60"/>
              <w:jc w:val="both"/>
              <w:rPr>
                <w:rFonts w:ascii="Arial" w:eastAsia="SimSun" w:hAnsi="Arial" w:cs="Arial"/>
                <w:lang w:eastAsia="zh-CN"/>
              </w:rPr>
            </w:pPr>
            <w:r w:rsidRPr="00C47EF4">
              <w:rPr>
                <w:rFonts w:ascii="Arial" w:eastAsia="SimSun" w:hAnsi="Arial" w:cs="Arial"/>
                <w:color w:val="000000"/>
                <w:lang w:eastAsia="zh-CN"/>
              </w:rPr>
              <w:t xml:space="preserve">Front z </w:t>
            </w:r>
            <w:proofErr w:type="spellStart"/>
            <w:r w:rsidRPr="00C47EF4">
              <w:rPr>
                <w:rFonts w:ascii="Arial" w:eastAsia="SimSun" w:hAnsi="Arial" w:cs="Arial"/>
                <w:color w:val="000000"/>
                <w:lang w:eastAsia="zh-CN"/>
              </w:rPr>
              <w:t>plexi</w:t>
            </w:r>
            <w:proofErr w:type="spellEnd"/>
            <w:r w:rsidRPr="00C47EF4">
              <w:rPr>
                <w:rFonts w:ascii="Arial" w:eastAsia="SimSun" w:hAnsi="Arial" w:cs="Arial"/>
                <w:color w:val="000000"/>
                <w:lang w:eastAsia="zh-CN"/>
              </w:rPr>
              <w:t xml:space="preserve"> antyrefleksyjnej</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4</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ind w:right="60"/>
              <w:jc w:val="both"/>
              <w:rPr>
                <w:rFonts w:ascii="Arial" w:eastAsia="SimSun" w:hAnsi="Arial" w:cs="Arial"/>
                <w:lang w:eastAsia="zh-CN"/>
              </w:rPr>
            </w:pPr>
            <w:r w:rsidRPr="00C47EF4">
              <w:rPr>
                <w:rFonts w:ascii="Arial" w:eastAsia="SimSun" w:hAnsi="Arial" w:cs="Arial"/>
                <w:color w:val="000000"/>
                <w:lang w:eastAsia="zh-CN"/>
              </w:rPr>
              <w:t>Projekt graficzny,</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lang w:eastAsia="zh-CN"/>
              </w:rPr>
              <w:t>5</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ind w:right="60"/>
              <w:jc w:val="both"/>
              <w:rPr>
                <w:rFonts w:ascii="Arial" w:eastAsia="SimSun" w:hAnsi="Arial" w:cs="Arial"/>
                <w:lang w:eastAsia="zh-CN"/>
              </w:rPr>
            </w:pPr>
            <w:r w:rsidRPr="00C47EF4">
              <w:rPr>
                <w:rFonts w:ascii="Arial" w:eastAsia="SimSun" w:hAnsi="Arial" w:cs="Arial"/>
                <w:color w:val="000000"/>
                <w:lang w:eastAsia="zh-CN"/>
              </w:rPr>
              <w:t>Grafika jednostronna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lang w:eastAsia="zh-CN"/>
              </w:rPr>
              <w:t>6</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ind w:right="60"/>
              <w:jc w:val="both"/>
              <w:rPr>
                <w:rFonts w:ascii="Arial" w:eastAsia="SimSun" w:hAnsi="Arial" w:cs="Arial"/>
                <w:lang w:eastAsia="zh-CN"/>
              </w:rPr>
            </w:pPr>
            <w:r w:rsidRPr="00C47EF4">
              <w:rPr>
                <w:rFonts w:ascii="Arial" w:eastAsia="SimSun" w:hAnsi="Arial" w:cs="Arial"/>
                <w:color w:val="000000"/>
                <w:lang w:eastAsia="zh-CN"/>
              </w:rPr>
              <w:t>Kolorowa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295B0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95B01" w:rsidRPr="00C47EF4" w:rsidRDefault="00295B01" w:rsidP="00660C19">
            <w:pPr>
              <w:jc w:val="center"/>
              <w:rPr>
                <w:rFonts w:ascii="Arial" w:eastAsia="SimSun" w:hAnsi="Arial" w:cs="Arial"/>
                <w:lang w:eastAsia="zh-CN"/>
              </w:rPr>
            </w:pPr>
            <w:r>
              <w:rPr>
                <w:rFonts w:ascii="Arial" w:eastAsia="SimSun" w:hAnsi="Arial" w:cs="Arial"/>
                <w:lang w:eastAsia="zh-CN"/>
              </w:rPr>
              <w:t>7</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95B01" w:rsidRPr="00295B01" w:rsidRDefault="00295B01" w:rsidP="00295B01">
            <w:pPr>
              <w:ind w:right="60"/>
              <w:jc w:val="both"/>
              <w:rPr>
                <w:rFonts w:ascii="Arial" w:eastAsia="SimSun" w:hAnsi="Arial" w:cs="Arial"/>
                <w:color w:val="000000"/>
                <w:lang w:eastAsia="zh-CN"/>
              </w:rPr>
            </w:pPr>
            <w:r w:rsidRPr="00295B01">
              <w:rPr>
                <w:rFonts w:ascii="Arial" w:eastAsia="SimSun" w:hAnsi="Arial" w:cs="Arial"/>
                <w:color w:val="000000"/>
                <w:lang w:eastAsia="zh-CN"/>
              </w:rPr>
              <w:t>Gwarancja min. 24 miesiące.</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95B01" w:rsidRPr="00295B01" w:rsidRDefault="00295B01" w:rsidP="00660C19">
            <w:pPr>
              <w:jc w:val="center"/>
              <w:rPr>
                <w:rFonts w:ascii="Arial" w:eastAsia="SimSun" w:hAnsi="Arial" w:cs="Arial"/>
                <w:color w:val="000000"/>
                <w:lang w:eastAsia="zh-CN"/>
              </w:rPr>
            </w:pPr>
            <w:r w:rsidRPr="00295B01">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95B01" w:rsidRPr="00C47EF4" w:rsidRDefault="00295B01" w:rsidP="00660C19">
            <w:pPr>
              <w:textAlignment w:val="top"/>
              <w:rPr>
                <w:rFonts w:ascii="Arial" w:eastAsiaTheme="minorEastAsia" w:hAnsi="Arial" w:cs="Arial"/>
                <w:lang w:eastAsia="zh-CN"/>
              </w:rPr>
            </w:pPr>
          </w:p>
        </w:tc>
      </w:tr>
    </w:tbl>
    <w:p w:rsidR="00CE0A91" w:rsidRPr="00C47EF4" w:rsidRDefault="00CE0A91" w:rsidP="0013377F">
      <w:pPr>
        <w:rPr>
          <w:rFonts w:ascii="Arial" w:eastAsiaTheme="minorEastAsia" w:hAnsi="Arial" w:cs="Arial"/>
          <w:lang w:val="en-US" w:eastAsia="zh-CN"/>
        </w:rPr>
      </w:pPr>
    </w:p>
    <w:p w:rsidR="0013377F" w:rsidRPr="00295B01" w:rsidRDefault="00CE0A91">
      <w:pPr>
        <w:rPr>
          <w:rFonts w:ascii="Arial" w:hAnsi="Arial" w:cs="Arial"/>
          <w:b/>
        </w:rPr>
      </w:pPr>
      <w:r w:rsidRPr="00295B01">
        <w:rPr>
          <w:rFonts w:ascii="Arial" w:hAnsi="Arial" w:cs="Arial"/>
          <w:b/>
        </w:rPr>
        <w:t xml:space="preserve">CZĘŚĆ NR 22 </w:t>
      </w:r>
      <w:r w:rsidR="00B069F0" w:rsidRPr="00295B01">
        <w:rPr>
          <w:rFonts w:ascii="Arial" w:hAnsi="Arial" w:cs="Arial"/>
          <w:b/>
        </w:rPr>
        <w:t>ROLETY (Tabela 1 – 3)</w:t>
      </w:r>
    </w:p>
    <w:p w:rsidR="00CE0A91" w:rsidRPr="00C47EF4" w:rsidRDefault="00B069F0" w:rsidP="00B069F0">
      <w:pPr>
        <w:jc w:val="right"/>
        <w:rPr>
          <w:rFonts w:ascii="Arial" w:eastAsiaTheme="minorEastAsia" w:hAnsi="Arial" w:cs="Arial"/>
          <w:lang w:eastAsia="zh-CN"/>
        </w:rPr>
      </w:pPr>
      <w:r w:rsidRPr="00C47EF4">
        <w:rPr>
          <w:rFonts w:ascii="Arial" w:eastAsiaTheme="minorEastAsia" w:hAnsi="Arial" w:cs="Arial"/>
          <w:lang w:eastAsia="zh-CN"/>
        </w:rPr>
        <w:t>Tabela nr 1</w:t>
      </w:r>
    </w:p>
    <w:tbl>
      <w:tblPr>
        <w:tblW w:w="10165" w:type="dxa"/>
        <w:tblCellMar>
          <w:top w:w="15" w:type="dxa"/>
          <w:left w:w="15" w:type="dxa"/>
          <w:bottom w:w="15" w:type="dxa"/>
          <w:right w:w="15" w:type="dxa"/>
        </w:tblCellMar>
        <w:tblLook w:val="04A0" w:firstRow="1" w:lastRow="0" w:firstColumn="1" w:lastColumn="0" w:noHBand="0" w:noVBand="1"/>
      </w:tblPr>
      <w:tblGrid>
        <w:gridCol w:w="424"/>
        <w:gridCol w:w="6187"/>
        <w:gridCol w:w="2132"/>
        <w:gridCol w:w="1422"/>
      </w:tblGrid>
      <w:tr w:rsidR="00CE0A91" w:rsidRPr="00C47EF4" w:rsidTr="00B069F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ROLETY DO OKIEN Z LUFTEM, JEDNOSKRZYDŁOWE</w:t>
            </w:r>
          </w:p>
        </w:tc>
      </w:tr>
      <w:tr w:rsidR="00CE0A91" w:rsidRPr="00C47EF4" w:rsidTr="00B069F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E0A91" w:rsidRPr="00C47EF4" w:rsidRDefault="00CE0A91" w:rsidP="00CE0A91">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CE0A91" w:rsidRPr="00C47EF4" w:rsidTr="00B069F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E0A91" w:rsidRPr="00C47EF4" w:rsidRDefault="00CE0A91" w:rsidP="00CE0A91">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CE0A9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CE0A9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1</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 xml:space="preserve">Komplet rolet składa się z 2 części o wymiarach szyb: </w:t>
            </w:r>
          </w:p>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 xml:space="preserve">1) część górna - szerokość 64 cm x wysokość 43 cm </w:t>
            </w:r>
          </w:p>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2) część dolna - szerokość 64 cm x wysokość 93 cm</w:t>
            </w:r>
          </w:p>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Wymiary są wymiarami przybliżonymi</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2</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W przypadku okien wielodzielnych na każdą oddzielnie otwieraną część okna zamontowana oddzielna roleta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3</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widowControl w:val="0"/>
              <w:tabs>
                <w:tab w:val="left" w:pos="1440"/>
              </w:tabs>
              <w:suppressAutoHyphens/>
              <w:autoSpaceDN w:val="0"/>
              <w:spacing w:line="0" w:lineRule="atLeast"/>
              <w:jc w:val="both"/>
              <w:textAlignment w:val="baseline"/>
              <w:rPr>
                <w:rFonts w:ascii="Arial" w:eastAsia="SimSun" w:hAnsi="Arial" w:cs="Arial"/>
                <w:kern w:val="3"/>
                <w:lang w:eastAsia="zh-CN" w:bidi="hi-IN"/>
              </w:rPr>
            </w:pPr>
            <w:r w:rsidRPr="00C47EF4">
              <w:rPr>
                <w:rFonts w:ascii="Arial" w:hAnsi="Arial" w:cs="Arial"/>
                <w:kern w:val="3"/>
                <w:lang w:eastAsia="zh-CN" w:bidi="hi-IN"/>
              </w:rPr>
              <w:t xml:space="preserve">Rolety należy montować na ramie okiennej. Sposób montowania rolet nie może przyczynić się do uszkodzenia ram okiennych. Każda roleta będzie montowana w kasetce oraz prowadnicach PCV w kolorze zgodnym z kolorem istniejących ram okiennych. Rolety </w:t>
            </w:r>
            <w:r w:rsidRPr="00C47EF4">
              <w:rPr>
                <w:rFonts w:ascii="Arial" w:hAnsi="Arial" w:cs="Arial"/>
                <w:bCs/>
                <w:color w:val="000000"/>
                <w:kern w:val="3"/>
                <w:lang w:eastAsia="zh-CN" w:bidi="hi-IN"/>
              </w:rPr>
              <w:t xml:space="preserve">przeznaczone do ochrony przed światłem słonecznym i nadmiernym nagrzewaniem się pomieszczeń. Roleta ma być zamontowana w kasecie i prowadnicach z napędem ręcznym. Montowana wewnątrz pomieszczenia do ram okna, w sposób zapewniający możliwość pełnego zwijania i rozwijania poszycia rolety, tak aby zapewnić możliwość właściwej obsługi okien. Obsługa odbywa się poprzez zwijanie i rozwijanie rolety za pomocą mechanizmu ręcznego (koralik samohamujący) do poziomu zamocowanej blokady koralika. </w:t>
            </w:r>
            <w:r w:rsidRPr="00C47EF4">
              <w:rPr>
                <w:rFonts w:ascii="Arial" w:eastAsia="SimSun" w:hAnsi="Arial" w:cs="Arial"/>
                <w:bCs/>
                <w:color w:val="000000"/>
                <w:kern w:val="3"/>
                <w:lang w:eastAsia="zh-CN" w:bidi="hi-IN"/>
              </w:rPr>
              <w:t xml:space="preserve">Ruch mechanizmu poprzez koralik powinien odbywać się bez nadmiernego przeciążenia. Ruch rolety odbywa się w kierunkach; dół – góra, góra – dół. </w:t>
            </w:r>
            <w:r w:rsidRPr="00C47EF4">
              <w:rPr>
                <w:rFonts w:ascii="Arial" w:hAnsi="Arial" w:cs="Arial"/>
                <w:bCs/>
                <w:color w:val="000000"/>
                <w:kern w:val="3"/>
                <w:lang w:eastAsia="zh-CN" w:bidi="hi-IN"/>
              </w:rPr>
              <w:t>Zastosowany napęd pozwala na zatrzymanie rolety w dowolnym miejscu w obszarze  pracy.</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lang w:eastAsia="zh-CN"/>
              </w:rPr>
              <w:t>4</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widowControl w:val="0"/>
              <w:tabs>
                <w:tab w:val="left" w:pos="1440"/>
              </w:tabs>
              <w:suppressAutoHyphens/>
              <w:autoSpaceDN w:val="0"/>
              <w:ind w:right="20"/>
              <w:jc w:val="both"/>
              <w:textAlignment w:val="baseline"/>
              <w:rPr>
                <w:rFonts w:ascii="Arial" w:hAnsi="Arial" w:cs="Arial"/>
                <w:kern w:val="3"/>
                <w:lang w:eastAsia="zh-CN" w:bidi="hi-IN"/>
              </w:rPr>
            </w:pPr>
            <w:r w:rsidRPr="00C47EF4">
              <w:rPr>
                <w:rFonts w:ascii="Arial" w:hAnsi="Arial" w:cs="Arial"/>
                <w:kern w:val="3"/>
                <w:lang w:eastAsia="zh-CN" w:bidi="hi-IN"/>
              </w:rPr>
              <w:t>Tkanina rolet montowanych na oknach będzie:</w:t>
            </w:r>
          </w:p>
          <w:p w:rsidR="00CE0A91" w:rsidRPr="00C47EF4" w:rsidRDefault="00CE0A91" w:rsidP="00CE0A91">
            <w:pPr>
              <w:widowControl w:val="0"/>
              <w:tabs>
                <w:tab w:val="left" w:pos="2880"/>
              </w:tabs>
              <w:suppressAutoHyphens/>
              <w:autoSpaceDN w:val="0"/>
              <w:textAlignment w:val="baseline"/>
              <w:rPr>
                <w:rFonts w:ascii="Arial" w:hAnsi="Arial" w:cs="Arial"/>
                <w:kern w:val="3"/>
                <w:lang w:eastAsia="zh-CN" w:bidi="hi-IN"/>
              </w:rPr>
            </w:pPr>
            <w:r w:rsidRPr="00C47EF4">
              <w:rPr>
                <w:rFonts w:ascii="Arial" w:hAnsi="Arial" w:cs="Arial"/>
                <w:kern w:val="3"/>
                <w:lang w:eastAsia="zh-CN" w:bidi="hi-IN"/>
              </w:rPr>
              <w:t>- Niepodgumowana</w:t>
            </w:r>
          </w:p>
          <w:p w:rsidR="00CE0A91" w:rsidRPr="00C47EF4" w:rsidRDefault="00CE0A91" w:rsidP="00CE0A91">
            <w:pPr>
              <w:widowControl w:val="0"/>
              <w:tabs>
                <w:tab w:val="left" w:pos="2880"/>
              </w:tabs>
              <w:suppressAutoHyphens/>
              <w:autoSpaceDN w:val="0"/>
              <w:textAlignment w:val="baseline"/>
              <w:rPr>
                <w:rFonts w:ascii="Arial" w:hAnsi="Arial" w:cs="Arial"/>
                <w:kern w:val="3"/>
                <w:lang w:eastAsia="zh-CN" w:bidi="hi-IN"/>
              </w:rPr>
            </w:pPr>
            <w:r w:rsidRPr="00C47EF4">
              <w:rPr>
                <w:rFonts w:ascii="Arial" w:hAnsi="Arial" w:cs="Arial"/>
                <w:kern w:val="3"/>
                <w:lang w:eastAsia="zh-CN" w:bidi="hi-IN"/>
              </w:rPr>
              <w:t>- Bez domieszki gumy w składzie materiału</w:t>
            </w:r>
          </w:p>
          <w:p w:rsidR="00CE0A91" w:rsidRPr="00C47EF4" w:rsidRDefault="00CE0A91" w:rsidP="00CE0A91">
            <w:pPr>
              <w:widowControl w:val="0"/>
              <w:tabs>
                <w:tab w:val="left" w:pos="2880"/>
              </w:tabs>
              <w:suppressAutoHyphens/>
              <w:autoSpaceDN w:val="0"/>
              <w:textAlignment w:val="baseline"/>
              <w:rPr>
                <w:rFonts w:ascii="Arial" w:hAnsi="Arial" w:cs="Arial"/>
                <w:kern w:val="3"/>
                <w:lang w:eastAsia="zh-CN" w:bidi="hi-IN"/>
              </w:rPr>
            </w:pPr>
            <w:r w:rsidRPr="00C47EF4">
              <w:rPr>
                <w:rFonts w:ascii="Arial" w:hAnsi="Arial" w:cs="Arial"/>
                <w:kern w:val="3"/>
                <w:lang w:eastAsia="zh-CN" w:bidi="hi-IN"/>
              </w:rPr>
              <w:t>- Impregnowana</w:t>
            </w:r>
          </w:p>
          <w:p w:rsidR="00CE0A91" w:rsidRPr="00C47EF4" w:rsidRDefault="00CE0A91" w:rsidP="00CE0A91">
            <w:pPr>
              <w:widowControl w:val="0"/>
              <w:tabs>
                <w:tab w:val="left" w:pos="2880"/>
              </w:tabs>
              <w:suppressAutoHyphens/>
              <w:autoSpaceDN w:val="0"/>
              <w:spacing w:line="0" w:lineRule="atLeast"/>
              <w:textAlignment w:val="baseline"/>
              <w:rPr>
                <w:rFonts w:ascii="Arial" w:hAnsi="Arial" w:cs="Arial"/>
                <w:kern w:val="3"/>
                <w:lang w:eastAsia="zh-CN" w:bidi="hi-IN"/>
              </w:rPr>
            </w:pPr>
            <w:r w:rsidRPr="00C47EF4">
              <w:rPr>
                <w:rFonts w:ascii="Arial" w:hAnsi="Arial" w:cs="Arial"/>
                <w:kern w:val="3"/>
                <w:lang w:eastAsia="zh-CN" w:bidi="hi-IN"/>
              </w:rPr>
              <w:t>- Odporna na wilgoć</w:t>
            </w:r>
          </w:p>
          <w:p w:rsidR="00CE0A91" w:rsidRPr="00C47EF4" w:rsidRDefault="00CE0A91" w:rsidP="00CE0A91">
            <w:pPr>
              <w:widowControl w:val="0"/>
              <w:tabs>
                <w:tab w:val="left" w:pos="2880"/>
              </w:tabs>
              <w:suppressAutoHyphens/>
              <w:autoSpaceDN w:val="0"/>
              <w:spacing w:line="0" w:lineRule="atLeast"/>
              <w:textAlignment w:val="baseline"/>
              <w:rPr>
                <w:rFonts w:ascii="Arial" w:hAnsi="Arial" w:cs="Arial"/>
                <w:kern w:val="3"/>
                <w:lang w:eastAsia="zh-CN" w:bidi="hi-IN"/>
              </w:rPr>
            </w:pPr>
            <w:r w:rsidRPr="00C47EF4">
              <w:rPr>
                <w:rFonts w:ascii="Arial" w:hAnsi="Arial" w:cs="Arial"/>
                <w:kern w:val="3"/>
                <w:lang w:eastAsia="zh-CN" w:bidi="hi-IN"/>
              </w:rPr>
              <w:t>- Odporna na promienie słoneczne</w:t>
            </w:r>
          </w:p>
          <w:p w:rsidR="00CE0A91" w:rsidRPr="00C47EF4" w:rsidRDefault="00CE0A91" w:rsidP="00CE0A91">
            <w:pPr>
              <w:widowControl w:val="0"/>
              <w:tabs>
                <w:tab w:val="left" w:pos="2880"/>
              </w:tabs>
              <w:suppressAutoHyphens/>
              <w:autoSpaceDN w:val="0"/>
              <w:spacing w:line="0" w:lineRule="atLeast"/>
              <w:textAlignment w:val="baseline"/>
              <w:rPr>
                <w:rFonts w:ascii="Arial" w:hAnsi="Arial" w:cs="Arial"/>
                <w:kern w:val="3"/>
                <w:lang w:eastAsia="zh-CN" w:bidi="hi-IN"/>
              </w:rPr>
            </w:pPr>
            <w:r w:rsidRPr="00C47EF4">
              <w:rPr>
                <w:rFonts w:ascii="Arial" w:hAnsi="Arial" w:cs="Arial"/>
                <w:kern w:val="3"/>
                <w:lang w:eastAsia="zh-CN" w:bidi="hi-IN"/>
              </w:rPr>
              <w:t>- Jednobarwna</w:t>
            </w:r>
          </w:p>
          <w:p w:rsidR="00CE0A91" w:rsidRPr="00C47EF4" w:rsidRDefault="00CE0A91" w:rsidP="00CE0A91">
            <w:pPr>
              <w:widowControl w:val="0"/>
              <w:tabs>
                <w:tab w:val="left" w:pos="2880"/>
              </w:tabs>
              <w:suppressAutoHyphens/>
              <w:autoSpaceDN w:val="0"/>
              <w:spacing w:line="0" w:lineRule="atLeast"/>
              <w:textAlignment w:val="baseline"/>
              <w:rPr>
                <w:rFonts w:ascii="Arial" w:hAnsi="Arial" w:cs="Arial"/>
                <w:kern w:val="3"/>
                <w:lang w:eastAsia="zh-CN" w:bidi="hi-IN"/>
              </w:rPr>
            </w:pPr>
            <w:r w:rsidRPr="00C47EF4">
              <w:rPr>
                <w:rFonts w:ascii="Arial" w:hAnsi="Arial" w:cs="Arial"/>
                <w:kern w:val="3"/>
                <w:lang w:eastAsia="zh-CN" w:bidi="hi-IN"/>
              </w:rPr>
              <w:lastRenderedPageBreak/>
              <w:t>- Zaciemniająca, o możliwości uzyskania maksymalnego zaciemnienia  nie mniejszego niż 70%</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lastRenderedPageBreak/>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lang w:eastAsia="zh-CN"/>
              </w:rPr>
              <w:lastRenderedPageBreak/>
              <w:t>5</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widowControl w:val="0"/>
              <w:tabs>
                <w:tab w:val="left" w:pos="1440"/>
              </w:tabs>
              <w:suppressAutoHyphens/>
              <w:autoSpaceDN w:val="0"/>
              <w:ind w:right="20"/>
              <w:jc w:val="both"/>
              <w:textAlignment w:val="baseline"/>
              <w:rPr>
                <w:rFonts w:ascii="Arial" w:hAnsi="Arial" w:cs="Arial"/>
                <w:kern w:val="3"/>
                <w:lang w:eastAsia="zh-CN" w:bidi="hi-IN"/>
              </w:rPr>
            </w:pPr>
            <w:r w:rsidRPr="00C47EF4">
              <w:rPr>
                <w:rFonts w:ascii="Arial" w:hAnsi="Arial" w:cs="Arial"/>
                <w:kern w:val="3"/>
                <w:lang w:eastAsia="zh-CN" w:bidi="hi-IN"/>
              </w:rPr>
              <w:t>Przed przystąpieniem do realizacji zadania Wykonawca ponosi odpowiedzialność za prawidłowy pomiar rolet do okien wskazanych w opisie przedmiotu zamówienia.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lang w:eastAsia="zh-CN"/>
              </w:rPr>
              <w:t>6</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widowControl w:val="0"/>
              <w:tabs>
                <w:tab w:val="left" w:pos="1440"/>
              </w:tabs>
              <w:suppressAutoHyphens/>
              <w:autoSpaceDN w:val="0"/>
              <w:ind w:right="20"/>
              <w:jc w:val="both"/>
              <w:textAlignment w:val="baseline"/>
              <w:rPr>
                <w:rFonts w:ascii="Arial" w:hAnsi="Arial" w:cs="Arial"/>
                <w:kern w:val="3"/>
                <w:lang w:eastAsia="zh-CN" w:bidi="hi-IN"/>
              </w:rPr>
            </w:pPr>
            <w:r w:rsidRPr="00C47EF4">
              <w:rPr>
                <w:rFonts w:ascii="Arial" w:hAnsi="Arial" w:cs="Arial"/>
                <w:kern w:val="3"/>
                <w:lang w:eastAsia="zh-CN" w:bidi="hi-IN"/>
              </w:rPr>
              <w:t>Przed przystąpieniem do realizacji zadania Wykonawca uzgodni kolorystykę tkanin oraz kolorystykę kasetek i prowadnic. Przewiduje się jednolitą kolorystykę dla wszystkich rolet.</w:t>
            </w:r>
          </w:p>
          <w:p w:rsidR="00CE0A91" w:rsidRPr="00C47EF4" w:rsidRDefault="00CE0A91" w:rsidP="00CE0A91">
            <w:pPr>
              <w:widowControl w:val="0"/>
              <w:tabs>
                <w:tab w:val="left" w:pos="1440"/>
              </w:tabs>
              <w:suppressAutoHyphens/>
              <w:autoSpaceDN w:val="0"/>
              <w:ind w:right="20"/>
              <w:jc w:val="both"/>
              <w:textAlignment w:val="baseline"/>
              <w:rPr>
                <w:rFonts w:ascii="Arial" w:hAnsi="Arial" w:cs="Arial"/>
                <w:kern w:val="3"/>
                <w:lang w:eastAsia="zh-CN" w:bidi="hi-IN"/>
              </w:rPr>
            </w:pPr>
            <w:r w:rsidRPr="00C47EF4">
              <w:rPr>
                <w:rFonts w:ascii="Arial" w:hAnsi="Arial" w:cs="Arial"/>
                <w:kern w:val="3"/>
                <w:lang w:eastAsia="zh-CN" w:bidi="hi-IN"/>
              </w:rPr>
              <w:t>W celu wyboru koloru tkanin i elementów PCV Wykonawca przedstawi Zamawiającemu paletę próbek tkanin i paletę kolorystyczną elementów PCV.</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lang w:eastAsia="zh-CN"/>
              </w:rPr>
              <w:t>7</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widowControl w:val="0"/>
              <w:tabs>
                <w:tab w:val="left" w:pos="1440"/>
              </w:tabs>
              <w:suppressAutoHyphens/>
              <w:autoSpaceDN w:val="0"/>
              <w:ind w:right="20"/>
              <w:jc w:val="both"/>
              <w:textAlignment w:val="baseline"/>
              <w:rPr>
                <w:rFonts w:ascii="Arial" w:hAnsi="Arial" w:cs="Arial"/>
                <w:kern w:val="3"/>
                <w:lang w:eastAsia="zh-CN" w:bidi="hi-IN"/>
              </w:rPr>
            </w:pPr>
            <w:r w:rsidRPr="00C47EF4">
              <w:rPr>
                <w:rFonts w:ascii="Arial" w:hAnsi="Arial" w:cs="Arial"/>
                <w:kern w:val="3"/>
                <w:lang w:eastAsia="zh-CN" w:bidi="hi-IN"/>
              </w:rPr>
              <w:t>Przed podpisaniem umowy na życzenie Zamawiającego Wykonawcy przedstawią do wglądu próbki tkanin, prowadnic i kasetek PCV (dotyczy rolet z oferty), w celu potwierdzenia spełnienia wymogów opisu przedmiotu zamówienia.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lang w:eastAsia="zh-CN"/>
              </w:rPr>
              <w:t>8</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widowControl w:val="0"/>
              <w:tabs>
                <w:tab w:val="left" w:pos="1440"/>
              </w:tabs>
              <w:suppressAutoHyphens/>
              <w:autoSpaceDN w:val="0"/>
              <w:textAlignment w:val="baseline"/>
              <w:rPr>
                <w:rFonts w:ascii="Arial" w:hAnsi="Arial" w:cs="Arial"/>
                <w:kern w:val="3"/>
                <w:lang w:eastAsia="zh-CN" w:bidi="hi-IN"/>
              </w:rPr>
            </w:pPr>
            <w:r w:rsidRPr="00C47EF4">
              <w:rPr>
                <w:rFonts w:ascii="Arial" w:hAnsi="Arial" w:cs="Arial"/>
                <w:kern w:val="3"/>
                <w:lang w:eastAsia="zh-CN" w:bidi="hi-IN"/>
              </w:rPr>
              <w:t>Montaż rolet będzie się odbywał w dni robocze (od poniedziałku do piątku) w godzinach od 8:00 do 14:00.</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295B01" w:rsidP="00CE0A91">
            <w:pPr>
              <w:jc w:val="center"/>
              <w:rPr>
                <w:rFonts w:ascii="Arial" w:eastAsia="SimSun" w:hAnsi="Arial" w:cs="Arial"/>
                <w:color w:val="000000"/>
                <w:lang w:eastAsia="zh-CN"/>
              </w:rPr>
            </w:pPr>
            <w:r>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295B0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95B01" w:rsidRPr="00C47EF4" w:rsidRDefault="00295B01" w:rsidP="00660C19">
            <w:pPr>
              <w:jc w:val="center"/>
              <w:rPr>
                <w:rFonts w:ascii="Arial" w:eastAsia="SimSun" w:hAnsi="Arial" w:cs="Arial"/>
                <w:lang w:eastAsia="zh-CN"/>
              </w:rPr>
            </w:pPr>
            <w:r>
              <w:rPr>
                <w:rFonts w:ascii="Arial" w:eastAsia="SimSun" w:hAnsi="Arial" w:cs="Arial"/>
                <w:lang w:eastAsia="zh-CN"/>
              </w:rPr>
              <w:t>9</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95B01" w:rsidRPr="00295B01" w:rsidRDefault="00295B01" w:rsidP="00295B01">
            <w:pPr>
              <w:widowControl w:val="0"/>
              <w:tabs>
                <w:tab w:val="left" w:pos="1440"/>
              </w:tabs>
              <w:suppressAutoHyphens/>
              <w:autoSpaceDN w:val="0"/>
              <w:textAlignment w:val="baseline"/>
              <w:rPr>
                <w:rFonts w:ascii="Arial" w:hAnsi="Arial" w:cs="Arial"/>
                <w:kern w:val="3"/>
                <w:lang w:eastAsia="zh-CN" w:bidi="hi-IN"/>
              </w:rPr>
            </w:pPr>
            <w:r w:rsidRPr="00295B01">
              <w:rPr>
                <w:rFonts w:ascii="Arial" w:hAnsi="Arial" w:cs="Arial"/>
                <w:kern w:val="3"/>
                <w:lang w:eastAsia="zh-CN" w:bidi="hi-IN"/>
              </w:rPr>
              <w:t>Gwarancja min. 24 miesiące.</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95B01" w:rsidRPr="00295B01" w:rsidRDefault="00295B01" w:rsidP="00660C19">
            <w:pPr>
              <w:jc w:val="center"/>
              <w:rPr>
                <w:rFonts w:ascii="Arial" w:eastAsia="SimSun" w:hAnsi="Arial" w:cs="Arial"/>
                <w:color w:val="000000"/>
                <w:lang w:eastAsia="zh-CN"/>
              </w:rPr>
            </w:pPr>
            <w:r w:rsidRPr="00295B01">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95B01" w:rsidRPr="00C47EF4" w:rsidRDefault="00295B01" w:rsidP="00660C19">
            <w:pPr>
              <w:textAlignment w:val="top"/>
              <w:rPr>
                <w:rFonts w:ascii="Arial" w:eastAsiaTheme="minorEastAsia" w:hAnsi="Arial" w:cs="Arial"/>
                <w:lang w:eastAsia="zh-CN"/>
              </w:rPr>
            </w:pPr>
          </w:p>
        </w:tc>
      </w:tr>
    </w:tbl>
    <w:p w:rsidR="00CE0A91" w:rsidRPr="00C47EF4" w:rsidRDefault="00CE0A91" w:rsidP="00CE0A91">
      <w:pPr>
        <w:rPr>
          <w:rFonts w:ascii="Arial" w:eastAsiaTheme="minorEastAsia" w:hAnsi="Arial" w:cs="Arial"/>
          <w:lang w:eastAsia="zh-CN"/>
        </w:rPr>
      </w:pPr>
    </w:p>
    <w:p w:rsidR="00B069F0" w:rsidRPr="00C47EF4" w:rsidRDefault="00B069F0" w:rsidP="00B069F0">
      <w:pPr>
        <w:jc w:val="right"/>
        <w:rPr>
          <w:rFonts w:ascii="Arial" w:eastAsiaTheme="minorEastAsia" w:hAnsi="Arial" w:cs="Arial"/>
          <w:lang w:eastAsia="zh-CN"/>
        </w:rPr>
      </w:pPr>
      <w:r w:rsidRPr="00C47EF4">
        <w:rPr>
          <w:rFonts w:ascii="Arial" w:eastAsiaTheme="minorEastAsia" w:hAnsi="Arial" w:cs="Arial"/>
          <w:lang w:eastAsia="zh-CN"/>
        </w:rPr>
        <w:t>Tabela nr 2</w:t>
      </w:r>
    </w:p>
    <w:tbl>
      <w:tblPr>
        <w:tblW w:w="10165" w:type="dxa"/>
        <w:tblCellMar>
          <w:top w:w="15" w:type="dxa"/>
          <w:left w:w="15" w:type="dxa"/>
          <w:bottom w:w="15" w:type="dxa"/>
          <w:right w:w="15" w:type="dxa"/>
        </w:tblCellMar>
        <w:tblLook w:val="04A0" w:firstRow="1" w:lastRow="0" w:firstColumn="1" w:lastColumn="0" w:noHBand="0" w:noVBand="1"/>
      </w:tblPr>
      <w:tblGrid>
        <w:gridCol w:w="425"/>
        <w:gridCol w:w="6196"/>
        <w:gridCol w:w="2126"/>
        <w:gridCol w:w="1418"/>
      </w:tblGrid>
      <w:tr w:rsidR="00CE0A91" w:rsidRPr="00C47EF4" w:rsidTr="00B069F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ROLETY DO OKIEN TRZYSKRZYDŁOWE</w:t>
            </w:r>
          </w:p>
        </w:tc>
      </w:tr>
      <w:tr w:rsidR="00CE0A91" w:rsidRPr="00C47EF4" w:rsidTr="00B069F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E0A91" w:rsidRPr="00C47EF4" w:rsidRDefault="00CE0A91" w:rsidP="00CE0A91">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CE0A91" w:rsidRPr="00C47EF4" w:rsidTr="00B069F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E0A91" w:rsidRPr="00C47EF4" w:rsidRDefault="00CE0A91" w:rsidP="00CE0A91">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CE0A91" w:rsidRPr="00C47EF4" w:rsidTr="00B069F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19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CE0A91" w:rsidRPr="00C47EF4" w:rsidTr="00B069F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1</w:t>
            </w:r>
          </w:p>
        </w:tc>
        <w:tc>
          <w:tcPr>
            <w:tcW w:w="619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 xml:space="preserve">Komplet rolet składa się z 5 części o wymiarach szyb: </w:t>
            </w:r>
          </w:p>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 xml:space="preserve">1) część górna lewa - szerokość 101 cm x wysokość 43 cm </w:t>
            </w:r>
          </w:p>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2) część górna prawa - szerokość 101 cm x wysokość 43 cm</w:t>
            </w:r>
          </w:p>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3) część dolna lewa - szerokość 62 cm x wysokość 95 cm</w:t>
            </w:r>
          </w:p>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Wymiary są wymiarami przybliżonymi</w:t>
            </w:r>
          </w:p>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4) część dolna środkowa - szerokość 62 cm x wysokość 95 cm</w:t>
            </w:r>
          </w:p>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5) część dolna prawa - szerokość 62 cm x wysokość 95 cm</w:t>
            </w:r>
          </w:p>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Wymiary są wymiarami przybliżonymi</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B069F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2</w:t>
            </w:r>
          </w:p>
        </w:tc>
        <w:tc>
          <w:tcPr>
            <w:tcW w:w="619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W przypadku okien wielodzielnych na każdą oddzielnie otwieraną część okna zamontowana oddzielna roleta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B069F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3</w:t>
            </w:r>
          </w:p>
        </w:tc>
        <w:tc>
          <w:tcPr>
            <w:tcW w:w="619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widowControl w:val="0"/>
              <w:tabs>
                <w:tab w:val="left" w:pos="1440"/>
              </w:tabs>
              <w:suppressAutoHyphens/>
              <w:autoSpaceDN w:val="0"/>
              <w:spacing w:line="0" w:lineRule="atLeast"/>
              <w:jc w:val="both"/>
              <w:textAlignment w:val="baseline"/>
              <w:rPr>
                <w:rFonts w:ascii="Arial" w:eastAsia="SimSun" w:hAnsi="Arial" w:cs="Arial"/>
                <w:kern w:val="3"/>
                <w:lang w:eastAsia="zh-CN" w:bidi="hi-IN"/>
              </w:rPr>
            </w:pPr>
            <w:r w:rsidRPr="00C47EF4">
              <w:rPr>
                <w:rFonts w:ascii="Arial" w:hAnsi="Arial" w:cs="Arial"/>
                <w:kern w:val="3"/>
                <w:lang w:eastAsia="zh-CN" w:bidi="hi-IN"/>
              </w:rPr>
              <w:t xml:space="preserve">Rolety należy montować na ramie okiennej. Sposób montowania rolet nie może przyczynić się do uszkodzenia ram okiennych. Każda roleta będzie montowana w kasetce oraz prowadnicach PCV w kolorze zgodnym z kolorem istniejących ram okiennych. Rolety </w:t>
            </w:r>
            <w:r w:rsidRPr="00C47EF4">
              <w:rPr>
                <w:rFonts w:ascii="Arial" w:hAnsi="Arial" w:cs="Arial"/>
                <w:bCs/>
                <w:color w:val="000000"/>
                <w:kern w:val="3"/>
                <w:lang w:eastAsia="zh-CN" w:bidi="hi-IN"/>
              </w:rPr>
              <w:t xml:space="preserve">przeznaczone do ochrony przed światłem słonecznym i nadmiernym nagrzewaniem się pomieszczeń. Roleta ma być zamontowana w kasecie i prowadnicach z napędem ręcznym. Montowana wewnątrz pomieszczenia do ram okna, w sposób zapewniający możliwość pełnego zwijania i rozwijania poszycia rolety, tak aby zapewnić możliwość właściwej obsługi okien. Obsługa odbywa się poprzez zwijanie i rozwijanie rolety za pomocą mechanizmu ręcznego (koralik samohamujący) do poziomu zamocowanej blokady koralika. </w:t>
            </w:r>
            <w:r w:rsidRPr="00C47EF4">
              <w:rPr>
                <w:rFonts w:ascii="Arial" w:eastAsia="SimSun" w:hAnsi="Arial" w:cs="Arial"/>
                <w:bCs/>
                <w:color w:val="000000"/>
                <w:kern w:val="3"/>
                <w:lang w:eastAsia="zh-CN" w:bidi="hi-IN"/>
              </w:rPr>
              <w:t xml:space="preserve">Ruch mechanizmu poprzez koralik powinien odbywać się bez nadmiernego przeciążenia. Ruch rolety odbywa się w kierunkach; dół – góra, góra – dół. </w:t>
            </w:r>
            <w:r w:rsidRPr="00C47EF4">
              <w:rPr>
                <w:rFonts w:ascii="Arial" w:hAnsi="Arial" w:cs="Arial"/>
                <w:bCs/>
                <w:color w:val="000000"/>
                <w:kern w:val="3"/>
                <w:lang w:eastAsia="zh-CN" w:bidi="hi-IN"/>
              </w:rPr>
              <w:t>Zastosowany napęd pozwala na zatrzymanie rolety w dowolnym miejscu w obszarze  pracy.</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B069F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lang w:eastAsia="zh-CN"/>
              </w:rPr>
              <w:t>5</w:t>
            </w:r>
          </w:p>
        </w:tc>
        <w:tc>
          <w:tcPr>
            <w:tcW w:w="619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widowControl w:val="0"/>
              <w:tabs>
                <w:tab w:val="left" w:pos="1440"/>
              </w:tabs>
              <w:suppressAutoHyphens/>
              <w:autoSpaceDN w:val="0"/>
              <w:ind w:right="20"/>
              <w:jc w:val="both"/>
              <w:textAlignment w:val="baseline"/>
              <w:rPr>
                <w:rFonts w:ascii="Arial" w:hAnsi="Arial" w:cs="Arial"/>
                <w:kern w:val="3"/>
                <w:lang w:eastAsia="zh-CN" w:bidi="hi-IN"/>
              </w:rPr>
            </w:pPr>
            <w:r w:rsidRPr="00C47EF4">
              <w:rPr>
                <w:rFonts w:ascii="Arial" w:hAnsi="Arial" w:cs="Arial"/>
                <w:kern w:val="3"/>
                <w:lang w:eastAsia="zh-CN" w:bidi="hi-IN"/>
              </w:rPr>
              <w:t>Przed przystąpieniem do realizacji zadania Wykonawca ponosi odpowiedzialność za prawidłowy pomiar rolet do okien wskazanych w opisie przedmiotu zamówienia.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B069F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lang w:eastAsia="zh-CN"/>
              </w:rPr>
              <w:t>6</w:t>
            </w:r>
          </w:p>
        </w:tc>
        <w:tc>
          <w:tcPr>
            <w:tcW w:w="619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widowControl w:val="0"/>
              <w:tabs>
                <w:tab w:val="left" w:pos="1440"/>
              </w:tabs>
              <w:suppressAutoHyphens/>
              <w:autoSpaceDN w:val="0"/>
              <w:ind w:right="20"/>
              <w:jc w:val="both"/>
              <w:textAlignment w:val="baseline"/>
              <w:rPr>
                <w:rFonts w:ascii="Arial" w:hAnsi="Arial" w:cs="Arial"/>
                <w:kern w:val="3"/>
                <w:lang w:eastAsia="zh-CN" w:bidi="hi-IN"/>
              </w:rPr>
            </w:pPr>
            <w:r w:rsidRPr="00C47EF4">
              <w:rPr>
                <w:rFonts w:ascii="Arial" w:hAnsi="Arial" w:cs="Arial"/>
                <w:kern w:val="3"/>
                <w:lang w:eastAsia="zh-CN" w:bidi="hi-IN"/>
              </w:rPr>
              <w:t>Przed przystąpieniem do realizacji zadania Wykonawca uzgodni kolorystykę tkanin oraz kolorystykę kasetek i prowadnic. Przewiduje się jednolitą kolorystykę dla wszystkich rolet.</w:t>
            </w:r>
          </w:p>
          <w:p w:rsidR="00CE0A91" w:rsidRPr="00C47EF4" w:rsidRDefault="00CE0A91" w:rsidP="00CE0A91">
            <w:pPr>
              <w:widowControl w:val="0"/>
              <w:tabs>
                <w:tab w:val="left" w:pos="1440"/>
              </w:tabs>
              <w:suppressAutoHyphens/>
              <w:autoSpaceDN w:val="0"/>
              <w:ind w:right="20"/>
              <w:jc w:val="both"/>
              <w:textAlignment w:val="baseline"/>
              <w:rPr>
                <w:rFonts w:ascii="Arial" w:hAnsi="Arial" w:cs="Arial"/>
                <w:kern w:val="3"/>
                <w:lang w:eastAsia="zh-CN" w:bidi="hi-IN"/>
              </w:rPr>
            </w:pPr>
            <w:r w:rsidRPr="00C47EF4">
              <w:rPr>
                <w:rFonts w:ascii="Arial" w:hAnsi="Arial" w:cs="Arial"/>
                <w:kern w:val="3"/>
                <w:lang w:eastAsia="zh-CN" w:bidi="hi-IN"/>
              </w:rPr>
              <w:t>W celu wyboru koloru tkanin i elementów PCV Wykonawca przedstawi Zamawiającemu paletę próbek tkanin i paletę kolorystyczną elementów PCV.</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B069F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lang w:eastAsia="zh-CN"/>
              </w:rPr>
              <w:t>7</w:t>
            </w:r>
          </w:p>
        </w:tc>
        <w:tc>
          <w:tcPr>
            <w:tcW w:w="619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widowControl w:val="0"/>
              <w:tabs>
                <w:tab w:val="left" w:pos="1440"/>
              </w:tabs>
              <w:suppressAutoHyphens/>
              <w:autoSpaceDN w:val="0"/>
              <w:ind w:right="20"/>
              <w:jc w:val="both"/>
              <w:textAlignment w:val="baseline"/>
              <w:rPr>
                <w:rFonts w:ascii="Arial" w:hAnsi="Arial" w:cs="Arial"/>
                <w:kern w:val="3"/>
                <w:lang w:eastAsia="zh-CN" w:bidi="hi-IN"/>
              </w:rPr>
            </w:pPr>
            <w:r w:rsidRPr="00C47EF4">
              <w:rPr>
                <w:rFonts w:ascii="Arial" w:hAnsi="Arial" w:cs="Arial"/>
                <w:kern w:val="3"/>
                <w:lang w:eastAsia="zh-CN" w:bidi="hi-IN"/>
              </w:rPr>
              <w:t xml:space="preserve">Przed podpisaniem umowy na życzenie Zamawiającego Wykonawcy przedstawią do wglądu próbki tkanin, prowadnic i kasetek PCV (dotyczy rolet z oferty), w celu potwierdzenia </w:t>
            </w:r>
            <w:r w:rsidRPr="00C47EF4">
              <w:rPr>
                <w:rFonts w:ascii="Arial" w:hAnsi="Arial" w:cs="Arial"/>
                <w:kern w:val="3"/>
                <w:lang w:eastAsia="zh-CN" w:bidi="hi-IN"/>
              </w:rPr>
              <w:lastRenderedPageBreak/>
              <w:t>spełnienia wymogów opisu przedmiotu zamówienia.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Theme="minorEastAsia" w:hAnsi="Arial" w:cs="Arial"/>
                <w:lang w:eastAsia="zh-CN"/>
              </w:rPr>
            </w:pPr>
            <w:r w:rsidRPr="00C47EF4">
              <w:rPr>
                <w:rFonts w:ascii="Arial" w:eastAsiaTheme="minorEastAsia" w:hAnsi="Arial" w:cs="Arial"/>
                <w:color w:val="000000"/>
                <w:lang w:eastAsia="zh-CN"/>
              </w:rPr>
              <w:lastRenderedPageBreak/>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B069F0">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lang w:eastAsia="zh-CN"/>
              </w:rPr>
              <w:lastRenderedPageBreak/>
              <w:t>8</w:t>
            </w:r>
          </w:p>
        </w:tc>
        <w:tc>
          <w:tcPr>
            <w:tcW w:w="619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widowControl w:val="0"/>
              <w:tabs>
                <w:tab w:val="left" w:pos="1440"/>
              </w:tabs>
              <w:suppressAutoHyphens/>
              <w:autoSpaceDN w:val="0"/>
              <w:textAlignment w:val="baseline"/>
              <w:rPr>
                <w:rFonts w:ascii="Arial" w:hAnsi="Arial" w:cs="Arial"/>
                <w:kern w:val="3"/>
                <w:lang w:eastAsia="zh-CN" w:bidi="hi-IN"/>
              </w:rPr>
            </w:pPr>
            <w:r w:rsidRPr="00C47EF4">
              <w:rPr>
                <w:rFonts w:ascii="Arial" w:hAnsi="Arial" w:cs="Arial"/>
                <w:kern w:val="3"/>
                <w:lang w:eastAsia="zh-CN" w:bidi="hi-IN"/>
              </w:rPr>
              <w:t>Montaż rolet będzie się odbywał w dni robocze (od poniedziałku do piątku) w godzinach od 8:00 do 14:00.</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295B0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95B01" w:rsidRPr="00C47EF4" w:rsidRDefault="00295B01" w:rsidP="00660C19">
            <w:pPr>
              <w:jc w:val="center"/>
              <w:rPr>
                <w:rFonts w:ascii="Arial" w:eastAsia="SimSun" w:hAnsi="Arial" w:cs="Arial"/>
                <w:lang w:eastAsia="zh-CN"/>
              </w:rPr>
            </w:pPr>
            <w:r>
              <w:rPr>
                <w:rFonts w:ascii="Arial" w:eastAsia="SimSun" w:hAnsi="Arial" w:cs="Arial"/>
                <w:lang w:eastAsia="zh-CN"/>
              </w:rPr>
              <w:t>9</w:t>
            </w:r>
          </w:p>
        </w:tc>
        <w:tc>
          <w:tcPr>
            <w:tcW w:w="619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95B01" w:rsidRPr="00295B01" w:rsidRDefault="00295B01" w:rsidP="00660C19">
            <w:pPr>
              <w:widowControl w:val="0"/>
              <w:tabs>
                <w:tab w:val="left" w:pos="1440"/>
              </w:tabs>
              <w:suppressAutoHyphens/>
              <w:autoSpaceDN w:val="0"/>
              <w:textAlignment w:val="baseline"/>
              <w:rPr>
                <w:rFonts w:ascii="Arial" w:hAnsi="Arial" w:cs="Arial"/>
                <w:kern w:val="3"/>
                <w:lang w:eastAsia="zh-CN" w:bidi="hi-IN"/>
              </w:rPr>
            </w:pPr>
            <w:r w:rsidRPr="00295B01">
              <w:rPr>
                <w:rFonts w:ascii="Arial" w:hAnsi="Arial" w:cs="Arial"/>
                <w:kern w:val="3"/>
                <w:lang w:eastAsia="zh-CN" w:bidi="hi-IN"/>
              </w:rPr>
              <w:t>Gwarancja min. 24 miesiące.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95B01" w:rsidRPr="00295B01" w:rsidRDefault="00295B01" w:rsidP="00660C19">
            <w:pPr>
              <w:jc w:val="center"/>
              <w:rPr>
                <w:rFonts w:ascii="Arial" w:eastAsiaTheme="minorEastAsia" w:hAnsi="Arial" w:cs="Arial"/>
                <w:color w:val="000000"/>
                <w:lang w:eastAsia="zh-CN"/>
              </w:rPr>
            </w:pPr>
            <w:r w:rsidRPr="00295B01">
              <w:rPr>
                <w:rFonts w:ascii="Arial" w:eastAsiaTheme="minorEastAsia" w:hAnsi="Arial" w:cs="Arial"/>
                <w:color w:val="000000"/>
                <w:lang w:eastAsia="zh-CN"/>
              </w:rPr>
              <w:t>tak</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95B01" w:rsidRPr="00C47EF4" w:rsidRDefault="00295B01" w:rsidP="00660C19">
            <w:pPr>
              <w:textAlignment w:val="top"/>
              <w:rPr>
                <w:rFonts w:ascii="Arial" w:eastAsiaTheme="minorEastAsia" w:hAnsi="Arial" w:cs="Arial"/>
                <w:lang w:eastAsia="zh-CN"/>
              </w:rPr>
            </w:pPr>
          </w:p>
        </w:tc>
      </w:tr>
    </w:tbl>
    <w:p w:rsidR="00295B01" w:rsidRDefault="00295B01" w:rsidP="00295B01">
      <w:pPr>
        <w:jc w:val="both"/>
        <w:rPr>
          <w:rFonts w:ascii="Arial" w:eastAsiaTheme="minorEastAsia" w:hAnsi="Arial" w:cs="Arial"/>
          <w:lang w:eastAsia="zh-CN"/>
        </w:rPr>
      </w:pPr>
    </w:p>
    <w:p w:rsidR="00B069F0" w:rsidRPr="00C47EF4" w:rsidRDefault="00B069F0" w:rsidP="00B069F0">
      <w:pPr>
        <w:jc w:val="right"/>
        <w:rPr>
          <w:rFonts w:ascii="Arial" w:eastAsiaTheme="minorEastAsia" w:hAnsi="Arial" w:cs="Arial"/>
          <w:lang w:eastAsia="zh-CN"/>
        </w:rPr>
      </w:pPr>
      <w:r w:rsidRPr="00C47EF4">
        <w:rPr>
          <w:rFonts w:ascii="Arial" w:eastAsiaTheme="minorEastAsia" w:hAnsi="Arial" w:cs="Arial"/>
          <w:lang w:eastAsia="zh-CN"/>
        </w:rPr>
        <w:t>Tabela nr 3</w:t>
      </w:r>
    </w:p>
    <w:tbl>
      <w:tblPr>
        <w:tblW w:w="10165" w:type="dxa"/>
        <w:tblCellMar>
          <w:top w:w="15" w:type="dxa"/>
          <w:left w:w="15" w:type="dxa"/>
          <w:bottom w:w="15" w:type="dxa"/>
          <w:right w:w="15" w:type="dxa"/>
        </w:tblCellMar>
        <w:tblLook w:val="04A0" w:firstRow="1" w:lastRow="0" w:firstColumn="1" w:lastColumn="0" w:noHBand="0" w:noVBand="1"/>
      </w:tblPr>
      <w:tblGrid>
        <w:gridCol w:w="424"/>
        <w:gridCol w:w="6187"/>
        <w:gridCol w:w="2132"/>
        <w:gridCol w:w="1422"/>
      </w:tblGrid>
      <w:tr w:rsidR="00CE0A91" w:rsidRPr="00C47EF4" w:rsidTr="00AF6F37">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ROLETY MIĘDZY SALAMI</w:t>
            </w:r>
          </w:p>
        </w:tc>
      </w:tr>
      <w:tr w:rsidR="00CE0A91" w:rsidRPr="00C47EF4" w:rsidTr="00B069F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E0A91" w:rsidRPr="00C47EF4" w:rsidRDefault="00CE0A91" w:rsidP="00CE0A91">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CE0A91" w:rsidRPr="00C47EF4" w:rsidTr="00B069F0">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CE0A91" w:rsidRPr="00C47EF4" w:rsidRDefault="00CE0A91" w:rsidP="00CE0A91">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CE0A91" w:rsidRPr="00C47EF4" w:rsidTr="00AF6F3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CE0A91" w:rsidRPr="00C47EF4" w:rsidTr="00AF6F3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1</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 xml:space="preserve">Wymiar szyby - szerokość 139 cm x wysokość 50 cm </w:t>
            </w:r>
          </w:p>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Wymiary są wymiarami przybliżonymi</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AF6F3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2</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both"/>
              <w:rPr>
                <w:rFonts w:ascii="Arial" w:eastAsia="SimSun" w:hAnsi="Arial" w:cs="Arial"/>
                <w:lang w:eastAsia="zh-CN"/>
              </w:rPr>
            </w:pPr>
            <w:r w:rsidRPr="00C47EF4">
              <w:rPr>
                <w:rFonts w:ascii="Arial" w:eastAsia="SimSun" w:hAnsi="Arial" w:cs="Arial"/>
                <w:lang w:eastAsia="zh-CN"/>
              </w:rPr>
              <w:t>W przypadku okien wielodzielnych na każdą oddzielnie otwieraną część okna zamontowana oddzielna roleta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AF6F3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3</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widowControl w:val="0"/>
              <w:tabs>
                <w:tab w:val="left" w:pos="1440"/>
              </w:tabs>
              <w:suppressAutoHyphens/>
              <w:autoSpaceDN w:val="0"/>
              <w:spacing w:line="0" w:lineRule="atLeast"/>
              <w:jc w:val="both"/>
              <w:textAlignment w:val="baseline"/>
              <w:rPr>
                <w:rFonts w:ascii="Arial" w:eastAsia="SimSun" w:hAnsi="Arial" w:cs="Arial"/>
                <w:kern w:val="3"/>
                <w:lang w:eastAsia="zh-CN" w:bidi="hi-IN"/>
              </w:rPr>
            </w:pPr>
            <w:r w:rsidRPr="00C47EF4">
              <w:rPr>
                <w:rFonts w:ascii="Arial" w:hAnsi="Arial" w:cs="Arial"/>
                <w:kern w:val="3"/>
                <w:lang w:eastAsia="zh-CN" w:bidi="hi-IN"/>
              </w:rPr>
              <w:t xml:space="preserve">Rolety należy montować na ramie okiennej. Sposób montowania rolet nie może przyczynić się do uszkodzenia ram okiennych. Każda roleta będzie montowana w kasetce oraz prowadnicach PCV w kolorze zgodnym z kolorem istniejących ram okiennych. Rolety </w:t>
            </w:r>
            <w:r w:rsidRPr="00C47EF4">
              <w:rPr>
                <w:rFonts w:ascii="Arial" w:hAnsi="Arial" w:cs="Arial"/>
                <w:bCs/>
                <w:color w:val="000000"/>
                <w:kern w:val="3"/>
                <w:lang w:eastAsia="zh-CN" w:bidi="hi-IN"/>
              </w:rPr>
              <w:t xml:space="preserve">przeznaczone do ochrony przed światłem słonecznym i nadmiernym nagrzewaniem się pomieszczeń. Roleta ma być zamontowana w kasecie i prowadnicach z napędem ręcznym. Montowana wewnątrz pomieszczenia do ram okna, w sposób zapewniający możliwość pełnego zwijania i rozwijania poszycia rolety, tak aby zapewnić możliwość właściwej obsługi okien. Obsługa odbywa się poprzez zwijanie i rozwijanie rolety za pomocą mechanizmu ręcznego (koralik samohamujący) do poziomu zamocowanej blokady koralika. </w:t>
            </w:r>
            <w:r w:rsidRPr="00C47EF4">
              <w:rPr>
                <w:rFonts w:ascii="Arial" w:eastAsia="SimSun" w:hAnsi="Arial" w:cs="Arial"/>
                <w:bCs/>
                <w:color w:val="000000"/>
                <w:kern w:val="3"/>
                <w:lang w:eastAsia="zh-CN" w:bidi="hi-IN"/>
              </w:rPr>
              <w:t xml:space="preserve">Ruch mechanizmu poprzez koralik powinien odbywać się bez nadmiernego przeciążenia. Ruch rolety odbywa się w kierunkach; dół – góra, góra – dół. </w:t>
            </w:r>
            <w:r w:rsidRPr="00C47EF4">
              <w:rPr>
                <w:rFonts w:ascii="Arial" w:hAnsi="Arial" w:cs="Arial"/>
                <w:bCs/>
                <w:color w:val="000000"/>
                <w:kern w:val="3"/>
                <w:lang w:eastAsia="zh-CN" w:bidi="hi-IN"/>
              </w:rPr>
              <w:t>Zastosowany napęd pozwala na zatrzymanie rolety w dowolnym miejscu w obszarze  pracy.</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AF6F3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lang w:eastAsia="zh-CN"/>
              </w:rPr>
              <w:t>5</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widowControl w:val="0"/>
              <w:tabs>
                <w:tab w:val="left" w:pos="1440"/>
              </w:tabs>
              <w:suppressAutoHyphens/>
              <w:autoSpaceDN w:val="0"/>
              <w:ind w:right="20"/>
              <w:jc w:val="both"/>
              <w:textAlignment w:val="baseline"/>
              <w:rPr>
                <w:rFonts w:ascii="Arial" w:hAnsi="Arial" w:cs="Arial"/>
                <w:kern w:val="3"/>
                <w:lang w:eastAsia="zh-CN" w:bidi="hi-IN"/>
              </w:rPr>
            </w:pPr>
            <w:r w:rsidRPr="00C47EF4">
              <w:rPr>
                <w:rFonts w:ascii="Arial" w:hAnsi="Arial" w:cs="Arial"/>
                <w:kern w:val="3"/>
                <w:lang w:eastAsia="zh-CN" w:bidi="hi-IN"/>
              </w:rPr>
              <w:t>Przed przystąpieniem do realizacji zadania Wykonawca ponosi odpowiedzialność za prawidłowy pomiar rolet do okien wskazanych w opisie przedmiotu zamówienia.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AF6F3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lang w:eastAsia="zh-CN"/>
              </w:rPr>
              <w:t>6</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widowControl w:val="0"/>
              <w:tabs>
                <w:tab w:val="left" w:pos="1440"/>
              </w:tabs>
              <w:suppressAutoHyphens/>
              <w:autoSpaceDN w:val="0"/>
              <w:ind w:right="20"/>
              <w:jc w:val="both"/>
              <w:textAlignment w:val="baseline"/>
              <w:rPr>
                <w:rFonts w:ascii="Arial" w:hAnsi="Arial" w:cs="Arial"/>
                <w:kern w:val="3"/>
                <w:lang w:eastAsia="zh-CN" w:bidi="hi-IN"/>
              </w:rPr>
            </w:pPr>
            <w:r w:rsidRPr="00C47EF4">
              <w:rPr>
                <w:rFonts w:ascii="Arial" w:hAnsi="Arial" w:cs="Arial"/>
                <w:kern w:val="3"/>
                <w:lang w:eastAsia="zh-CN" w:bidi="hi-IN"/>
              </w:rPr>
              <w:t>Przed przystąpieniem do realizacji zadania Wykonawca uzgodni kolorystykę tkanin oraz kolorystykę kasetek i prowadnic. Przewiduje się jednolitą kolorystykę dla wszystkich rolet.</w:t>
            </w:r>
          </w:p>
          <w:p w:rsidR="00CE0A91" w:rsidRPr="00C47EF4" w:rsidRDefault="00CE0A91" w:rsidP="00CE0A91">
            <w:pPr>
              <w:widowControl w:val="0"/>
              <w:tabs>
                <w:tab w:val="left" w:pos="1440"/>
              </w:tabs>
              <w:suppressAutoHyphens/>
              <w:autoSpaceDN w:val="0"/>
              <w:ind w:right="20"/>
              <w:jc w:val="both"/>
              <w:textAlignment w:val="baseline"/>
              <w:rPr>
                <w:rFonts w:ascii="Arial" w:hAnsi="Arial" w:cs="Arial"/>
                <w:kern w:val="3"/>
                <w:lang w:eastAsia="zh-CN" w:bidi="hi-IN"/>
              </w:rPr>
            </w:pPr>
            <w:r w:rsidRPr="00C47EF4">
              <w:rPr>
                <w:rFonts w:ascii="Arial" w:hAnsi="Arial" w:cs="Arial"/>
                <w:kern w:val="3"/>
                <w:lang w:eastAsia="zh-CN" w:bidi="hi-IN"/>
              </w:rPr>
              <w:t>W celu wyboru koloru tkanin i elementów PCV Wykonawca przedstawi Zamawiającemu paletę próbek tkanin i paletę kolorystyczną elementów PCV.</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AF6F3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lang w:eastAsia="zh-CN"/>
              </w:rPr>
              <w:t>7</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widowControl w:val="0"/>
              <w:tabs>
                <w:tab w:val="left" w:pos="1440"/>
              </w:tabs>
              <w:suppressAutoHyphens/>
              <w:autoSpaceDN w:val="0"/>
              <w:ind w:right="20"/>
              <w:jc w:val="both"/>
              <w:textAlignment w:val="baseline"/>
              <w:rPr>
                <w:rFonts w:ascii="Arial" w:hAnsi="Arial" w:cs="Arial"/>
                <w:kern w:val="3"/>
                <w:lang w:eastAsia="zh-CN" w:bidi="hi-IN"/>
              </w:rPr>
            </w:pPr>
            <w:r w:rsidRPr="00C47EF4">
              <w:rPr>
                <w:rFonts w:ascii="Arial" w:hAnsi="Arial" w:cs="Arial"/>
                <w:kern w:val="3"/>
                <w:lang w:eastAsia="zh-CN" w:bidi="hi-IN"/>
              </w:rPr>
              <w:t>Przed podpisaniem umowy na życzenie Zamawiającego Wykonawcy przedstawią do wglądu próbki tkanin, prowadnic i kasetek PCV (dotyczy rolet z oferty), w celu potwierdzenia spełnienia wymogów opisu przedmiotu zamówienia.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CE0A91" w:rsidRPr="00C47EF4" w:rsidTr="00AF6F37">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SimSun" w:hAnsi="Arial" w:cs="Arial"/>
                <w:lang w:eastAsia="zh-CN"/>
              </w:rPr>
            </w:pPr>
            <w:r w:rsidRPr="00C47EF4">
              <w:rPr>
                <w:rFonts w:ascii="Arial" w:eastAsia="SimSun" w:hAnsi="Arial" w:cs="Arial"/>
                <w:lang w:eastAsia="zh-CN"/>
              </w:rPr>
              <w:t>8</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widowControl w:val="0"/>
              <w:tabs>
                <w:tab w:val="left" w:pos="1440"/>
              </w:tabs>
              <w:suppressAutoHyphens/>
              <w:autoSpaceDN w:val="0"/>
              <w:textAlignment w:val="baseline"/>
              <w:rPr>
                <w:rFonts w:ascii="Arial" w:hAnsi="Arial" w:cs="Arial"/>
                <w:kern w:val="3"/>
                <w:lang w:eastAsia="zh-CN" w:bidi="hi-IN"/>
              </w:rPr>
            </w:pPr>
            <w:r w:rsidRPr="00C47EF4">
              <w:rPr>
                <w:rFonts w:ascii="Arial" w:hAnsi="Arial" w:cs="Arial"/>
                <w:kern w:val="3"/>
                <w:lang w:eastAsia="zh-CN" w:bidi="hi-IN"/>
              </w:rPr>
              <w:t>Montaż rolet będzie się odbywał w dni robocze (od poniedziałku do piątku) w godzinach od 8:00 do 14:00.</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CE0A91" w:rsidRPr="00C47EF4" w:rsidRDefault="00CE0A91" w:rsidP="00CE0A91">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CE0A91" w:rsidRPr="00C47EF4" w:rsidRDefault="00CE0A91" w:rsidP="00CE0A91">
            <w:pPr>
              <w:textAlignment w:val="top"/>
              <w:rPr>
                <w:rFonts w:ascii="Arial" w:eastAsiaTheme="minorEastAsia" w:hAnsi="Arial" w:cs="Arial"/>
                <w:lang w:eastAsia="zh-CN"/>
              </w:rPr>
            </w:pPr>
          </w:p>
        </w:tc>
      </w:tr>
      <w:tr w:rsidR="00295B0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95B01" w:rsidRPr="00C47EF4" w:rsidRDefault="00295B01" w:rsidP="00660C19">
            <w:pPr>
              <w:jc w:val="center"/>
              <w:rPr>
                <w:rFonts w:ascii="Arial" w:eastAsia="SimSun" w:hAnsi="Arial" w:cs="Arial"/>
                <w:lang w:eastAsia="zh-CN"/>
              </w:rPr>
            </w:pPr>
            <w:r>
              <w:rPr>
                <w:rFonts w:ascii="Arial" w:eastAsia="SimSun" w:hAnsi="Arial" w:cs="Arial"/>
                <w:lang w:eastAsia="zh-CN"/>
              </w:rPr>
              <w:t>9</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95B01" w:rsidRPr="00295B01" w:rsidRDefault="00295B01" w:rsidP="00660C19">
            <w:pPr>
              <w:widowControl w:val="0"/>
              <w:tabs>
                <w:tab w:val="left" w:pos="1440"/>
              </w:tabs>
              <w:suppressAutoHyphens/>
              <w:autoSpaceDN w:val="0"/>
              <w:textAlignment w:val="baseline"/>
              <w:rPr>
                <w:rFonts w:ascii="Arial" w:hAnsi="Arial" w:cs="Arial"/>
                <w:kern w:val="3"/>
                <w:lang w:eastAsia="zh-CN" w:bidi="hi-IN"/>
              </w:rPr>
            </w:pPr>
            <w:r w:rsidRPr="00295B01">
              <w:rPr>
                <w:rFonts w:ascii="Arial" w:hAnsi="Arial" w:cs="Arial"/>
                <w:kern w:val="3"/>
                <w:lang w:eastAsia="zh-CN" w:bidi="hi-IN"/>
              </w:rPr>
              <w:t>Gwarancja min. 24 miesiące.</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95B01" w:rsidRPr="00295B01" w:rsidRDefault="00295B01" w:rsidP="00660C19">
            <w:pPr>
              <w:jc w:val="center"/>
              <w:rPr>
                <w:rFonts w:ascii="Arial" w:eastAsiaTheme="minorEastAsia" w:hAnsi="Arial" w:cs="Arial"/>
                <w:color w:val="000000"/>
                <w:lang w:eastAsia="zh-CN"/>
              </w:rPr>
            </w:pPr>
            <w:r w:rsidRPr="00295B01">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95B01" w:rsidRPr="00C47EF4" w:rsidRDefault="00295B01" w:rsidP="00660C19">
            <w:pPr>
              <w:textAlignment w:val="top"/>
              <w:rPr>
                <w:rFonts w:ascii="Arial" w:eastAsiaTheme="minorEastAsia" w:hAnsi="Arial" w:cs="Arial"/>
                <w:lang w:eastAsia="zh-CN"/>
              </w:rPr>
            </w:pPr>
          </w:p>
        </w:tc>
      </w:tr>
    </w:tbl>
    <w:p w:rsidR="00CE0A91" w:rsidRPr="00C47EF4" w:rsidRDefault="00CE0A91" w:rsidP="00CE0A91">
      <w:pPr>
        <w:rPr>
          <w:rFonts w:ascii="Arial" w:eastAsiaTheme="minorEastAsia" w:hAnsi="Arial" w:cs="Arial"/>
          <w:lang w:eastAsia="zh-CN"/>
        </w:rPr>
      </w:pPr>
    </w:p>
    <w:p w:rsidR="00CE0A91" w:rsidRPr="008C4080" w:rsidRDefault="00AF6F37" w:rsidP="00CE0A91">
      <w:pPr>
        <w:rPr>
          <w:rFonts w:ascii="Arial" w:eastAsiaTheme="minorEastAsia" w:hAnsi="Arial" w:cs="Arial"/>
          <w:b/>
          <w:lang w:val="en-US" w:eastAsia="zh-CN"/>
        </w:rPr>
      </w:pPr>
      <w:r w:rsidRPr="008C4080">
        <w:rPr>
          <w:rFonts w:ascii="Arial" w:eastAsiaTheme="minorEastAsia" w:hAnsi="Arial" w:cs="Arial"/>
          <w:b/>
          <w:lang w:val="en-US" w:eastAsia="zh-CN"/>
        </w:rPr>
        <w:t>CZĘŚĆ NR 23</w:t>
      </w:r>
    </w:p>
    <w:tbl>
      <w:tblPr>
        <w:tblW w:w="10165" w:type="dxa"/>
        <w:tblCellMar>
          <w:top w:w="15" w:type="dxa"/>
          <w:left w:w="15" w:type="dxa"/>
          <w:bottom w:w="15" w:type="dxa"/>
          <w:right w:w="15" w:type="dxa"/>
        </w:tblCellMar>
        <w:tblLook w:val="04A0" w:firstRow="1" w:lastRow="0" w:firstColumn="1" w:lastColumn="0" w:noHBand="0" w:noVBand="1"/>
      </w:tblPr>
      <w:tblGrid>
        <w:gridCol w:w="424"/>
        <w:gridCol w:w="6187"/>
        <w:gridCol w:w="2132"/>
        <w:gridCol w:w="1422"/>
      </w:tblGrid>
      <w:tr w:rsidR="00AF6F37" w:rsidRPr="00C47EF4" w:rsidTr="00AF6F37">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AF6F37" w:rsidRPr="00C47EF4" w:rsidRDefault="00AF6F37" w:rsidP="00AF6F37">
            <w:pPr>
              <w:jc w:val="both"/>
              <w:rPr>
                <w:rFonts w:ascii="Arial" w:eastAsia="SimSun" w:hAnsi="Arial" w:cs="Arial"/>
                <w:lang w:eastAsia="zh-CN"/>
              </w:rPr>
            </w:pPr>
            <w:r w:rsidRPr="00C47EF4">
              <w:rPr>
                <w:rFonts w:ascii="Arial" w:eastAsia="SimSun" w:hAnsi="Arial" w:cs="Arial"/>
                <w:lang w:eastAsia="zh-CN"/>
              </w:rPr>
              <w:t>POMPA INFUZYJNA</w:t>
            </w:r>
          </w:p>
        </w:tc>
      </w:tr>
      <w:tr w:rsidR="00AF6F37" w:rsidRPr="00C47EF4" w:rsidTr="00AF6F37">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AF6F37" w:rsidRPr="00C47EF4" w:rsidRDefault="00AF6F37" w:rsidP="00AF6F37">
            <w:pPr>
              <w:rPr>
                <w:rFonts w:ascii="Arial" w:eastAsia="SimSun" w:hAnsi="Arial" w:cs="Arial"/>
                <w:sz w:val="24"/>
                <w:szCs w:val="24"/>
                <w:lang w:eastAsia="zh-CN"/>
              </w:rPr>
            </w:pPr>
            <w:r w:rsidRPr="00C47EF4">
              <w:rPr>
                <w:rFonts w:ascii="Arial" w:eastAsia="SimSun" w:hAnsi="Arial" w:cs="Arial"/>
                <w:color w:val="000000"/>
                <w:lang w:eastAsia="zh-CN"/>
              </w:rPr>
              <w:t>Nazwa i typ oferowanego urządzenia:</w:t>
            </w:r>
          </w:p>
        </w:tc>
      </w:tr>
      <w:tr w:rsidR="00AF6F37" w:rsidRPr="00C47EF4" w:rsidTr="00AF6F37">
        <w:tc>
          <w:tcPr>
            <w:tcW w:w="10165" w:type="dxa"/>
            <w:gridSpan w:val="4"/>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0" w:type="dxa"/>
              <w:bottom w:w="0" w:type="dxa"/>
              <w:right w:w="100" w:type="dxa"/>
            </w:tcMar>
            <w:vAlign w:val="center"/>
          </w:tcPr>
          <w:p w:rsidR="00AF6F37" w:rsidRPr="00C47EF4" w:rsidRDefault="00AF6F37" w:rsidP="00AF6F37">
            <w:pPr>
              <w:rPr>
                <w:rFonts w:ascii="Arial" w:eastAsia="SimSun" w:hAnsi="Arial" w:cs="Arial"/>
                <w:sz w:val="24"/>
                <w:szCs w:val="24"/>
                <w:lang w:eastAsia="zh-CN"/>
              </w:rPr>
            </w:pPr>
            <w:r w:rsidRPr="00C47EF4">
              <w:rPr>
                <w:rFonts w:ascii="Arial" w:eastAsia="SimSun" w:hAnsi="Arial" w:cs="Arial"/>
                <w:color w:val="000000"/>
                <w:lang w:eastAsia="zh-CN"/>
              </w:rPr>
              <w:t>Producent/kraj pochodzenia:</w:t>
            </w: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Lp.</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Opis przedmiotu zamówienia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Wymóg graniczny/Rozmiar</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sz w:val="16"/>
                <w:szCs w:val="16"/>
                <w:lang w:eastAsia="zh-CN"/>
              </w:rPr>
            </w:pPr>
            <w:r w:rsidRPr="00C47EF4">
              <w:rPr>
                <w:rFonts w:ascii="Arial" w:eastAsia="SimSun" w:hAnsi="Arial" w:cs="Arial"/>
                <w:color w:val="000000"/>
                <w:sz w:val="16"/>
                <w:szCs w:val="16"/>
                <w:lang w:eastAsia="zh-CN"/>
              </w:rPr>
              <w:t>Potwierdzenie</w:t>
            </w: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lang w:eastAsia="zh-CN"/>
              </w:rPr>
            </w:pPr>
            <w:r w:rsidRPr="00C47EF4">
              <w:rPr>
                <w:rFonts w:ascii="Arial" w:eastAsia="SimSun" w:hAnsi="Arial" w:cs="Arial"/>
                <w:color w:val="000000"/>
                <w:lang w:eastAsia="zh-CN"/>
              </w:rPr>
              <w:t>1</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Duży, czytelny wyświetlacz</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lang w:eastAsia="zh-CN"/>
              </w:rPr>
            </w:pPr>
            <w:r w:rsidRPr="00C47EF4">
              <w:rPr>
                <w:rFonts w:ascii="Arial" w:eastAsia="SimSun" w:hAnsi="Arial" w:cs="Arial"/>
                <w:color w:val="000000"/>
                <w:lang w:eastAsia="zh-CN"/>
              </w:rPr>
              <w:t>2</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Możliwość podglądu i zmiany parametrów w trakcie infuzji</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lang w:eastAsia="zh-CN"/>
              </w:rPr>
            </w:pPr>
            <w:r w:rsidRPr="00C47EF4">
              <w:rPr>
                <w:rFonts w:ascii="Arial" w:eastAsia="SimSun" w:hAnsi="Arial" w:cs="Arial"/>
                <w:color w:val="000000"/>
                <w:lang w:eastAsia="zh-CN"/>
              </w:rPr>
              <w:t>3</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8C4080">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Duża liczba obsługiwanych typów strzykawek w zakresie pojemności</w:t>
            </w:r>
            <w:r w:rsidR="008C4080">
              <w:rPr>
                <w:rFonts w:ascii="Arial" w:eastAsia="SimSun" w:hAnsi="Arial" w:cs="Arial"/>
                <w:kern w:val="3"/>
                <w:lang w:eastAsia="zh-CN" w:bidi="hi-IN"/>
              </w:rPr>
              <w:t xml:space="preserve"> </w:t>
            </w:r>
            <w:r w:rsidRPr="00C47EF4">
              <w:rPr>
                <w:rFonts w:ascii="Arial" w:eastAsia="SimSun" w:hAnsi="Arial" w:cs="Arial"/>
                <w:kern w:val="3"/>
                <w:lang w:eastAsia="zh-CN" w:bidi="hi-IN"/>
              </w:rPr>
              <w:t>5 - 60 ml (powyżej 55)</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lang w:eastAsia="zh-CN"/>
              </w:rPr>
            </w:pPr>
            <w:r w:rsidRPr="00C47EF4">
              <w:rPr>
                <w:rFonts w:ascii="Arial" w:eastAsia="SimSun" w:hAnsi="Arial" w:cs="Arial"/>
                <w:color w:val="000000"/>
                <w:lang w:eastAsia="zh-CN"/>
              </w:rPr>
              <w:t>4</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Automatyczne rozpoznawanie rozmiaru strzykawki</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lang w:eastAsia="zh-CN"/>
              </w:rPr>
            </w:pPr>
            <w:r w:rsidRPr="00C47EF4">
              <w:rPr>
                <w:rFonts w:ascii="Arial" w:eastAsia="SimSun" w:hAnsi="Arial" w:cs="Arial"/>
                <w:lang w:eastAsia="zh-CN"/>
              </w:rPr>
              <w:t>5</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Tryb pracy „standard” umożliwiający programowanie w jednostkach objętościowych</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lang w:eastAsia="zh-CN"/>
              </w:rPr>
            </w:pPr>
            <w:r w:rsidRPr="00C47EF4">
              <w:rPr>
                <w:rFonts w:ascii="Arial" w:eastAsia="SimSun" w:hAnsi="Arial" w:cs="Arial"/>
                <w:lang w:eastAsia="zh-CN"/>
              </w:rPr>
              <w:t>6</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tryb pracy „</w:t>
            </w:r>
            <w:proofErr w:type="spellStart"/>
            <w:r w:rsidRPr="00C47EF4">
              <w:rPr>
                <w:rFonts w:ascii="Arial" w:eastAsia="SimSun" w:hAnsi="Arial" w:cs="Arial"/>
                <w:kern w:val="3"/>
                <w:lang w:eastAsia="zh-CN" w:bidi="hi-IN"/>
              </w:rPr>
              <w:t>aneste</w:t>
            </w:r>
            <w:proofErr w:type="spellEnd"/>
            <w:r w:rsidRPr="00C47EF4">
              <w:rPr>
                <w:rFonts w:ascii="Arial" w:eastAsia="SimSun" w:hAnsi="Arial" w:cs="Arial"/>
                <w:kern w:val="3"/>
                <w:lang w:eastAsia="zh-CN" w:bidi="hi-IN"/>
              </w:rPr>
              <w:t>” umożliwiający programowanie w jednostkach wagowych</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lang w:eastAsia="zh-CN"/>
              </w:rPr>
            </w:pPr>
            <w:r w:rsidRPr="00C47EF4">
              <w:rPr>
                <w:rFonts w:ascii="Arial" w:eastAsia="SimSun" w:hAnsi="Arial" w:cs="Arial"/>
                <w:lang w:eastAsia="zh-CN"/>
              </w:rPr>
              <w:t>7</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tryb pracy „profil” umożliwiający infuzję wielofazową,</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lang w:eastAsia="zh-CN"/>
              </w:rPr>
            </w:pPr>
            <w:r w:rsidRPr="00C47EF4">
              <w:rPr>
                <w:rFonts w:ascii="Arial" w:eastAsia="SimSun" w:hAnsi="Arial" w:cs="Arial"/>
                <w:lang w:eastAsia="zh-CN"/>
              </w:rPr>
              <w:lastRenderedPageBreak/>
              <w:t>8</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funkcja bezpiecznego podawania dawki uderzeniowej</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SimSun" w:hAnsi="Arial" w:cs="Arial"/>
                <w:color w:val="000000"/>
                <w:lang w:eastAsia="zh-CN"/>
              </w:rPr>
            </w:pPr>
            <w:r w:rsidRPr="00C47EF4">
              <w:rPr>
                <w:rFonts w:ascii="Arial" w:eastAsia="SimSun"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9</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BOLUS,</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 system wielopoziomowego wykrywania okluzji z funkcją Anty-Bolus (ABS)</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 rozbudowany system alarmów</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 wbudowana biblioteka leków</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 wbudowany system testów</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 komunikacja zewnętrzna w standardzie RS-232</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 możliwość odczytu historii zdarzeń na wyświetlaczu i w postaci pliku XML</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 możliwość długotrwałej pracy z akumulatora</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 możliwość mocowania na statywie, na łóżku lub specjalnej szynie</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10</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Prędkość dozowania: nastawiana co 0,1 ml/h :</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0,1 ÷ 2000 ml/h dla strzykawki 50 ml</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0,1 ÷ 1200 ml/h dla strzykawki 30 ml</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0,1 ÷ 1000 ml/h dla strzykawki 20 ml</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0,1 ÷ 600 ml/h dla strzykawki 10 ml</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0,1 ÷ 400 ml/h dla strzykawki 5 ml</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11</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Objętość infuzji: 0,1 ÷ 1000 ml, ustawiana co 0,1 ml</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12</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Maksymalna prędkość dozowania dawki uderzeniowej (bolus): nastawiana co</w:t>
            </w:r>
            <w:r w:rsidR="008C4080">
              <w:rPr>
                <w:rFonts w:ascii="Arial" w:eastAsia="SimSun" w:hAnsi="Arial" w:cs="Arial"/>
                <w:kern w:val="3"/>
                <w:lang w:eastAsia="zh-CN" w:bidi="hi-IN"/>
              </w:rPr>
              <w:t xml:space="preserve"> </w:t>
            </w:r>
            <w:r w:rsidRPr="00C47EF4">
              <w:rPr>
                <w:rFonts w:ascii="Arial" w:eastAsia="SimSun" w:hAnsi="Arial" w:cs="Arial"/>
                <w:kern w:val="3"/>
                <w:lang w:eastAsia="zh-CN" w:bidi="hi-IN"/>
              </w:rPr>
              <w:t>0,1 ml/h</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do 2000 ml/h dla strzykawki 50 ml</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do 1200 ml/h dla strzykawki 30 ml</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do 1000 ml/h dla strzykawki 20 ml</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do 600 ml/h dla strzykawki 10 ml</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do 400 ml/h dla strzykawki 5 ml</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13</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Jednostki programowania infuzji: ml/h, µg/h, mg/h, µg/kg/h, mg/kg/h, µg/kg/min, mg/kg/min</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14</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Dawka uderzeniowa (bolus): do objętości strzykawki, ustawiana co 0,1ml</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15</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Dawka początkowa: do objętości strzykawki</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16</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Koncentracja leku: 0,1 ÷  9999 µg/ml, mg/ml</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17</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Waga pacjenta: do 300 kg</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18</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xml:space="preserve">Czas infuzji: maks. 99 godz. 59 min. 59 </w:t>
            </w:r>
            <w:proofErr w:type="spellStart"/>
            <w:r w:rsidRPr="00C47EF4">
              <w:rPr>
                <w:rFonts w:ascii="Arial" w:eastAsia="SimSun" w:hAnsi="Arial" w:cs="Arial"/>
                <w:kern w:val="3"/>
                <w:lang w:eastAsia="zh-CN" w:bidi="hi-IN"/>
              </w:rPr>
              <w:t>sek</w:t>
            </w:r>
            <w:proofErr w:type="spellEnd"/>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19</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Prędkość KVO:0 ÷ 5 ml, programowana co 0,1 ml/h</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20</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Dokładność dozowania: +-2%</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21</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xml:space="preserve">Programowane ciśnienie okluzji - 9 poziomów:40 ÷ 120 </w:t>
            </w:r>
            <w:proofErr w:type="spellStart"/>
            <w:r w:rsidRPr="00C47EF4">
              <w:rPr>
                <w:rFonts w:ascii="Arial" w:eastAsia="SimSun" w:hAnsi="Arial" w:cs="Arial"/>
                <w:kern w:val="3"/>
                <w:lang w:eastAsia="zh-CN" w:bidi="hi-IN"/>
              </w:rPr>
              <w:t>kPa</w:t>
            </w:r>
            <w:proofErr w:type="spellEnd"/>
            <w:r w:rsidRPr="00C47EF4">
              <w:rPr>
                <w:rFonts w:ascii="Arial" w:eastAsia="SimSun" w:hAnsi="Arial" w:cs="Arial"/>
                <w:kern w:val="3"/>
                <w:lang w:eastAsia="zh-CN" w:bidi="hi-IN"/>
              </w:rPr>
              <w:t xml:space="preserve"> co 10 </w:t>
            </w:r>
            <w:proofErr w:type="spellStart"/>
            <w:r w:rsidRPr="00C47EF4">
              <w:rPr>
                <w:rFonts w:ascii="Arial" w:eastAsia="SimSun" w:hAnsi="Arial" w:cs="Arial"/>
                <w:kern w:val="3"/>
                <w:lang w:eastAsia="zh-CN" w:bidi="hi-IN"/>
              </w:rPr>
              <w:t>kPa</w:t>
            </w:r>
            <w:proofErr w:type="spellEnd"/>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22</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Typy strzykawek: 5, 10, 20, 30, 50/60 ml</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23</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xml:space="preserve">Zasilanie:100 - 240 VAC, 50/60 </w:t>
            </w:r>
            <w:proofErr w:type="spellStart"/>
            <w:r w:rsidRPr="00C47EF4">
              <w:rPr>
                <w:rFonts w:ascii="Arial" w:eastAsia="SimSun" w:hAnsi="Arial" w:cs="Arial"/>
                <w:kern w:val="3"/>
                <w:lang w:eastAsia="zh-CN" w:bidi="hi-IN"/>
              </w:rPr>
              <w:t>Hz</w:t>
            </w:r>
            <w:proofErr w:type="spellEnd"/>
            <w:r w:rsidRPr="00C47EF4">
              <w:rPr>
                <w:rFonts w:ascii="Arial" w:eastAsia="SimSun" w:hAnsi="Arial" w:cs="Arial"/>
                <w:kern w:val="3"/>
                <w:lang w:eastAsia="zh-CN" w:bidi="hi-IN"/>
              </w:rPr>
              <w:t xml:space="preserve"> lub 12 - 15 VDC</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24</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 xml:space="preserve">Akumulator wewnętrzny o podwyższonej trwałości (min 940 </w:t>
            </w:r>
            <w:proofErr w:type="spellStart"/>
            <w:r w:rsidRPr="00C47EF4">
              <w:rPr>
                <w:rFonts w:ascii="Arial" w:eastAsia="SimSun" w:hAnsi="Arial" w:cs="Arial"/>
                <w:kern w:val="3"/>
                <w:lang w:eastAsia="zh-CN" w:bidi="hi-IN"/>
              </w:rPr>
              <w:t>mAh</w:t>
            </w:r>
            <w:proofErr w:type="spellEnd"/>
            <w:r w:rsidRPr="00C47EF4">
              <w:rPr>
                <w:rFonts w:ascii="Arial" w:eastAsia="SimSun" w:hAnsi="Arial" w:cs="Arial"/>
                <w:kern w:val="3"/>
                <w:lang w:eastAsia="zh-CN" w:bidi="hi-IN"/>
              </w:rPr>
              <w:t>)</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25</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Czas pracy z akumulatora: min. 20 h przy prędkości 5 ml/h.</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26</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Czas ładowania akumulatora: max. 24 h</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27</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Klasa ochronności: min. I, typ CF, IP42</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28</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Wymagania bezpieczeństwa</w:t>
            </w:r>
            <w:r w:rsidR="00CA25D8" w:rsidRPr="00C47EF4">
              <w:rPr>
                <w:rFonts w:ascii="Arial" w:eastAsia="SimSun" w:hAnsi="Arial" w:cs="Arial"/>
                <w:kern w:val="3"/>
                <w:lang w:eastAsia="zh-CN" w:bidi="hi-IN"/>
              </w:rPr>
              <w:t xml:space="preserve"> (normy)</w:t>
            </w:r>
            <w:r w:rsidRPr="00C47EF4">
              <w:rPr>
                <w:rFonts w:ascii="Arial" w:eastAsia="SimSun" w:hAnsi="Arial" w:cs="Arial"/>
                <w:kern w:val="3"/>
                <w:lang w:eastAsia="zh-CN" w:bidi="hi-IN"/>
              </w:rPr>
              <w:t>:</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Typu EN 60601-1 lub równoważna</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Typu EN 60601-1-2 (EMC) lub równoważna</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Typu EN 60601-2-24 lub równoważna</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Typu MDD 93/42/EEC lub równoważna</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29</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Ciężar pompy: max. 4,2 kg</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30</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Właściwości urządzenia:</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Interfejs: Gniazdo alarmu zewnętrznego:24 V, 1 A</w:t>
            </w:r>
          </w:p>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Wyświetlacz: LCD duży, czytelny, dwuwierszowy, 2 x 16 znaków</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AF6F37"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jc w:val="center"/>
              <w:textAlignment w:val="baseline"/>
              <w:rPr>
                <w:rFonts w:ascii="Arial" w:eastAsia="SimSun" w:hAnsi="Arial" w:cs="Arial"/>
                <w:bCs/>
                <w:kern w:val="3"/>
                <w:lang w:eastAsia="zh-CN" w:bidi="hi-IN"/>
              </w:rPr>
            </w:pPr>
            <w:r w:rsidRPr="00C47EF4">
              <w:rPr>
                <w:rFonts w:ascii="Arial" w:eastAsia="SimSun" w:hAnsi="Arial" w:cs="Arial"/>
                <w:bCs/>
                <w:kern w:val="3"/>
                <w:lang w:eastAsia="zh-CN" w:bidi="hi-IN"/>
              </w:rPr>
              <w:t>31</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widowControl w:val="0"/>
              <w:suppressAutoHyphens/>
              <w:autoSpaceDN w:val="0"/>
              <w:textAlignment w:val="baseline"/>
              <w:rPr>
                <w:rFonts w:ascii="Arial" w:eastAsia="SimSun" w:hAnsi="Arial" w:cs="Arial"/>
                <w:kern w:val="3"/>
                <w:lang w:eastAsia="zh-CN" w:bidi="hi-IN"/>
              </w:rPr>
            </w:pPr>
            <w:r w:rsidRPr="00C47EF4">
              <w:rPr>
                <w:rFonts w:ascii="Arial" w:eastAsia="SimSun" w:hAnsi="Arial" w:cs="Arial"/>
                <w:kern w:val="3"/>
                <w:lang w:eastAsia="zh-CN" w:bidi="hi-IN"/>
              </w:rPr>
              <w:t>Inne możliwości:</w:t>
            </w:r>
          </w:p>
          <w:p w:rsidR="00AF6F37" w:rsidRPr="00C47EF4" w:rsidRDefault="00AF6F37" w:rsidP="00F31330">
            <w:pPr>
              <w:pStyle w:val="Akapitzlist"/>
              <w:widowControl w:val="0"/>
              <w:numPr>
                <w:ilvl w:val="0"/>
                <w:numId w:val="57"/>
              </w:numPr>
              <w:autoSpaceDN w:val="0"/>
              <w:ind w:left="285" w:hanging="283"/>
              <w:textAlignment w:val="baseline"/>
              <w:rPr>
                <w:rFonts w:ascii="Arial" w:eastAsia="SimSun" w:hAnsi="Arial" w:cs="Arial"/>
                <w:kern w:val="3"/>
                <w:lang w:eastAsia="zh-CN" w:bidi="hi-IN"/>
              </w:rPr>
            </w:pPr>
            <w:r w:rsidRPr="00C47EF4">
              <w:rPr>
                <w:rFonts w:ascii="Arial" w:eastAsia="SimSun" w:hAnsi="Arial" w:cs="Arial"/>
                <w:kern w:val="3"/>
                <w:lang w:eastAsia="zh-CN" w:bidi="hi-IN"/>
              </w:rPr>
              <w:t xml:space="preserve">likwidacja bolusa </w:t>
            </w:r>
            <w:proofErr w:type="spellStart"/>
            <w:r w:rsidRPr="00C47EF4">
              <w:rPr>
                <w:rFonts w:ascii="Arial" w:eastAsia="SimSun" w:hAnsi="Arial" w:cs="Arial"/>
                <w:kern w:val="3"/>
                <w:lang w:eastAsia="zh-CN" w:bidi="hi-IN"/>
              </w:rPr>
              <w:t>okluzyjnego</w:t>
            </w:r>
            <w:proofErr w:type="spellEnd"/>
            <w:r w:rsidRPr="00C47EF4">
              <w:rPr>
                <w:rFonts w:ascii="Arial" w:eastAsia="SimSun" w:hAnsi="Arial" w:cs="Arial"/>
                <w:kern w:val="3"/>
                <w:lang w:eastAsia="zh-CN" w:bidi="hi-IN"/>
              </w:rPr>
              <w:t xml:space="preserve"> (ABS)</w:t>
            </w:r>
          </w:p>
          <w:p w:rsidR="00AF6F37" w:rsidRPr="00C47EF4" w:rsidRDefault="00AF6F37" w:rsidP="00F31330">
            <w:pPr>
              <w:pStyle w:val="Akapitzlist"/>
              <w:widowControl w:val="0"/>
              <w:numPr>
                <w:ilvl w:val="0"/>
                <w:numId w:val="57"/>
              </w:numPr>
              <w:autoSpaceDN w:val="0"/>
              <w:ind w:left="285" w:hanging="283"/>
              <w:textAlignment w:val="baseline"/>
              <w:rPr>
                <w:rFonts w:ascii="Arial" w:eastAsia="SimSun" w:hAnsi="Arial" w:cs="Arial"/>
                <w:kern w:val="3"/>
                <w:lang w:eastAsia="zh-CN" w:bidi="hi-IN"/>
              </w:rPr>
            </w:pPr>
            <w:r w:rsidRPr="00C47EF4">
              <w:rPr>
                <w:rFonts w:ascii="Arial" w:eastAsia="SimSun" w:hAnsi="Arial" w:cs="Arial"/>
                <w:kern w:val="3"/>
                <w:lang w:eastAsia="zh-CN" w:bidi="hi-IN"/>
              </w:rPr>
              <w:t>automatyczne rozpoznawanie strzykawek</w:t>
            </w:r>
          </w:p>
          <w:p w:rsidR="00AF6F37" w:rsidRPr="00C47EF4" w:rsidRDefault="00AF6F37" w:rsidP="00F31330">
            <w:pPr>
              <w:pStyle w:val="Akapitzlist"/>
              <w:widowControl w:val="0"/>
              <w:numPr>
                <w:ilvl w:val="0"/>
                <w:numId w:val="57"/>
              </w:numPr>
              <w:autoSpaceDN w:val="0"/>
              <w:ind w:left="285" w:hanging="283"/>
              <w:textAlignment w:val="baseline"/>
              <w:rPr>
                <w:rFonts w:ascii="Arial" w:eastAsia="SimSun" w:hAnsi="Arial" w:cs="Arial"/>
                <w:kern w:val="3"/>
                <w:lang w:eastAsia="zh-CN" w:bidi="hi-IN"/>
              </w:rPr>
            </w:pPr>
            <w:r w:rsidRPr="00C47EF4">
              <w:rPr>
                <w:rFonts w:ascii="Arial" w:eastAsia="SimSun" w:hAnsi="Arial" w:cs="Arial"/>
                <w:kern w:val="3"/>
                <w:lang w:eastAsia="zh-CN" w:bidi="hi-IN"/>
              </w:rPr>
              <w:t>informacja o stanie naładowania akumulatora</w:t>
            </w:r>
          </w:p>
          <w:p w:rsidR="00AF6F37" w:rsidRPr="00C47EF4" w:rsidRDefault="00AF6F37" w:rsidP="00F31330">
            <w:pPr>
              <w:pStyle w:val="Akapitzlist"/>
              <w:widowControl w:val="0"/>
              <w:numPr>
                <w:ilvl w:val="0"/>
                <w:numId w:val="57"/>
              </w:numPr>
              <w:autoSpaceDN w:val="0"/>
              <w:ind w:left="285" w:hanging="283"/>
              <w:textAlignment w:val="baseline"/>
              <w:rPr>
                <w:rFonts w:ascii="Arial" w:eastAsia="SimSun" w:hAnsi="Arial" w:cs="Arial"/>
                <w:kern w:val="3"/>
                <w:lang w:eastAsia="zh-CN" w:bidi="hi-IN"/>
              </w:rPr>
            </w:pPr>
            <w:r w:rsidRPr="00C47EF4">
              <w:rPr>
                <w:rFonts w:ascii="Arial" w:eastAsia="SimSun" w:hAnsi="Arial" w:cs="Arial"/>
                <w:kern w:val="3"/>
                <w:lang w:eastAsia="zh-CN" w:bidi="hi-IN"/>
              </w:rPr>
              <w:t>biblioteka leków z możliwością modyfikacji</w:t>
            </w:r>
          </w:p>
          <w:p w:rsidR="00AF6F37" w:rsidRPr="00C47EF4" w:rsidRDefault="00AF6F37" w:rsidP="00F31330">
            <w:pPr>
              <w:pStyle w:val="Akapitzlist"/>
              <w:widowControl w:val="0"/>
              <w:numPr>
                <w:ilvl w:val="0"/>
                <w:numId w:val="57"/>
              </w:numPr>
              <w:autoSpaceDN w:val="0"/>
              <w:ind w:left="285" w:hanging="283"/>
              <w:textAlignment w:val="baseline"/>
              <w:rPr>
                <w:rFonts w:ascii="Arial" w:eastAsia="SimSun" w:hAnsi="Arial" w:cs="Arial"/>
                <w:kern w:val="3"/>
                <w:lang w:eastAsia="zh-CN" w:bidi="hi-IN"/>
              </w:rPr>
            </w:pPr>
            <w:r w:rsidRPr="00C47EF4">
              <w:rPr>
                <w:rFonts w:ascii="Arial" w:eastAsia="SimSun" w:hAnsi="Arial" w:cs="Arial"/>
                <w:kern w:val="3"/>
                <w:lang w:eastAsia="zh-CN" w:bidi="hi-IN"/>
              </w:rPr>
              <w:t>wskaźnik ciśnienia infuzji</w:t>
            </w:r>
          </w:p>
          <w:p w:rsidR="00AF6F37" w:rsidRPr="00C47EF4" w:rsidRDefault="00AF6F37" w:rsidP="00F31330">
            <w:pPr>
              <w:pStyle w:val="Akapitzlist"/>
              <w:widowControl w:val="0"/>
              <w:numPr>
                <w:ilvl w:val="0"/>
                <w:numId w:val="57"/>
              </w:numPr>
              <w:autoSpaceDN w:val="0"/>
              <w:ind w:left="285" w:hanging="283"/>
              <w:textAlignment w:val="baseline"/>
              <w:rPr>
                <w:rFonts w:ascii="Arial" w:eastAsia="SimSun" w:hAnsi="Arial" w:cs="Arial"/>
                <w:kern w:val="3"/>
                <w:lang w:eastAsia="zh-CN" w:bidi="hi-IN"/>
              </w:rPr>
            </w:pPr>
            <w:r w:rsidRPr="00C47EF4">
              <w:rPr>
                <w:rFonts w:ascii="Arial" w:eastAsia="SimSun" w:hAnsi="Arial" w:cs="Arial"/>
                <w:kern w:val="3"/>
                <w:lang w:eastAsia="zh-CN" w:bidi="hi-IN"/>
              </w:rPr>
              <w:t>programowanie nazwy oddziału</w:t>
            </w:r>
          </w:p>
          <w:p w:rsidR="00AF6F37" w:rsidRPr="00C47EF4" w:rsidRDefault="00AF6F37" w:rsidP="00F31330">
            <w:pPr>
              <w:pStyle w:val="Akapitzlist"/>
              <w:widowControl w:val="0"/>
              <w:numPr>
                <w:ilvl w:val="0"/>
                <w:numId w:val="57"/>
              </w:numPr>
              <w:autoSpaceDN w:val="0"/>
              <w:ind w:left="285" w:hanging="283"/>
              <w:textAlignment w:val="baseline"/>
              <w:rPr>
                <w:rFonts w:ascii="Arial" w:eastAsia="SimSun" w:hAnsi="Arial" w:cs="Arial"/>
                <w:kern w:val="3"/>
                <w:lang w:eastAsia="zh-CN" w:bidi="hi-IN"/>
              </w:rPr>
            </w:pPr>
            <w:r w:rsidRPr="00C47EF4">
              <w:rPr>
                <w:rFonts w:ascii="Arial" w:eastAsia="SimSun" w:hAnsi="Arial" w:cs="Arial"/>
                <w:kern w:val="3"/>
                <w:lang w:eastAsia="zh-CN" w:bidi="hi-IN"/>
              </w:rPr>
              <w:t>blokada zmiany parametrów hasłem</w:t>
            </w:r>
          </w:p>
          <w:p w:rsidR="00AF6F37" w:rsidRPr="00C47EF4" w:rsidRDefault="00AF6F37" w:rsidP="00F31330">
            <w:pPr>
              <w:pStyle w:val="Akapitzlist"/>
              <w:widowControl w:val="0"/>
              <w:numPr>
                <w:ilvl w:val="0"/>
                <w:numId w:val="57"/>
              </w:numPr>
              <w:autoSpaceDN w:val="0"/>
              <w:ind w:left="285" w:hanging="283"/>
              <w:textAlignment w:val="baseline"/>
              <w:rPr>
                <w:rFonts w:ascii="Arial" w:eastAsia="SimSun" w:hAnsi="Arial" w:cs="Arial"/>
                <w:kern w:val="3"/>
                <w:lang w:eastAsia="zh-CN" w:bidi="hi-IN"/>
              </w:rPr>
            </w:pPr>
            <w:r w:rsidRPr="00C47EF4">
              <w:rPr>
                <w:rFonts w:ascii="Arial" w:eastAsia="SimSun" w:hAnsi="Arial" w:cs="Arial"/>
                <w:kern w:val="3"/>
                <w:lang w:eastAsia="zh-CN" w:bidi="hi-IN"/>
              </w:rPr>
              <w:lastRenderedPageBreak/>
              <w:t>funkcja wypełniania drenu</w:t>
            </w:r>
          </w:p>
          <w:p w:rsidR="00AF6F37" w:rsidRPr="00C47EF4" w:rsidRDefault="00AF6F37" w:rsidP="00F31330">
            <w:pPr>
              <w:pStyle w:val="Akapitzlist"/>
              <w:widowControl w:val="0"/>
              <w:numPr>
                <w:ilvl w:val="0"/>
                <w:numId w:val="57"/>
              </w:numPr>
              <w:autoSpaceDN w:val="0"/>
              <w:ind w:left="285" w:hanging="283"/>
              <w:textAlignment w:val="baseline"/>
              <w:rPr>
                <w:rFonts w:ascii="Arial" w:eastAsia="SimSun" w:hAnsi="Arial" w:cs="Arial"/>
                <w:kern w:val="3"/>
                <w:lang w:eastAsia="zh-CN" w:bidi="hi-IN"/>
              </w:rPr>
            </w:pPr>
            <w:r w:rsidRPr="00C47EF4">
              <w:rPr>
                <w:rFonts w:ascii="Arial" w:eastAsia="SimSun" w:hAnsi="Arial" w:cs="Arial"/>
                <w:kern w:val="3"/>
                <w:lang w:eastAsia="zh-CN" w:bidi="hi-IN"/>
              </w:rPr>
              <w:t>funkcja STAND-BY</w:t>
            </w:r>
          </w:p>
          <w:p w:rsidR="00AF6F37" w:rsidRPr="00C47EF4" w:rsidRDefault="00AF6F37" w:rsidP="00F31330">
            <w:pPr>
              <w:pStyle w:val="Akapitzlist"/>
              <w:widowControl w:val="0"/>
              <w:numPr>
                <w:ilvl w:val="0"/>
                <w:numId w:val="57"/>
              </w:numPr>
              <w:autoSpaceDN w:val="0"/>
              <w:ind w:left="285" w:hanging="283"/>
              <w:textAlignment w:val="baseline"/>
              <w:rPr>
                <w:rFonts w:ascii="Arial" w:eastAsia="SimSun" w:hAnsi="Arial" w:cs="Arial"/>
                <w:kern w:val="3"/>
                <w:lang w:eastAsia="zh-CN" w:bidi="hi-IN"/>
              </w:rPr>
            </w:pPr>
            <w:r w:rsidRPr="00C47EF4">
              <w:rPr>
                <w:rFonts w:ascii="Arial" w:eastAsia="SimSun" w:hAnsi="Arial" w:cs="Arial"/>
                <w:kern w:val="3"/>
                <w:lang w:eastAsia="zh-CN" w:bidi="hi-IN"/>
              </w:rPr>
              <w:t>testy użytkownika i serwisowe</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AF6F37" w:rsidRPr="00C47EF4" w:rsidRDefault="00AF6F37" w:rsidP="00AF6F37">
            <w:pPr>
              <w:jc w:val="center"/>
              <w:rPr>
                <w:rFonts w:ascii="Arial" w:eastAsiaTheme="minorEastAsia" w:hAnsi="Arial" w:cs="Arial"/>
                <w:lang w:eastAsia="zh-CN"/>
              </w:rPr>
            </w:pPr>
            <w:r w:rsidRPr="00C47EF4">
              <w:rPr>
                <w:rFonts w:ascii="Arial" w:eastAsiaTheme="minorEastAsia" w:hAnsi="Arial" w:cs="Arial"/>
                <w:color w:val="000000"/>
                <w:lang w:eastAsia="zh-CN"/>
              </w:rPr>
              <w:lastRenderedPageBreak/>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AF6F37" w:rsidRPr="00C47EF4" w:rsidRDefault="00AF6F37" w:rsidP="00AF6F37">
            <w:pPr>
              <w:textAlignment w:val="top"/>
              <w:rPr>
                <w:rFonts w:ascii="Arial" w:eastAsiaTheme="minorEastAsia" w:hAnsi="Arial" w:cs="Arial"/>
                <w:lang w:eastAsia="zh-CN"/>
              </w:rPr>
            </w:pPr>
          </w:p>
        </w:tc>
      </w:tr>
      <w:tr w:rsidR="00295B01" w:rsidRPr="00C47EF4" w:rsidTr="00295B01">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95B01" w:rsidRPr="00295B01" w:rsidRDefault="00295B01" w:rsidP="00295B01">
            <w:pPr>
              <w:widowControl w:val="0"/>
              <w:suppressAutoHyphens/>
              <w:autoSpaceDN w:val="0"/>
              <w:jc w:val="center"/>
              <w:textAlignment w:val="baseline"/>
              <w:rPr>
                <w:rFonts w:ascii="Arial" w:eastAsia="SimSun" w:hAnsi="Arial" w:cs="Arial"/>
                <w:bCs/>
                <w:kern w:val="3"/>
                <w:lang w:eastAsia="zh-CN" w:bidi="hi-IN"/>
              </w:rPr>
            </w:pPr>
            <w:r w:rsidRPr="00295B01">
              <w:rPr>
                <w:rFonts w:ascii="Arial" w:eastAsia="SimSun" w:hAnsi="Arial" w:cs="Arial"/>
                <w:bCs/>
                <w:kern w:val="3"/>
                <w:lang w:eastAsia="zh-CN" w:bidi="hi-IN"/>
              </w:rPr>
              <w:lastRenderedPageBreak/>
              <w:t>9</w:t>
            </w:r>
          </w:p>
        </w:tc>
        <w:tc>
          <w:tcPr>
            <w:tcW w:w="618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95B01" w:rsidRPr="00295B01" w:rsidRDefault="00295B01" w:rsidP="00295B01">
            <w:pPr>
              <w:widowControl w:val="0"/>
              <w:suppressAutoHyphens/>
              <w:autoSpaceDN w:val="0"/>
              <w:textAlignment w:val="baseline"/>
              <w:rPr>
                <w:rFonts w:ascii="Arial" w:eastAsia="SimSun" w:hAnsi="Arial" w:cs="Arial"/>
                <w:kern w:val="3"/>
                <w:lang w:eastAsia="zh-CN" w:bidi="hi-IN"/>
              </w:rPr>
            </w:pPr>
            <w:r w:rsidRPr="00295B01">
              <w:rPr>
                <w:rFonts w:ascii="Arial" w:eastAsia="SimSun" w:hAnsi="Arial" w:cs="Arial"/>
                <w:kern w:val="3"/>
                <w:lang w:eastAsia="zh-CN" w:bidi="hi-IN"/>
              </w:rPr>
              <w:t>Gwarancja min. 24 miesiące.</w:t>
            </w:r>
          </w:p>
        </w:tc>
        <w:tc>
          <w:tcPr>
            <w:tcW w:w="213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vAlign w:val="center"/>
          </w:tcPr>
          <w:p w:rsidR="00295B01" w:rsidRPr="00295B01" w:rsidRDefault="00295B01" w:rsidP="00660C19">
            <w:pPr>
              <w:jc w:val="center"/>
              <w:rPr>
                <w:rFonts w:ascii="Arial" w:eastAsiaTheme="minorEastAsia" w:hAnsi="Arial" w:cs="Arial"/>
                <w:color w:val="000000"/>
                <w:lang w:eastAsia="zh-CN"/>
              </w:rPr>
            </w:pPr>
            <w:r w:rsidRPr="00295B01">
              <w:rPr>
                <w:rFonts w:ascii="Arial" w:eastAsiaTheme="minorEastAsia" w:hAnsi="Arial" w:cs="Arial"/>
                <w:color w:val="000000"/>
                <w:lang w:eastAsia="zh-CN"/>
              </w:rPr>
              <w:t>tak</w:t>
            </w:r>
          </w:p>
        </w:tc>
        <w:tc>
          <w:tcPr>
            <w:tcW w:w="1422"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rsidR="00295B01" w:rsidRPr="00C47EF4" w:rsidRDefault="00295B01" w:rsidP="00660C19">
            <w:pPr>
              <w:textAlignment w:val="top"/>
              <w:rPr>
                <w:rFonts w:ascii="Arial" w:eastAsiaTheme="minorEastAsia" w:hAnsi="Arial" w:cs="Arial"/>
                <w:lang w:eastAsia="zh-CN"/>
              </w:rPr>
            </w:pPr>
          </w:p>
        </w:tc>
      </w:tr>
    </w:tbl>
    <w:p w:rsidR="00CE0A91" w:rsidRPr="00C47EF4" w:rsidRDefault="00CE0A91">
      <w:pPr>
        <w:rPr>
          <w:rFonts w:ascii="Arial" w:hAnsi="Arial" w:cs="Arial"/>
        </w:rPr>
      </w:pPr>
    </w:p>
    <w:p w:rsidR="002465A4" w:rsidRPr="00C47EF4" w:rsidRDefault="00E05A2C" w:rsidP="00CA25D8">
      <w:pPr>
        <w:jc w:val="right"/>
        <w:rPr>
          <w:rFonts w:ascii="Arial" w:hAnsi="Arial" w:cs="Arial"/>
          <w:color w:val="0000FF"/>
        </w:rPr>
      </w:pPr>
      <w:r w:rsidRPr="00C47EF4">
        <w:rPr>
          <w:rFonts w:ascii="Arial" w:hAnsi="Arial" w:cs="Arial"/>
          <w:color w:val="0000FF"/>
        </w:rPr>
        <w:br w:type="page"/>
      </w:r>
      <w:r w:rsidR="002465A4" w:rsidRPr="00C47EF4">
        <w:rPr>
          <w:rFonts w:ascii="Arial" w:hAnsi="Arial" w:cs="Arial"/>
          <w:color w:val="0000FF"/>
        </w:rPr>
        <w:lastRenderedPageBreak/>
        <w:t xml:space="preserve">ZAŁĄCZNIK NR </w:t>
      </w:r>
      <w:r w:rsidR="00CA25D8" w:rsidRPr="00C47EF4">
        <w:rPr>
          <w:rFonts w:ascii="Arial" w:hAnsi="Arial" w:cs="Arial"/>
          <w:color w:val="0000FF"/>
        </w:rPr>
        <w:t>3</w:t>
      </w:r>
      <w:r w:rsidR="002465A4" w:rsidRPr="00C47EF4">
        <w:rPr>
          <w:rFonts w:ascii="Arial" w:hAnsi="Arial" w:cs="Arial"/>
          <w:color w:val="0000FF"/>
        </w:rPr>
        <w:t xml:space="preserve"> DO SIWZ</w:t>
      </w:r>
    </w:p>
    <w:p w:rsidR="002465A4" w:rsidRPr="00C47EF4" w:rsidRDefault="002465A4" w:rsidP="002465A4">
      <w:pPr>
        <w:pStyle w:val="TableText"/>
        <w:widowControl/>
        <w:tabs>
          <w:tab w:val="clear" w:pos="0"/>
        </w:tabs>
        <w:autoSpaceDE/>
        <w:autoSpaceDN/>
        <w:adjustRightInd/>
        <w:rPr>
          <w:rFonts w:ascii="Arial" w:hAnsi="Arial" w:cs="Arial"/>
          <w:sz w:val="20"/>
        </w:rPr>
      </w:pPr>
    </w:p>
    <w:p w:rsidR="002465A4" w:rsidRPr="00C47EF4" w:rsidRDefault="002465A4" w:rsidP="002465A4">
      <w:pPr>
        <w:jc w:val="center"/>
        <w:rPr>
          <w:rFonts w:ascii="Arial" w:hAnsi="Arial" w:cs="Arial"/>
          <w:sz w:val="24"/>
          <w:szCs w:val="24"/>
        </w:rPr>
      </w:pPr>
      <w:r w:rsidRPr="00C47EF4">
        <w:rPr>
          <w:rFonts w:ascii="Arial" w:hAnsi="Arial" w:cs="Arial"/>
          <w:sz w:val="24"/>
          <w:szCs w:val="24"/>
        </w:rPr>
        <w:t xml:space="preserve">PROJEKT UMOWY NR ... </w:t>
      </w:r>
      <w:r w:rsidR="002C06A3" w:rsidRPr="00C47EF4">
        <w:rPr>
          <w:rFonts w:ascii="Arial" w:hAnsi="Arial" w:cs="Arial"/>
          <w:sz w:val="24"/>
          <w:szCs w:val="24"/>
        </w:rPr>
        <w:t>….</w:t>
      </w:r>
      <w:r w:rsidRPr="00C47EF4">
        <w:rPr>
          <w:rFonts w:ascii="Arial" w:hAnsi="Arial" w:cs="Arial"/>
          <w:sz w:val="24"/>
          <w:szCs w:val="24"/>
        </w:rPr>
        <w:t>.TP.382</w:t>
      </w:r>
      <w:r w:rsidR="002C06A3" w:rsidRPr="00C47EF4">
        <w:rPr>
          <w:rFonts w:ascii="Arial" w:hAnsi="Arial" w:cs="Arial"/>
          <w:sz w:val="24"/>
          <w:szCs w:val="24"/>
        </w:rPr>
        <w:t>….</w:t>
      </w:r>
      <w:r w:rsidR="00993701" w:rsidRPr="00C47EF4">
        <w:rPr>
          <w:rFonts w:ascii="Arial" w:hAnsi="Arial" w:cs="Arial"/>
          <w:sz w:val="24"/>
          <w:szCs w:val="24"/>
        </w:rPr>
        <w:t>.2020</w:t>
      </w:r>
      <w:r w:rsidRPr="00C47EF4">
        <w:rPr>
          <w:rFonts w:ascii="Arial" w:hAnsi="Arial" w:cs="Arial"/>
          <w:sz w:val="24"/>
          <w:szCs w:val="24"/>
        </w:rPr>
        <w:t xml:space="preserve"> </w:t>
      </w:r>
      <w:r w:rsidR="00993701" w:rsidRPr="00C47EF4">
        <w:rPr>
          <w:rFonts w:ascii="Arial" w:hAnsi="Arial" w:cs="Arial"/>
          <w:sz w:val="24"/>
          <w:szCs w:val="24"/>
        </w:rPr>
        <w:t>BS</w:t>
      </w:r>
    </w:p>
    <w:p w:rsidR="002465A4" w:rsidRPr="00C47EF4" w:rsidRDefault="002465A4" w:rsidP="002465A4">
      <w:pPr>
        <w:jc w:val="center"/>
        <w:rPr>
          <w:rFonts w:ascii="Arial" w:hAnsi="Arial" w:cs="Arial"/>
          <w:sz w:val="16"/>
          <w:szCs w:val="16"/>
        </w:rPr>
      </w:pPr>
      <w:r w:rsidRPr="00C47EF4">
        <w:rPr>
          <w:rFonts w:ascii="Arial" w:hAnsi="Arial" w:cs="Arial"/>
          <w:sz w:val="16"/>
          <w:szCs w:val="16"/>
        </w:rPr>
        <w:t>zamówienie w trybie przetargu nieograniczonego art. 39 ustawy Prawo zamówień publicznych</w:t>
      </w:r>
    </w:p>
    <w:p w:rsidR="002465A4" w:rsidRPr="00C47EF4" w:rsidRDefault="002465A4" w:rsidP="00A427A6">
      <w:pPr>
        <w:pStyle w:val="TableText"/>
        <w:widowControl/>
        <w:tabs>
          <w:tab w:val="clear" w:pos="0"/>
        </w:tabs>
        <w:autoSpaceDE/>
        <w:autoSpaceDN/>
        <w:adjustRightInd/>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8973"/>
      </w:tblGrid>
      <w:tr w:rsidR="00993701" w:rsidRPr="00C47EF4" w:rsidTr="00993701">
        <w:tc>
          <w:tcPr>
            <w:tcW w:w="950" w:type="dxa"/>
            <w:vAlign w:val="center"/>
          </w:tcPr>
          <w:p w:rsidR="00993701" w:rsidRPr="00C47EF4" w:rsidRDefault="00993701" w:rsidP="00993701">
            <w:pPr>
              <w:rPr>
                <w:rFonts w:ascii="Arial" w:hAnsi="Arial" w:cs="Arial"/>
              </w:rPr>
            </w:pPr>
            <w:r w:rsidRPr="00C47EF4">
              <w:rPr>
                <w:rFonts w:ascii="Arial" w:hAnsi="Arial" w:cs="Arial"/>
              </w:rPr>
              <w:t>dotyczy:</w:t>
            </w:r>
          </w:p>
        </w:tc>
        <w:tc>
          <w:tcPr>
            <w:tcW w:w="8973" w:type="dxa"/>
          </w:tcPr>
          <w:p w:rsidR="00993701" w:rsidRPr="00C47EF4" w:rsidRDefault="00993701" w:rsidP="00993701">
            <w:pPr>
              <w:rPr>
                <w:rFonts w:ascii="Arial" w:hAnsi="Arial" w:cs="Arial"/>
              </w:rPr>
            </w:pPr>
            <w:r w:rsidRPr="00C47EF4">
              <w:rPr>
                <w:rFonts w:ascii="Arial" w:hAnsi="Arial" w:cs="Arial"/>
              </w:rPr>
              <w:t>……………..</w:t>
            </w:r>
          </w:p>
        </w:tc>
      </w:tr>
    </w:tbl>
    <w:p w:rsidR="00993701" w:rsidRPr="00C47EF4" w:rsidRDefault="00993701" w:rsidP="00993701">
      <w:pPr>
        <w:rPr>
          <w:rFonts w:ascii="Arial" w:hAnsi="Arial" w:cs="Arial"/>
        </w:rPr>
      </w:pPr>
    </w:p>
    <w:p w:rsidR="00993701" w:rsidRPr="00C47EF4" w:rsidRDefault="00993701" w:rsidP="00993701">
      <w:pPr>
        <w:jc w:val="both"/>
        <w:rPr>
          <w:rFonts w:ascii="Arial" w:hAnsi="Arial" w:cs="Arial"/>
        </w:rPr>
      </w:pPr>
      <w:r w:rsidRPr="00C47EF4">
        <w:rPr>
          <w:rFonts w:ascii="Arial" w:hAnsi="Arial" w:cs="Arial"/>
        </w:rPr>
        <w:t>Umowa zawarta w dniu ..................2021 roku w Koszalinie, pomiędzy:</w:t>
      </w:r>
    </w:p>
    <w:p w:rsidR="00993701" w:rsidRPr="00C47EF4" w:rsidRDefault="00993701" w:rsidP="00993701">
      <w:pPr>
        <w:ind w:left="284"/>
        <w:jc w:val="both"/>
        <w:rPr>
          <w:rFonts w:ascii="Arial" w:hAnsi="Arial" w:cs="Arial"/>
        </w:rPr>
      </w:pPr>
      <w:r w:rsidRPr="00C47EF4">
        <w:rPr>
          <w:rFonts w:ascii="Arial" w:hAnsi="Arial" w:cs="Arial"/>
        </w:rPr>
        <w:t>Szpitalem Wojewódzkim im. Mikołaja Kopernika</w:t>
      </w:r>
    </w:p>
    <w:p w:rsidR="00993701" w:rsidRPr="00C47EF4" w:rsidRDefault="00993701" w:rsidP="00993701">
      <w:pPr>
        <w:ind w:left="284"/>
        <w:jc w:val="both"/>
        <w:rPr>
          <w:rFonts w:ascii="Arial" w:hAnsi="Arial" w:cs="Arial"/>
        </w:rPr>
      </w:pPr>
      <w:r w:rsidRPr="00C47EF4">
        <w:rPr>
          <w:rFonts w:ascii="Arial" w:hAnsi="Arial" w:cs="Arial"/>
        </w:rPr>
        <w:t>ul. T. Chałubińskiego 7, 75 – 581 Koszalin</w:t>
      </w:r>
    </w:p>
    <w:p w:rsidR="00993701" w:rsidRPr="00C47EF4" w:rsidRDefault="00993701" w:rsidP="00993701">
      <w:pPr>
        <w:tabs>
          <w:tab w:val="left" w:pos="2552"/>
        </w:tabs>
        <w:ind w:left="284"/>
        <w:jc w:val="both"/>
        <w:rPr>
          <w:rFonts w:ascii="Arial" w:hAnsi="Arial" w:cs="Arial"/>
        </w:rPr>
      </w:pPr>
      <w:r w:rsidRPr="00C47EF4">
        <w:rPr>
          <w:rFonts w:ascii="Arial" w:hAnsi="Arial" w:cs="Arial"/>
        </w:rPr>
        <w:t>NIP: 669-10-44-410, REGON: 330006292, BDO: 000008455, KRS: 0000006505</w:t>
      </w:r>
    </w:p>
    <w:p w:rsidR="00993701" w:rsidRPr="00C47EF4" w:rsidRDefault="00993701" w:rsidP="00993701">
      <w:pPr>
        <w:jc w:val="both"/>
        <w:rPr>
          <w:rFonts w:ascii="Arial" w:hAnsi="Arial" w:cs="Arial"/>
        </w:rPr>
      </w:pPr>
      <w:r w:rsidRPr="00C47EF4">
        <w:rPr>
          <w:rFonts w:ascii="Arial" w:hAnsi="Arial" w:cs="Arial"/>
        </w:rPr>
        <w:t>reprezentowanym przez Andrzeja Kondaszewskiego – Dyrektora</w:t>
      </w:r>
    </w:p>
    <w:p w:rsidR="00993701" w:rsidRPr="00C47EF4" w:rsidRDefault="00993701" w:rsidP="00993701">
      <w:pPr>
        <w:jc w:val="both"/>
        <w:rPr>
          <w:rFonts w:ascii="Arial" w:hAnsi="Arial" w:cs="Arial"/>
        </w:rPr>
      </w:pPr>
      <w:r w:rsidRPr="00C47EF4">
        <w:rPr>
          <w:rFonts w:ascii="Arial" w:hAnsi="Arial" w:cs="Arial"/>
        </w:rPr>
        <w:t xml:space="preserve">zwanym dalej </w:t>
      </w:r>
      <w:r w:rsidRPr="00C47EF4">
        <w:rPr>
          <w:rFonts w:ascii="Arial" w:hAnsi="Arial" w:cs="Arial"/>
          <w:i/>
        </w:rPr>
        <w:t>Kupującym</w:t>
      </w:r>
    </w:p>
    <w:p w:rsidR="00993701" w:rsidRPr="00C47EF4" w:rsidRDefault="00993701" w:rsidP="00993701">
      <w:pPr>
        <w:jc w:val="both"/>
        <w:rPr>
          <w:rFonts w:ascii="Arial" w:hAnsi="Arial" w:cs="Arial"/>
        </w:rPr>
      </w:pPr>
      <w:r w:rsidRPr="00C47EF4">
        <w:rPr>
          <w:rFonts w:ascii="Arial" w:hAnsi="Arial" w:cs="Arial"/>
        </w:rPr>
        <w:t>a</w:t>
      </w:r>
    </w:p>
    <w:p w:rsidR="00993701" w:rsidRPr="00C47EF4" w:rsidRDefault="00993701" w:rsidP="00993701">
      <w:pPr>
        <w:ind w:left="284"/>
        <w:jc w:val="both"/>
        <w:rPr>
          <w:rFonts w:ascii="Arial" w:hAnsi="Arial" w:cs="Arial"/>
        </w:rPr>
      </w:pPr>
      <w:r w:rsidRPr="00C47EF4">
        <w:rPr>
          <w:rFonts w:ascii="Arial" w:hAnsi="Arial" w:cs="Arial"/>
        </w:rPr>
        <w:t>NIP:....................REGON:..........................KRS:.........................................</w:t>
      </w:r>
    </w:p>
    <w:p w:rsidR="00993701" w:rsidRPr="00C47EF4" w:rsidRDefault="00993701" w:rsidP="00993701">
      <w:pPr>
        <w:jc w:val="both"/>
        <w:rPr>
          <w:rFonts w:ascii="Arial" w:hAnsi="Arial" w:cs="Arial"/>
        </w:rPr>
      </w:pPr>
      <w:r w:rsidRPr="00C47EF4">
        <w:rPr>
          <w:rFonts w:ascii="Arial" w:hAnsi="Arial" w:cs="Arial"/>
        </w:rPr>
        <w:t>reprezentowanym przez: .................................................................................</w:t>
      </w:r>
    </w:p>
    <w:p w:rsidR="00993701" w:rsidRPr="00C47EF4" w:rsidRDefault="00993701" w:rsidP="00993701">
      <w:pPr>
        <w:jc w:val="both"/>
        <w:rPr>
          <w:rFonts w:ascii="Arial" w:hAnsi="Arial" w:cs="Arial"/>
        </w:rPr>
      </w:pPr>
      <w:r w:rsidRPr="00C47EF4">
        <w:rPr>
          <w:rFonts w:ascii="Arial" w:hAnsi="Arial" w:cs="Arial"/>
        </w:rPr>
        <w:t xml:space="preserve">zwanym dalej </w:t>
      </w:r>
      <w:r w:rsidRPr="00C47EF4">
        <w:rPr>
          <w:rFonts w:ascii="Arial" w:hAnsi="Arial" w:cs="Arial"/>
          <w:i/>
        </w:rPr>
        <w:t>Sprzedawcą</w:t>
      </w:r>
    </w:p>
    <w:p w:rsidR="00993701" w:rsidRPr="00C47EF4" w:rsidRDefault="00993701" w:rsidP="00993701">
      <w:pPr>
        <w:jc w:val="both"/>
        <w:rPr>
          <w:rFonts w:ascii="Arial" w:hAnsi="Arial" w:cs="Arial"/>
        </w:rPr>
      </w:pPr>
    </w:p>
    <w:p w:rsidR="00993701" w:rsidRPr="00C47EF4" w:rsidRDefault="00993701" w:rsidP="00993701">
      <w:pPr>
        <w:jc w:val="center"/>
        <w:rPr>
          <w:rFonts w:ascii="Arial" w:hAnsi="Arial" w:cs="Arial"/>
          <w:lang w:eastAsia="zh-CN"/>
        </w:rPr>
      </w:pPr>
      <w:r w:rsidRPr="00C47EF4">
        <w:rPr>
          <w:rFonts w:ascii="Arial" w:hAnsi="Arial" w:cs="Arial"/>
          <w:lang w:eastAsia="zh-CN"/>
        </w:rPr>
        <w:t>§ 1</w:t>
      </w:r>
    </w:p>
    <w:p w:rsidR="00993701" w:rsidRPr="00C47EF4" w:rsidRDefault="00993701" w:rsidP="00F31330">
      <w:pPr>
        <w:numPr>
          <w:ilvl w:val="0"/>
          <w:numId w:val="60"/>
        </w:numPr>
        <w:suppressAutoHyphens/>
        <w:jc w:val="both"/>
        <w:rPr>
          <w:rFonts w:ascii="Arial" w:eastAsia="Calibri" w:hAnsi="Arial" w:cs="Arial"/>
          <w:lang w:eastAsia="zh-CN"/>
        </w:rPr>
      </w:pPr>
      <w:r w:rsidRPr="00C47EF4">
        <w:rPr>
          <w:rFonts w:ascii="Arial" w:eastAsia="Calibri" w:hAnsi="Arial" w:cs="Arial"/>
          <w:lang w:eastAsia="zh-CN"/>
        </w:rPr>
        <w:t>Sprzedawca zobowiązuje się do sprzedaży i dostarczenia Kupującemu ........................................ za cenę i w ilości jak w formularzu ofertowym, stanowiącym załącznik nr 1 do umowy i będącej integralną częścią umowy.</w:t>
      </w:r>
    </w:p>
    <w:p w:rsidR="00993701" w:rsidRPr="00C47EF4" w:rsidRDefault="00993701" w:rsidP="00F31330">
      <w:pPr>
        <w:numPr>
          <w:ilvl w:val="0"/>
          <w:numId w:val="60"/>
        </w:numPr>
        <w:suppressAutoHyphens/>
        <w:jc w:val="both"/>
        <w:rPr>
          <w:rFonts w:ascii="Arial" w:hAnsi="Arial" w:cs="Arial"/>
          <w:lang w:eastAsia="zh-CN"/>
        </w:rPr>
      </w:pPr>
      <w:r w:rsidRPr="00C47EF4">
        <w:rPr>
          <w:rFonts w:ascii="Arial" w:hAnsi="Arial" w:cs="Arial"/>
          <w:lang w:eastAsia="zh-CN"/>
        </w:rPr>
        <w:t>Wartość sprzętu netto: ................ zł, brutto: .................... zł..</w:t>
      </w:r>
    </w:p>
    <w:p w:rsidR="00993701" w:rsidRPr="00C47EF4" w:rsidRDefault="00993701" w:rsidP="00F31330">
      <w:pPr>
        <w:numPr>
          <w:ilvl w:val="2"/>
          <w:numId w:val="62"/>
        </w:numPr>
        <w:suppressAutoHyphens/>
        <w:rPr>
          <w:rFonts w:ascii="Arial" w:hAnsi="Arial" w:cs="Arial"/>
          <w:lang w:eastAsia="zh-CN"/>
        </w:rPr>
      </w:pPr>
      <w:r w:rsidRPr="00C47EF4">
        <w:rPr>
          <w:rFonts w:ascii="Arial" w:hAnsi="Arial" w:cs="Arial"/>
          <w:lang w:eastAsia="zh-CN"/>
        </w:rPr>
        <w:t>Sprzedawca poniesie koszt:</w:t>
      </w:r>
    </w:p>
    <w:p w:rsidR="00993701" w:rsidRPr="00C47EF4" w:rsidRDefault="00993701" w:rsidP="00F31330">
      <w:pPr>
        <w:numPr>
          <w:ilvl w:val="1"/>
          <w:numId w:val="63"/>
        </w:numPr>
        <w:suppressAutoHyphens/>
        <w:jc w:val="both"/>
        <w:rPr>
          <w:rFonts w:ascii="Arial" w:hAnsi="Arial" w:cs="Arial"/>
          <w:lang w:eastAsia="zh-CN"/>
        </w:rPr>
      </w:pPr>
      <w:r w:rsidRPr="00C47EF4">
        <w:rPr>
          <w:rFonts w:ascii="Arial" w:hAnsi="Arial" w:cs="Arial"/>
          <w:lang w:eastAsia="zh-CN"/>
        </w:rPr>
        <w:t>Dostarczenia sprzętu do Kupującego;</w:t>
      </w:r>
    </w:p>
    <w:p w:rsidR="00993701" w:rsidRPr="00C47EF4" w:rsidRDefault="00993701" w:rsidP="00F31330">
      <w:pPr>
        <w:numPr>
          <w:ilvl w:val="1"/>
          <w:numId w:val="63"/>
        </w:numPr>
        <w:suppressAutoHyphens/>
        <w:jc w:val="both"/>
        <w:rPr>
          <w:rFonts w:ascii="Arial" w:hAnsi="Arial" w:cs="Arial"/>
          <w:lang w:eastAsia="zh-CN"/>
        </w:rPr>
      </w:pPr>
      <w:r w:rsidRPr="00C47EF4">
        <w:rPr>
          <w:rFonts w:ascii="Arial" w:hAnsi="Arial" w:cs="Arial"/>
          <w:lang w:eastAsia="zh-CN"/>
        </w:rPr>
        <w:t>Montażu i uruchomienia sprzętu u Kupującego;</w:t>
      </w:r>
    </w:p>
    <w:p w:rsidR="00993701" w:rsidRPr="00C47EF4" w:rsidRDefault="00993701" w:rsidP="00F31330">
      <w:pPr>
        <w:numPr>
          <w:ilvl w:val="1"/>
          <w:numId w:val="63"/>
        </w:numPr>
        <w:suppressAutoHyphens/>
        <w:jc w:val="both"/>
        <w:rPr>
          <w:rFonts w:ascii="Arial" w:hAnsi="Arial" w:cs="Arial"/>
          <w:lang w:eastAsia="zh-CN"/>
        </w:rPr>
      </w:pPr>
      <w:r w:rsidRPr="00C47EF4">
        <w:rPr>
          <w:rFonts w:ascii="Arial" w:hAnsi="Arial" w:cs="Arial"/>
          <w:lang w:eastAsia="zh-CN"/>
        </w:rPr>
        <w:t>Przeszkolenie personelu w zakresie obsługi;</w:t>
      </w:r>
    </w:p>
    <w:p w:rsidR="00993701" w:rsidRPr="00C47EF4" w:rsidRDefault="00993701" w:rsidP="00F31330">
      <w:pPr>
        <w:numPr>
          <w:ilvl w:val="1"/>
          <w:numId w:val="63"/>
        </w:numPr>
        <w:suppressAutoHyphens/>
        <w:jc w:val="both"/>
        <w:rPr>
          <w:rFonts w:ascii="Arial" w:hAnsi="Arial" w:cs="Arial"/>
          <w:lang w:eastAsia="zh-CN"/>
        </w:rPr>
      </w:pPr>
      <w:r w:rsidRPr="00C47EF4">
        <w:rPr>
          <w:rFonts w:ascii="Arial" w:hAnsi="Arial" w:cs="Arial"/>
          <w:lang w:eastAsia="zh-CN"/>
        </w:rPr>
        <w:t>Ubezpieczenia sprzętu na czas dostawy i do czasu uruchomienia;</w:t>
      </w:r>
    </w:p>
    <w:p w:rsidR="00993701" w:rsidRPr="00C47EF4" w:rsidRDefault="00993701" w:rsidP="00F31330">
      <w:pPr>
        <w:numPr>
          <w:ilvl w:val="0"/>
          <w:numId w:val="68"/>
        </w:numPr>
        <w:suppressAutoHyphens/>
        <w:jc w:val="both"/>
        <w:rPr>
          <w:rFonts w:ascii="Arial" w:eastAsia="Calibri" w:hAnsi="Arial" w:cs="Arial"/>
          <w:lang w:eastAsia="zh-CN"/>
        </w:rPr>
      </w:pPr>
      <w:r w:rsidRPr="00C47EF4">
        <w:rPr>
          <w:rFonts w:ascii="Arial" w:eastAsia="Calibri" w:hAnsi="Arial" w:cs="Arial"/>
          <w:lang w:eastAsia="zh-CN"/>
        </w:rPr>
        <w:t>Dostawa sprzętu nastąpi w terminie do .........2020 r. – po wcześniejszym ustaleniu miejsca dostawy oraz montażu i instalacji z ……………………, tel. ……………………...</w:t>
      </w:r>
    </w:p>
    <w:p w:rsidR="00993701" w:rsidRPr="00C47EF4" w:rsidRDefault="00993701" w:rsidP="00993701">
      <w:pPr>
        <w:rPr>
          <w:rFonts w:ascii="Arial" w:hAnsi="Arial" w:cs="Arial"/>
          <w:lang w:eastAsia="zh-CN"/>
        </w:rPr>
      </w:pPr>
    </w:p>
    <w:p w:rsidR="00993701" w:rsidRPr="00C47EF4" w:rsidRDefault="00993701" w:rsidP="00993701">
      <w:pPr>
        <w:jc w:val="center"/>
        <w:rPr>
          <w:rFonts w:ascii="Arial" w:hAnsi="Arial" w:cs="Arial"/>
          <w:lang w:eastAsia="zh-CN"/>
        </w:rPr>
      </w:pPr>
      <w:r w:rsidRPr="00C47EF4">
        <w:rPr>
          <w:rFonts w:ascii="Arial" w:hAnsi="Arial" w:cs="Arial"/>
          <w:lang w:eastAsia="zh-CN"/>
        </w:rPr>
        <w:t>§ 2</w:t>
      </w:r>
    </w:p>
    <w:p w:rsidR="00993701" w:rsidRPr="00C47EF4" w:rsidRDefault="00993701" w:rsidP="00F31330">
      <w:pPr>
        <w:numPr>
          <w:ilvl w:val="1"/>
          <w:numId w:val="69"/>
        </w:numPr>
        <w:suppressAutoHyphens/>
        <w:jc w:val="both"/>
        <w:rPr>
          <w:rFonts w:ascii="Arial" w:hAnsi="Arial" w:cs="Arial"/>
          <w:lang w:eastAsia="zh-CN"/>
        </w:rPr>
      </w:pPr>
      <w:r w:rsidRPr="00C47EF4">
        <w:rPr>
          <w:rFonts w:ascii="Arial" w:hAnsi="Arial" w:cs="Arial"/>
          <w:lang w:eastAsia="zh-CN"/>
        </w:rPr>
        <w:t>Na zakupiony sprzęt Sprzedawca udziela … miesięcznej gwarancji oraz zobowiązuje się do wykonania nieodpłatnego serwisu gwarancyjnego.</w:t>
      </w:r>
    </w:p>
    <w:p w:rsidR="00993701" w:rsidRPr="00C47EF4" w:rsidRDefault="00993701" w:rsidP="00F31330">
      <w:pPr>
        <w:numPr>
          <w:ilvl w:val="1"/>
          <w:numId w:val="69"/>
        </w:numPr>
        <w:suppressAutoHyphens/>
        <w:jc w:val="both"/>
        <w:rPr>
          <w:rFonts w:ascii="Arial" w:hAnsi="Arial" w:cs="Arial"/>
          <w:lang w:eastAsia="zh-CN"/>
        </w:rPr>
      </w:pPr>
      <w:r w:rsidRPr="00C47EF4">
        <w:rPr>
          <w:rFonts w:ascii="Arial" w:hAnsi="Arial" w:cs="Arial"/>
          <w:lang w:eastAsia="zh-CN"/>
        </w:rPr>
        <w:t>W okresie gwarancji w przypadku wystąpienia awarii dostawa sprzętu zastępczego nastąpi do 7 dni od zgłoszenia.</w:t>
      </w:r>
    </w:p>
    <w:p w:rsidR="00993701" w:rsidRPr="00C47EF4" w:rsidRDefault="00993701" w:rsidP="00F31330">
      <w:pPr>
        <w:numPr>
          <w:ilvl w:val="1"/>
          <w:numId w:val="69"/>
        </w:numPr>
        <w:suppressAutoHyphens/>
        <w:jc w:val="both"/>
        <w:rPr>
          <w:rFonts w:ascii="Arial" w:hAnsi="Arial" w:cs="Arial"/>
          <w:lang w:eastAsia="zh-CN"/>
        </w:rPr>
      </w:pPr>
      <w:r w:rsidRPr="00C47EF4">
        <w:rPr>
          <w:rFonts w:ascii="Arial" w:hAnsi="Arial" w:cs="Arial"/>
          <w:lang w:eastAsia="zh-CN"/>
        </w:rPr>
        <w:t>Po upływie okresu gwarancji istnieje możliwość podpisania umowy serwisowej określającej szczegółowo warunki przeglądów i napraw pogwarancyjnych.</w:t>
      </w:r>
    </w:p>
    <w:p w:rsidR="00993701" w:rsidRPr="00C47EF4" w:rsidRDefault="00993701" w:rsidP="00F31330">
      <w:pPr>
        <w:numPr>
          <w:ilvl w:val="1"/>
          <w:numId w:val="69"/>
        </w:numPr>
        <w:suppressAutoHyphens/>
        <w:jc w:val="both"/>
        <w:rPr>
          <w:rFonts w:ascii="Arial" w:hAnsi="Arial" w:cs="Arial"/>
          <w:lang w:eastAsia="zh-CN"/>
        </w:rPr>
      </w:pPr>
      <w:r w:rsidRPr="00C47EF4">
        <w:rPr>
          <w:rFonts w:ascii="Arial" w:hAnsi="Arial" w:cs="Arial"/>
          <w:lang w:eastAsia="zh-CN"/>
        </w:rPr>
        <w:t>Maksymalna liczba napraw gwarancyjnych uprawniająca do wymiany elementu na nowy: 3 tego samego elementu.</w:t>
      </w:r>
    </w:p>
    <w:p w:rsidR="00993701" w:rsidRPr="00C47EF4" w:rsidRDefault="00993701" w:rsidP="00F31330">
      <w:pPr>
        <w:numPr>
          <w:ilvl w:val="1"/>
          <w:numId w:val="69"/>
        </w:numPr>
        <w:suppressAutoHyphens/>
        <w:jc w:val="both"/>
        <w:rPr>
          <w:rFonts w:ascii="Arial" w:hAnsi="Arial" w:cs="Arial"/>
          <w:lang w:eastAsia="zh-CN"/>
        </w:rPr>
      </w:pPr>
      <w:r w:rsidRPr="00C47EF4">
        <w:rPr>
          <w:rFonts w:ascii="Arial" w:hAnsi="Arial" w:cs="Arial"/>
        </w:rPr>
        <w:t>Okresowe przeglądy techniczne z niezbędnymi testami w cenie dostawy – minimum raz w roku przez okres trwania gwarancji lub częściej jeśli wymaga tego zalecenie dostawcy/producenta, przy czym ostatni przegląd należy przeprowadzić w miesiącu kończącym okres gwarancji.</w:t>
      </w:r>
    </w:p>
    <w:p w:rsidR="00993701" w:rsidRPr="00C47EF4" w:rsidRDefault="00993701" w:rsidP="00F31330">
      <w:pPr>
        <w:numPr>
          <w:ilvl w:val="1"/>
          <w:numId w:val="69"/>
        </w:numPr>
        <w:suppressAutoHyphens/>
        <w:jc w:val="both"/>
        <w:rPr>
          <w:rFonts w:ascii="Arial" w:hAnsi="Arial" w:cs="Arial"/>
          <w:lang w:eastAsia="zh-CN"/>
        </w:rPr>
      </w:pPr>
      <w:r w:rsidRPr="00C47EF4">
        <w:rPr>
          <w:rFonts w:ascii="Arial" w:hAnsi="Arial" w:cs="Arial"/>
        </w:rPr>
        <w:t>Okresowe przeglądy techniczne należy zakończyć stosownymi certyfikatami.</w:t>
      </w:r>
    </w:p>
    <w:p w:rsidR="00993701" w:rsidRPr="00C47EF4" w:rsidRDefault="00993701" w:rsidP="00F31330">
      <w:pPr>
        <w:numPr>
          <w:ilvl w:val="1"/>
          <w:numId w:val="69"/>
        </w:numPr>
        <w:suppressAutoHyphens/>
        <w:jc w:val="both"/>
        <w:rPr>
          <w:rFonts w:ascii="Arial" w:hAnsi="Arial" w:cs="Arial"/>
          <w:lang w:eastAsia="zh-CN"/>
        </w:rPr>
      </w:pPr>
      <w:r w:rsidRPr="00C47EF4">
        <w:rPr>
          <w:rFonts w:ascii="Arial" w:hAnsi="Arial" w:cs="Arial"/>
        </w:rPr>
        <w:t>Okresowe przeglądy techniczne odbywać się będą w miejscu użytkowania.</w:t>
      </w:r>
    </w:p>
    <w:p w:rsidR="00993701" w:rsidRPr="00C47EF4" w:rsidRDefault="00993701" w:rsidP="00F31330">
      <w:pPr>
        <w:numPr>
          <w:ilvl w:val="1"/>
          <w:numId w:val="69"/>
        </w:numPr>
        <w:suppressAutoHyphens/>
        <w:jc w:val="both"/>
        <w:rPr>
          <w:rFonts w:ascii="Arial" w:hAnsi="Arial" w:cs="Arial"/>
          <w:lang w:eastAsia="zh-CN"/>
        </w:rPr>
      </w:pPr>
      <w:r w:rsidRPr="00C47EF4">
        <w:rPr>
          <w:rFonts w:ascii="Arial" w:hAnsi="Arial" w:cs="Arial"/>
          <w:lang w:eastAsia="zh-CN"/>
        </w:rPr>
        <w:t>Za terminowość wykonanych przeglądów w okresie gwarancji odpowiedzialny jest Sprzedawca.</w:t>
      </w:r>
    </w:p>
    <w:p w:rsidR="00993701" w:rsidRPr="00C47EF4" w:rsidRDefault="00993701" w:rsidP="00F31330">
      <w:pPr>
        <w:numPr>
          <w:ilvl w:val="1"/>
          <w:numId w:val="69"/>
        </w:numPr>
        <w:suppressAutoHyphens/>
        <w:jc w:val="both"/>
        <w:rPr>
          <w:rFonts w:ascii="Arial" w:hAnsi="Arial" w:cs="Arial"/>
          <w:lang w:eastAsia="zh-CN"/>
        </w:rPr>
      </w:pPr>
      <w:r w:rsidRPr="00C47EF4">
        <w:rPr>
          <w:rFonts w:ascii="Arial" w:hAnsi="Arial" w:cs="Arial"/>
          <w:lang w:eastAsia="zh-CN"/>
        </w:rPr>
        <w:t>Koszty transportu sprzętu w przypadku konieczności jego wysyłki w trakcie okresu gwarancyjnego ponosi Sprzedawca.</w:t>
      </w:r>
    </w:p>
    <w:p w:rsidR="00993701" w:rsidRPr="00C47EF4" w:rsidRDefault="00993701" w:rsidP="00F31330">
      <w:pPr>
        <w:numPr>
          <w:ilvl w:val="1"/>
          <w:numId w:val="69"/>
        </w:numPr>
        <w:suppressAutoHyphens/>
        <w:jc w:val="both"/>
        <w:rPr>
          <w:rFonts w:ascii="Arial" w:hAnsi="Arial" w:cs="Arial"/>
          <w:lang w:eastAsia="zh-CN"/>
        </w:rPr>
      </w:pPr>
      <w:r w:rsidRPr="00C47EF4">
        <w:rPr>
          <w:rFonts w:ascii="Arial" w:hAnsi="Arial" w:cs="Arial"/>
          <w:lang w:eastAsia="zh-CN"/>
        </w:rPr>
        <w:t>Czas przystąpienia do naprawy – 48 godzin od zgłoszenia.</w:t>
      </w:r>
    </w:p>
    <w:p w:rsidR="00993701" w:rsidRPr="00C47EF4" w:rsidRDefault="00993701" w:rsidP="00993701">
      <w:pPr>
        <w:ind w:left="357"/>
        <w:jc w:val="both"/>
        <w:rPr>
          <w:rFonts w:ascii="Arial" w:hAnsi="Arial" w:cs="Arial"/>
          <w:lang w:eastAsia="zh-CN"/>
        </w:rPr>
      </w:pPr>
    </w:p>
    <w:p w:rsidR="00993701" w:rsidRPr="00C47EF4" w:rsidRDefault="00993701" w:rsidP="00993701">
      <w:pPr>
        <w:widowControl w:val="0"/>
        <w:jc w:val="center"/>
        <w:rPr>
          <w:rFonts w:ascii="Arial" w:hAnsi="Arial" w:cs="Arial"/>
          <w:color w:val="000000"/>
          <w:lang w:eastAsia="zh-CN"/>
        </w:rPr>
      </w:pPr>
      <w:r w:rsidRPr="00C47EF4">
        <w:rPr>
          <w:rFonts w:ascii="Arial" w:hAnsi="Arial" w:cs="Arial"/>
          <w:color w:val="000000"/>
          <w:lang w:eastAsia="zh-CN"/>
        </w:rPr>
        <w:t>§ 3</w:t>
      </w:r>
    </w:p>
    <w:p w:rsidR="00993701" w:rsidRPr="00C47EF4" w:rsidRDefault="00993701" w:rsidP="00F31330">
      <w:pPr>
        <w:numPr>
          <w:ilvl w:val="0"/>
          <w:numId w:val="58"/>
        </w:numPr>
        <w:suppressAutoHyphens/>
        <w:jc w:val="both"/>
        <w:rPr>
          <w:rFonts w:ascii="Arial" w:hAnsi="Arial" w:cs="Arial"/>
          <w:lang w:eastAsia="zh-CN"/>
        </w:rPr>
      </w:pPr>
      <w:r w:rsidRPr="00C47EF4">
        <w:rPr>
          <w:rFonts w:ascii="Arial" w:hAnsi="Arial" w:cs="Arial"/>
          <w:lang w:eastAsia="zh-CN"/>
        </w:rPr>
        <w:t>Zapłata nastąpi w formie przelewu bankowego na rachunek Sprzedawcy nr .............................. do 60 dni od dnia doręczenia faktury, dostawy i instalacji sprzętu.</w:t>
      </w:r>
    </w:p>
    <w:p w:rsidR="00993701" w:rsidRPr="00C47EF4" w:rsidRDefault="00993701" w:rsidP="00F31330">
      <w:pPr>
        <w:numPr>
          <w:ilvl w:val="0"/>
          <w:numId w:val="61"/>
        </w:numPr>
        <w:suppressAutoHyphens/>
        <w:jc w:val="both"/>
        <w:rPr>
          <w:rFonts w:ascii="Arial" w:hAnsi="Arial" w:cs="Arial"/>
          <w:lang w:eastAsia="zh-CN"/>
        </w:rPr>
      </w:pPr>
      <w:r w:rsidRPr="00C47EF4">
        <w:rPr>
          <w:rFonts w:ascii="Arial" w:hAnsi="Arial" w:cs="Arial"/>
          <w:lang w:eastAsia="zh-CN"/>
        </w:rPr>
        <w:t>Kupujący wymaga, aby faktura za dostarczony towar była opisana numerem realizowanej umowy.</w:t>
      </w:r>
    </w:p>
    <w:p w:rsidR="00993701" w:rsidRPr="00C47EF4" w:rsidRDefault="00993701" w:rsidP="00993701">
      <w:pPr>
        <w:jc w:val="both"/>
        <w:rPr>
          <w:rFonts w:ascii="Arial" w:hAnsi="Arial" w:cs="Arial"/>
          <w:lang w:eastAsia="zh-CN"/>
        </w:rPr>
      </w:pPr>
    </w:p>
    <w:p w:rsidR="00993701" w:rsidRPr="00C47EF4" w:rsidRDefault="00993701" w:rsidP="00993701">
      <w:pPr>
        <w:widowControl w:val="0"/>
        <w:jc w:val="center"/>
        <w:rPr>
          <w:rFonts w:ascii="Arial" w:hAnsi="Arial" w:cs="Arial"/>
          <w:color w:val="000000"/>
          <w:lang w:eastAsia="zh-CN"/>
        </w:rPr>
      </w:pPr>
      <w:r w:rsidRPr="00C47EF4">
        <w:rPr>
          <w:rFonts w:ascii="Arial" w:hAnsi="Arial" w:cs="Arial"/>
          <w:color w:val="000000"/>
          <w:lang w:eastAsia="zh-CN"/>
        </w:rPr>
        <w:t>§ 4</w:t>
      </w:r>
    </w:p>
    <w:p w:rsidR="00993701" w:rsidRPr="00C47EF4" w:rsidRDefault="00993701" w:rsidP="00F31330">
      <w:pPr>
        <w:numPr>
          <w:ilvl w:val="0"/>
          <w:numId w:val="64"/>
        </w:numPr>
        <w:suppressAutoHyphens/>
        <w:jc w:val="both"/>
        <w:rPr>
          <w:rFonts w:ascii="Arial" w:hAnsi="Arial" w:cs="Arial"/>
          <w:lang w:eastAsia="zh-CN"/>
        </w:rPr>
      </w:pPr>
      <w:r w:rsidRPr="00C47EF4">
        <w:rPr>
          <w:rFonts w:ascii="Arial" w:hAnsi="Arial" w:cs="Arial"/>
          <w:lang w:eastAsia="zh-CN"/>
        </w:rPr>
        <w:t>Sprzedawca zapłaci Kupującemu kary umowne w przypadku:</w:t>
      </w:r>
    </w:p>
    <w:p w:rsidR="00993701" w:rsidRPr="00C47EF4" w:rsidRDefault="00993701" w:rsidP="00F31330">
      <w:pPr>
        <w:numPr>
          <w:ilvl w:val="1"/>
          <w:numId w:val="59"/>
        </w:numPr>
        <w:suppressAutoHyphens/>
        <w:ind w:left="709"/>
        <w:jc w:val="both"/>
        <w:rPr>
          <w:rFonts w:ascii="Arial" w:hAnsi="Arial" w:cs="Arial"/>
          <w:lang w:eastAsia="zh-CN"/>
        </w:rPr>
      </w:pPr>
      <w:r w:rsidRPr="00C47EF4">
        <w:rPr>
          <w:rFonts w:ascii="Arial" w:hAnsi="Arial" w:cs="Arial"/>
          <w:lang w:eastAsia="zh-CN"/>
        </w:rPr>
        <w:t xml:space="preserve">niezrealizowania umowy w terminie, o którym mowa w § 1 ust. 4 w wysokości </w:t>
      </w:r>
      <w:r w:rsidRPr="00C47EF4">
        <w:rPr>
          <w:rFonts w:ascii="Arial" w:hAnsi="Arial" w:cs="Arial"/>
        </w:rPr>
        <w:t>0,2</w:t>
      </w:r>
      <w:r w:rsidRPr="00C47EF4">
        <w:rPr>
          <w:rFonts w:ascii="Arial" w:hAnsi="Arial" w:cs="Arial"/>
          <w:lang w:eastAsia="zh-CN"/>
        </w:rPr>
        <w:t xml:space="preserve"> % wartości brutto umowy określonej w </w:t>
      </w:r>
      <w:r w:rsidRPr="00C47EF4">
        <w:rPr>
          <w:rFonts w:ascii="Arial" w:hAnsi="Arial" w:cs="Arial"/>
          <w:color w:val="000000"/>
          <w:lang w:eastAsia="zh-CN"/>
        </w:rPr>
        <w:t>§ 1 ust. 2.</w:t>
      </w:r>
    </w:p>
    <w:p w:rsidR="00993701" w:rsidRPr="00C47EF4" w:rsidRDefault="00993701" w:rsidP="00F31330">
      <w:pPr>
        <w:numPr>
          <w:ilvl w:val="1"/>
          <w:numId w:val="59"/>
        </w:numPr>
        <w:suppressAutoHyphens/>
        <w:ind w:left="709"/>
        <w:jc w:val="both"/>
        <w:rPr>
          <w:rFonts w:ascii="Arial" w:hAnsi="Arial" w:cs="Arial"/>
          <w:lang w:eastAsia="zh-CN"/>
        </w:rPr>
      </w:pPr>
      <w:r w:rsidRPr="00C47EF4">
        <w:rPr>
          <w:rFonts w:ascii="Arial" w:hAnsi="Arial" w:cs="Arial"/>
          <w:lang w:eastAsia="zh-CN"/>
        </w:rPr>
        <w:t>usuwania awarii lub wymiany sprzętu na wolny od wad w wysokości 0,2 % wartości brutto przedmiotu umowy zgłoszonego jako awaryjny, za każdy rozpoczęty dzień przekroczenia ustalonego terminu usunięcia awarii lub wymiany sprzętu na nowy lub dostawy sprzętu zastępczego, liczony od terminu zakończenia okresu oczekiwania na usunięcie awarii lub wymiany sprzętu.</w:t>
      </w:r>
    </w:p>
    <w:p w:rsidR="00993701" w:rsidRPr="00C47EF4" w:rsidRDefault="00993701" w:rsidP="00F31330">
      <w:pPr>
        <w:numPr>
          <w:ilvl w:val="1"/>
          <w:numId w:val="59"/>
        </w:numPr>
        <w:suppressAutoHyphens/>
        <w:ind w:left="709"/>
        <w:jc w:val="both"/>
        <w:rPr>
          <w:rFonts w:ascii="Arial" w:hAnsi="Arial" w:cs="Arial"/>
          <w:lang w:eastAsia="zh-CN"/>
        </w:rPr>
      </w:pPr>
      <w:r w:rsidRPr="00C47EF4">
        <w:rPr>
          <w:rFonts w:ascii="Arial" w:hAnsi="Arial" w:cs="Arial"/>
          <w:lang w:eastAsia="zh-CN"/>
        </w:rPr>
        <w:lastRenderedPageBreak/>
        <w:t>odstąpienia od umowy przez Kupującego z przyczyn zależnych od Sprzedawcy - w wysokości 10% wartości brutto umowy, określonej w § 1 ust. 2.</w:t>
      </w:r>
    </w:p>
    <w:p w:rsidR="00993701" w:rsidRPr="00C47EF4" w:rsidRDefault="00993701" w:rsidP="00F31330">
      <w:pPr>
        <w:numPr>
          <w:ilvl w:val="0"/>
          <w:numId w:val="64"/>
        </w:numPr>
        <w:suppressAutoHyphens/>
        <w:jc w:val="both"/>
        <w:rPr>
          <w:rFonts w:ascii="Arial" w:hAnsi="Arial" w:cs="Arial"/>
          <w:lang w:eastAsia="zh-CN"/>
        </w:rPr>
      </w:pPr>
      <w:r w:rsidRPr="00C47EF4">
        <w:rPr>
          <w:rFonts w:ascii="Arial" w:hAnsi="Arial" w:cs="Arial"/>
          <w:lang w:eastAsia="zh-CN"/>
        </w:rPr>
        <w:t>Kupujący zastrzega sobie prawo dochodzenia odszkodowania uzupełniającego, przewyższającego wysokość zastrzeżonych kar umownych.</w:t>
      </w:r>
    </w:p>
    <w:p w:rsidR="00993701" w:rsidRPr="00C47EF4" w:rsidRDefault="00993701" w:rsidP="00F31330">
      <w:pPr>
        <w:numPr>
          <w:ilvl w:val="0"/>
          <w:numId w:val="64"/>
        </w:numPr>
        <w:suppressAutoHyphens/>
        <w:jc w:val="both"/>
        <w:rPr>
          <w:rFonts w:ascii="Arial" w:hAnsi="Arial" w:cs="Arial"/>
          <w:lang w:eastAsia="zh-CN"/>
        </w:rPr>
      </w:pPr>
      <w:r w:rsidRPr="00C47EF4">
        <w:rPr>
          <w:rFonts w:ascii="Arial" w:hAnsi="Arial" w:cs="Arial"/>
          <w:lang w:eastAsia="zh-CN"/>
        </w:rPr>
        <w:t>Zapłata kar umownych następuje na pisemne wezwanie Kupującego w terminie 10 dni od dnia otrzymania wezwania.</w:t>
      </w:r>
    </w:p>
    <w:p w:rsidR="00993701" w:rsidRPr="00C47EF4" w:rsidRDefault="00993701" w:rsidP="00993701">
      <w:pPr>
        <w:jc w:val="both"/>
        <w:rPr>
          <w:rFonts w:ascii="Arial" w:hAnsi="Arial" w:cs="Arial"/>
          <w:lang w:eastAsia="zh-CN"/>
        </w:rPr>
      </w:pPr>
    </w:p>
    <w:p w:rsidR="00993701" w:rsidRPr="00C47EF4" w:rsidRDefault="00993701" w:rsidP="00993701">
      <w:pPr>
        <w:jc w:val="center"/>
        <w:rPr>
          <w:rFonts w:ascii="Arial" w:hAnsi="Arial" w:cs="Arial"/>
          <w:lang w:eastAsia="zh-CN"/>
        </w:rPr>
      </w:pPr>
      <w:r w:rsidRPr="00C47EF4">
        <w:rPr>
          <w:rFonts w:ascii="Arial" w:hAnsi="Arial" w:cs="Arial"/>
          <w:lang w:eastAsia="zh-CN"/>
        </w:rPr>
        <w:t>§ 5</w:t>
      </w:r>
    </w:p>
    <w:p w:rsidR="00993701" w:rsidRPr="00C47EF4" w:rsidRDefault="00993701" w:rsidP="00993701">
      <w:pPr>
        <w:jc w:val="both"/>
        <w:rPr>
          <w:rFonts w:ascii="Arial" w:hAnsi="Arial" w:cs="Arial"/>
          <w:lang w:eastAsia="zh-CN"/>
        </w:rPr>
      </w:pPr>
      <w:r w:rsidRPr="00C47EF4">
        <w:rPr>
          <w:rFonts w:ascii="Arial" w:hAnsi="Arial" w:cs="Arial"/>
          <w:lang w:eastAsia="zh-CN"/>
        </w:rPr>
        <w:t xml:space="preserve">Zmiana wierzyciela dokonana bez zgody podmiotu tworzącego </w:t>
      </w:r>
      <w:r w:rsidRPr="00C47EF4">
        <w:rPr>
          <w:rFonts w:ascii="Arial" w:hAnsi="Arial" w:cs="Arial"/>
        </w:rPr>
        <w:t xml:space="preserve">Kupującego </w:t>
      </w:r>
      <w:r w:rsidRPr="00C47EF4">
        <w:rPr>
          <w:rFonts w:ascii="Arial" w:hAnsi="Arial" w:cs="Arial"/>
          <w:lang w:eastAsia="zh-CN"/>
        </w:rPr>
        <w:t>jest nieważna.</w:t>
      </w:r>
    </w:p>
    <w:p w:rsidR="00993701" w:rsidRPr="00C47EF4" w:rsidRDefault="00993701" w:rsidP="00993701">
      <w:pPr>
        <w:jc w:val="both"/>
        <w:rPr>
          <w:rFonts w:ascii="Arial" w:hAnsi="Arial" w:cs="Arial"/>
          <w:lang w:eastAsia="zh-CN"/>
        </w:rPr>
      </w:pPr>
    </w:p>
    <w:p w:rsidR="00993701" w:rsidRPr="00C47EF4" w:rsidRDefault="00993701" w:rsidP="00993701">
      <w:pPr>
        <w:jc w:val="center"/>
        <w:rPr>
          <w:rFonts w:ascii="Arial" w:hAnsi="Arial" w:cs="Arial"/>
          <w:lang w:eastAsia="zh-CN"/>
        </w:rPr>
      </w:pPr>
      <w:r w:rsidRPr="00C47EF4">
        <w:rPr>
          <w:rFonts w:ascii="Arial" w:hAnsi="Arial" w:cs="Arial"/>
          <w:color w:val="000000"/>
          <w:lang w:eastAsia="zh-CN"/>
        </w:rPr>
        <w:t>§</w:t>
      </w:r>
      <w:r w:rsidRPr="00C47EF4">
        <w:rPr>
          <w:rFonts w:ascii="Arial" w:hAnsi="Arial" w:cs="Arial"/>
          <w:lang w:eastAsia="zh-CN"/>
        </w:rPr>
        <w:t xml:space="preserve"> 6</w:t>
      </w:r>
    </w:p>
    <w:p w:rsidR="00993701" w:rsidRPr="00C47EF4" w:rsidRDefault="00993701" w:rsidP="00F31330">
      <w:pPr>
        <w:numPr>
          <w:ilvl w:val="0"/>
          <w:numId w:val="65"/>
        </w:numPr>
        <w:suppressAutoHyphens/>
        <w:jc w:val="both"/>
        <w:rPr>
          <w:rFonts w:ascii="Arial" w:hAnsi="Arial" w:cs="Arial"/>
          <w:lang w:eastAsia="zh-CN"/>
        </w:rPr>
      </w:pPr>
      <w:r w:rsidRPr="00C47EF4">
        <w:rPr>
          <w:rFonts w:ascii="Arial" w:hAnsi="Arial" w:cs="Arial"/>
          <w:lang w:eastAsia="zh-CN"/>
        </w:rPr>
        <w:t>Sprzedawca wraz ze sprzętem dostarczy:</w:t>
      </w:r>
    </w:p>
    <w:p w:rsidR="00993701" w:rsidRPr="00C47EF4" w:rsidRDefault="00993701" w:rsidP="00F31330">
      <w:pPr>
        <w:numPr>
          <w:ilvl w:val="0"/>
          <w:numId w:val="70"/>
        </w:numPr>
        <w:suppressAutoHyphens/>
        <w:jc w:val="both"/>
        <w:rPr>
          <w:rFonts w:ascii="Arial" w:hAnsi="Arial" w:cs="Arial"/>
          <w:lang w:eastAsia="zh-CN"/>
        </w:rPr>
      </w:pPr>
      <w:r w:rsidRPr="00C47EF4">
        <w:rPr>
          <w:rFonts w:ascii="Arial" w:hAnsi="Arial" w:cs="Arial"/>
          <w:lang w:eastAsia="zh-CN"/>
        </w:rPr>
        <w:t>Wymagane prawem dokumenty właściwe dla przedmiotu zamówienia w celu jego uruchomienia i eksploatacji.</w:t>
      </w:r>
    </w:p>
    <w:p w:rsidR="00993701" w:rsidRPr="00C47EF4" w:rsidRDefault="00993701" w:rsidP="00F31330">
      <w:pPr>
        <w:numPr>
          <w:ilvl w:val="0"/>
          <w:numId w:val="70"/>
        </w:numPr>
        <w:suppressAutoHyphens/>
        <w:jc w:val="both"/>
        <w:rPr>
          <w:rFonts w:ascii="Arial" w:hAnsi="Arial" w:cs="Arial"/>
          <w:lang w:eastAsia="zh-CN"/>
        </w:rPr>
      </w:pPr>
      <w:r w:rsidRPr="00C47EF4">
        <w:rPr>
          <w:rFonts w:ascii="Arial" w:hAnsi="Arial" w:cs="Arial"/>
          <w:lang w:eastAsia="zh-CN"/>
        </w:rPr>
        <w:t>Wypełniony paszport techniczny danego sprzętu.</w:t>
      </w:r>
    </w:p>
    <w:p w:rsidR="00993701" w:rsidRPr="00C47EF4" w:rsidRDefault="00993701" w:rsidP="00F31330">
      <w:pPr>
        <w:numPr>
          <w:ilvl w:val="0"/>
          <w:numId w:val="70"/>
        </w:numPr>
        <w:suppressAutoHyphens/>
        <w:jc w:val="both"/>
        <w:rPr>
          <w:rFonts w:ascii="Arial" w:hAnsi="Arial" w:cs="Arial"/>
          <w:lang w:eastAsia="zh-CN"/>
        </w:rPr>
      </w:pPr>
      <w:r w:rsidRPr="00C47EF4">
        <w:rPr>
          <w:rFonts w:ascii="Arial" w:hAnsi="Arial" w:cs="Arial"/>
          <w:lang w:eastAsia="zh-CN"/>
        </w:rPr>
        <w:t>Instrukcję bhp sprzętu w języku polskim.</w:t>
      </w:r>
    </w:p>
    <w:p w:rsidR="00993701" w:rsidRPr="00C47EF4" w:rsidRDefault="00993701" w:rsidP="00F31330">
      <w:pPr>
        <w:numPr>
          <w:ilvl w:val="0"/>
          <w:numId w:val="70"/>
        </w:numPr>
        <w:suppressAutoHyphens/>
        <w:jc w:val="both"/>
        <w:rPr>
          <w:rFonts w:ascii="Arial" w:hAnsi="Arial" w:cs="Arial"/>
          <w:lang w:eastAsia="zh-CN"/>
        </w:rPr>
      </w:pPr>
      <w:r w:rsidRPr="00C47EF4">
        <w:rPr>
          <w:rFonts w:ascii="Arial" w:hAnsi="Arial" w:cs="Arial"/>
          <w:lang w:eastAsia="zh-CN"/>
        </w:rPr>
        <w:t>Instrukcję obsługi sprzętu w języku polskim.</w:t>
      </w:r>
    </w:p>
    <w:p w:rsidR="00993701" w:rsidRPr="00C47EF4" w:rsidRDefault="00993701" w:rsidP="00F31330">
      <w:pPr>
        <w:numPr>
          <w:ilvl w:val="0"/>
          <w:numId w:val="70"/>
        </w:numPr>
        <w:suppressAutoHyphens/>
        <w:jc w:val="both"/>
        <w:rPr>
          <w:rFonts w:ascii="Arial" w:hAnsi="Arial" w:cs="Arial"/>
          <w:lang w:eastAsia="zh-CN"/>
        </w:rPr>
      </w:pPr>
      <w:r w:rsidRPr="00C47EF4">
        <w:rPr>
          <w:rFonts w:ascii="Arial" w:hAnsi="Arial" w:cs="Arial"/>
          <w:lang w:eastAsia="zh-CN"/>
        </w:rPr>
        <w:t>Zbiorcze zestawienie dostarczonego sprzętu zawierające: nazwę, typ, producent, rok produkcji, numer fabryczny.</w:t>
      </w:r>
    </w:p>
    <w:p w:rsidR="00993701" w:rsidRPr="00C47EF4" w:rsidRDefault="00993701" w:rsidP="00F31330">
      <w:pPr>
        <w:numPr>
          <w:ilvl w:val="0"/>
          <w:numId w:val="67"/>
        </w:numPr>
        <w:suppressAutoHyphens/>
        <w:jc w:val="both"/>
        <w:rPr>
          <w:rFonts w:ascii="Arial" w:hAnsi="Arial" w:cs="Arial"/>
          <w:lang w:eastAsia="zh-CN"/>
        </w:rPr>
      </w:pPr>
      <w:r w:rsidRPr="00C47EF4">
        <w:rPr>
          <w:rFonts w:ascii="Arial" w:hAnsi="Arial" w:cs="Arial"/>
          <w:lang w:eastAsia="zh-CN"/>
        </w:rPr>
        <w:t>Uruchomienie sprzętu oraz przeszkolenie personelu nastąpi protokolarnie w terminie uzgodnionym z Kupującym, przy czym okres gwarancji liczony będzie od dnia uruchomienia sprzętu i przeszkolenia personelu, zgodnie z protokołem odbioru zawierającym:</w:t>
      </w:r>
    </w:p>
    <w:p w:rsidR="00993701" w:rsidRPr="00C47EF4" w:rsidRDefault="00993701" w:rsidP="00F31330">
      <w:pPr>
        <w:numPr>
          <w:ilvl w:val="0"/>
          <w:numId w:val="66"/>
        </w:numPr>
        <w:suppressAutoHyphens/>
        <w:jc w:val="both"/>
        <w:rPr>
          <w:rFonts w:ascii="Arial" w:hAnsi="Arial" w:cs="Arial"/>
          <w:lang w:eastAsia="zh-CN"/>
        </w:rPr>
      </w:pPr>
      <w:r w:rsidRPr="00C47EF4">
        <w:rPr>
          <w:rFonts w:ascii="Arial" w:hAnsi="Arial" w:cs="Arial"/>
          <w:lang w:eastAsia="zh-CN"/>
        </w:rPr>
        <w:t>Nazwę i typ sprzętu;</w:t>
      </w:r>
    </w:p>
    <w:p w:rsidR="00993701" w:rsidRPr="00C47EF4" w:rsidRDefault="00993701" w:rsidP="00F31330">
      <w:pPr>
        <w:numPr>
          <w:ilvl w:val="0"/>
          <w:numId w:val="66"/>
        </w:numPr>
        <w:suppressAutoHyphens/>
        <w:jc w:val="both"/>
        <w:rPr>
          <w:rFonts w:ascii="Arial" w:hAnsi="Arial" w:cs="Arial"/>
          <w:lang w:eastAsia="zh-CN"/>
        </w:rPr>
      </w:pPr>
      <w:r w:rsidRPr="00C47EF4">
        <w:rPr>
          <w:rFonts w:ascii="Arial" w:hAnsi="Arial" w:cs="Arial"/>
          <w:lang w:eastAsia="zh-CN"/>
        </w:rPr>
        <w:t>Numer fabryczny sprzętu;</w:t>
      </w:r>
    </w:p>
    <w:p w:rsidR="00993701" w:rsidRPr="00C47EF4" w:rsidRDefault="00993701" w:rsidP="00F31330">
      <w:pPr>
        <w:numPr>
          <w:ilvl w:val="0"/>
          <w:numId w:val="66"/>
        </w:numPr>
        <w:suppressAutoHyphens/>
        <w:jc w:val="both"/>
        <w:rPr>
          <w:rFonts w:ascii="Arial" w:hAnsi="Arial" w:cs="Arial"/>
          <w:lang w:eastAsia="zh-CN"/>
        </w:rPr>
      </w:pPr>
      <w:r w:rsidRPr="00C47EF4">
        <w:rPr>
          <w:rFonts w:ascii="Arial" w:hAnsi="Arial" w:cs="Arial"/>
          <w:lang w:eastAsia="zh-CN"/>
        </w:rPr>
        <w:t>Rok produkcji sprzętu;</w:t>
      </w:r>
    </w:p>
    <w:p w:rsidR="00993701" w:rsidRPr="00C47EF4" w:rsidRDefault="00993701" w:rsidP="00F31330">
      <w:pPr>
        <w:numPr>
          <w:ilvl w:val="0"/>
          <w:numId w:val="66"/>
        </w:numPr>
        <w:suppressAutoHyphens/>
        <w:jc w:val="both"/>
        <w:rPr>
          <w:rFonts w:ascii="Arial" w:hAnsi="Arial" w:cs="Arial"/>
          <w:lang w:eastAsia="zh-CN"/>
        </w:rPr>
      </w:pPr>
      <w:r w:rsidRPr="00C47EF4">
        <w:rPr>
          <w:rFonts w:ascii="Arial" w:hAnsi="Arial" w:cs="Arial"/>
          <w:lang w:eastAsia="zh-CN"/>
        </w:rPr>
        <w:t>Producent;</w:t>
      </w:r>
    </w:p>
    <w:p w:rsidR="00993701" w:rsidRPr="00C47EF4" w:rsidRDefault="00993701" w:rsidP="00F31330">
      <w:pPr>
        <w:numPr>
          <w:ilvl w:val="0"/>
          <w:numId w:val="66"/>
        </w:numPr>
        <w:suppressAutoHyphens/>
        <w:jc w:val="both"/>
        <w:rPr>
          <w:rFonts w:ascii="Arial" w:hAnsi="Arial" w:cs="Arial"/>
          <w:lang w:eastAsia="zh-CN"/>
        </w:rPr>
      </w:pPr>
      <w:r w:rsidRPr="00C47EF4">
        <w:rPr>
          <w:rFonts w:ascii="Arial" w:hAnsi="Arial" w:cs="Arial"/>
          <w:lang w:eastAsia="zh-CN"/>
        </w:rPr>
        <w:t>Data uruchomienia;</w:t>
      </w:r>
    </w:p>
    <w:p w:rsidR="00993701" w:rsidRPr="00C47EF4" w:rsidRDefault="00993701" w:rsidP="00F31330">
      <w:pPr>
        <w:numPr>
          <w:ilvl w:val="0"/>
          <w:numId w:val="66"/>
        </w:numPr>
        <w:suppressAutoHyphens/>
        <w:jc w:val="both"/>
        <w:rPr>
          <w:rFonts w:ascii="Arial" w:hAnsi="Arial" w:cs="Arial"/>
          <w:lang w:eastAsia="zh-CN"/>
        </w:rPr>
      </w:pPr>
      <w:r w:rsidRPr="00C47EF4">
        <w:rPr>
          <w:rFonts w:ascii="Arial" w:hAnsi="Arial" w:cs="Arial"/>
          <w:lang w:eastAsia="zh-CN"/>
        </w:rPr>
        <w:t>Listę przeszkolonych pracowników;</w:t>
      </w:r>
    </w:p>
    <w:p w:rsidR="00993701" w:rsidRPr="00C47EF4" w:rsidRDefault="00993701" w:rsidP="00F31330">
      <w:pPr>
        <w:numPr>
          <w:ilvl w:val="0"/>
          <w:numId w:val="66"/>
        </w:numPr>
        <w:suppressAutoHyphens/>
        <w:jc w:val="both"/>
        <w:rPr>
          <w:rFonts w:ascii="Arial" w:hAnsi="Arial" w:cs="Arial"/>
          <w:lang w:eastAsia="zh-CN"/>
        </w:rPr>
      </w:pPr>
      <w:r w:rsidRPr="00C47EF4">
        <w:rPr>
          <w:rFonts w:ascii="Arial" w:hAnsi="Arial" w:cs="Arial"/>
          <w:lang w:eastAsia="zh-CN"/>
        </w:rPr>
        <w:t>Odnotowanie przekazania instrukcji obsługi dla personelu obsługującego.</w:t>
      </w:r>
    </w:p>
    <w:p w:rsidR="00993701" w:rsidRPr="00C47EF4" w:rsidRDefault="00993701" w:rsidP="00F31330">
      <w:pPr>
        <w:numPr>
          <w:ilvl w:val="0"/>
          <w:numId w:val="66"/>
        </w:numPr>
        <w:suppressAutoHyphens/>
        <w:jc w:val="both"/>
        <w:rPr>
          <w:rFonts w:ascii="Arial" w:hAnsi="Arial" w:cs="Arial"/>
          <w:lang w:eastAsia="zh-CN"/>
        </w:rPr>
      </w:pPr>
      <w:r w:rsidRPr="00C47EF4">
        <w:rPr>
          <w:rFonts w:ascii="Arial" w:hAnsi="Arial" w:cs="Arial"/>
          <w:lang w:eastAsia="zh-CN"/>
        </w:rPr>
        <w:t xml:space="preserve">Wykaz podmiotów upoważnionych przez wytwórcę lub autoryzowanego przedstawiciela do wykonywania okresowej konserwacji, okresowej lub doraźnej obsługi serwisowej, aktualizacji oprogramowania, okresowych lub doraźnych przeglądów, regulacji, kalibracji, </w:t>
      </w:r>
      <w:proofErr w:type="spellStart"/>
      <w:r w:rsidRPr="00C47EF4">
        <w:rPr>
          <w:rFonts w:ascii="Arial" w:hAnsi="Arial" w:cs="Arial"/>
          <w:lang w:eastAsia="zh-CN"/>
        </w:rPr>
        <w:t>wzorcowań</w:t>
      </w:r>
      <w:proofErr w:type="spellEnd"/>
      <w:r w:rsidRPr="00C47EF4">
        <w:rPr>
          <w:rFonts w:ascii="Arial" w:hAnsi="Arial" w:cs="Arial"/>
          <w:lang w:eastAsia="zh-CN"/>
        </w:rPr>
        <w:t xml:space="preserve">, sprawdzeń lub kontroli bezpieczeństwa, które zgodnie z instrukcją używania wyrobu nie mogą być wykonywane przez użytkownika (zgodnie z ustawą o wyrobach medycznych </w:t>
      </w:r>
      <w:r w:rsidRPr="00C47EF4">
        <w:rPr>
          <w:rFonts w:ascii="Arial" w:hAnsi="Arial" w:cs="Arial"/>
        </w:rPr>
        <w:t xml:space="preserve">Dz.U.2017.211 </w:t>
      </w:r>
      <w:proofErr w:type="spellStart"/>
      <w:r w:rsidRPr="00C47EF4">
        <w:rPr>
          <w:rFonts w:ascii="Arial" w:hAnsi="Arial" w:cs="Arial"/>
        </w:rPr>
        <w:t>t.j</w:t>
      </w:r>
      <w:proofErr w:type="spellEnd"/>
      <w:r w:rsidRPr="00C47EF4">
        <w:rPr>
          <w:rFonts w:ascii="Arial" w:hAnsi="Arial" w:cs="Arial"/>
        </w:rPr>
        <w:t>.)</w:t>
      </w:r>
    </w:p>
    <w:p w:rsidR="00993701" w:rsidRPr="00C47EF4" w:rsidRDefault="00993701" w:rsidP="00F31330">
      <w:pPr>
        <w:numPr>
          <w:ilvl w:val="0"/>
          <w:numId w:val="66"/>
        </w:numPr>
        <w:suppressAutoHyphens/>
        <w:jc w:val="both"/>
        <w:rPr>
          <w:rFonts w:ascii="Arial" w:hAnsi="Arial" w:cs="Arial"/>
          <w:lang w:eastAsia="zh-CN"/>
        </w:rPr>
      </w:pPr>
      <w:r w:rsidRPr="00C47EF4">
        <w:rPr>
          <w:rFonts w:ascii="Arial" w:hAnsi="Arial" w:cs="Arial"/>
          <w:lang w:eastAsia="zh-CN"/>
        </w:rPr>
        <w:t xml:space="preserve">Wykaz dostawców specjalnych części zamiennych i materiałów, części zużywalnych lub materiałów eksploatacyjnych określonych przez wytwórcę wyrobu (zgodnie z ustawą o wyrobach medycznych </w:t>
      </w:r>
      <w:r w:rsidRPr="00C47EF4">
        <w:rPr>
          <w:rFonts w:ascii="Arial" w:hAnsi="Arial" w:cs="Arial"/>
        </w:rPr>
        <w:t xml:space="preserve">Dz.U.2017.211 </w:t>
      </w:r>
      <w:proofErr w:type="spellStart"/>
      <w:r w:rsidRPr="00C47EF4">
        <w:rPr>
          <w:rFonts w:ascii="Arial" w:hAnsi="Arial" w:cs="Arial"/>
        </w:rPr>
        <w:t>t.j</w:t>
      </w:r>
      <w:proofErr w:type="spellEnd"/>
      <w:r w:rsidRPr="00C47EF4">
        <w:rPr>
          <w:rFonts w:ascii="Arial" w:hAnsi="Arial" w:cs="Arial"/>
        </w:rPr>
        <w:t>.).</w:t>
      </w:r>
    </w:p>
    <w:p w:rsidR="00993701" w:rsidRPr="00C47EF4" w:rsidRDefault="00993701" w:rsidP="00993701">
      <w:pPr>
        <w:widowControl w:val="0"/>
        <w:jc w:val="center"/>
        <w:rPr>
          <w:rFonts w:ascii="Arial" w:hAnsi="Arial" w:cs="Arial"/>
          <w:color w:val="000000"/>
          <w:lang w:eastAsia="zh-CN"/>
        </w:rPr>
      </w:pPr>
      <w:r w:rsidRPr="00C47EF4">
        <w:rPr>
          <w:rFonts w:ascii="Arial" w:hAnsi="Arial" w:cs="Arial"/>
          <w:color w:val="000000"/>
          <w:lang w:eastAsia="zh-CN"/>
        </w:rPr>
        <w:t>§ 7</w:t>
      </w:r>
    </w:p>
    <w:p w:rsidR="00993701" w:rsidRPr="00C47EF4" w:rsidRDefault="00993701" w:rsidP="00993701">
      <w:pPr>
        <w:jc w:val="both"/>
        <w:rPr>
          <w:rFonts w:ascii="Arial" w:hAnsi="Arial" w:cs="Arial"/>
          <w:color w:val="000000"/>
          <w:lang w:eastAsia="zh-CN"/>
        </w:rPr>
      </w:pPr>
      <w:r w:rsidRPr="00C47EF4">
        <w:rPr>
          <w:rFonts w:ascii="Arial" w:hAnsi="Arial" w:cs="Arial"/>
          <w:lang w:eastAsia="zh-CN"/>
        </w:rPr>
        <w:t>Wszelkie zmiany do niniejszej umowy wymagają formy pisemnej w postaci aneksu do umowy</w:t>
      </w:r>
      <w:r w:rsidRPr="00C47EF4">
        <w:rPr>
          <w:rFonts w:ascii="Arial" w:hAnsi="Arial" w:cs="Arial"/>
          <w:color w:val="000000"/>
          <w:lang w:eastAsia="zh-CN"/>
        </w:rPr>
        <w:t xml:space="preserve"> pod rygorem nieważności.</w:t>
      </w:r>
    </w:p>
    <w:p w:rsidR="00993701" w:rsidRPr="00C47EF4" w:rsidRDefault="00993701" w:rsidP="00993701">
      <w:pPr>
        <w:widowControl w:val="0"/>
        <w:jc w:val="center"/>
        <w:rPr>
          <w:rFonts w:ascii="Arial" w:hAnsi="Arial" w:cs="Arial"/>
          <w:color w:val="000000"/>
          <w:lang w:eastAsia="zh-CN"/>
        </w:rPr>
      </w:pPr>
    </w:p>
    <w:p w:rsidR="00993701" w:rsidRPr="00C47EF4" w:rsidRDefault="00993701" w:rsidP="00993701">
      <w:pPr>
        <w:widowControl w:val="0"/>
        <w:jc w:val="center"/>
        <w:rPr>
          <w:rFonts w:ascii="Arial" w:hAnsi="Arial" w:cs="Arial"/>
          <w:color w:val="000000"/>
          <w:lang w:eastAsia="zh-CN"/>
        </w:rPr>
      </w:pPr>
      <w:r w:rsidRPr="00C47EF4">
        <w:rPr>
          <w:rFonts w:ascii="Arial" w:hAnsi="Arial" w:cs="Arial"/>
          <w:color w:val="000000"/>
          <w:lang w:eastAsia="zh-CN"/>
        </w:rPr>
        <w:t>§ 8</w:t>
      </w:r>
    </w:p>
    <w:p w:rsidR="00993701" w:rsidRPr="00C47EF4" w:rsidRDefault="00993701" w:rsidP="00993701">
      <w:pPr>
        <w:jc w:val="both"/>
        <w:rPr>
          <w:rFonts w:ascii="Arial" w:hAnsi="Arial" w:cs="Arial"/>
        </w:rPr>
      </w:pPr>
      <w:r w:rsidRPr="00C47EF4">
        <w:rPr>
          <w:rFonts w:ascii="Arial" w:hAnsi="Arial" w:cs="Arial"/>
          <w:lang w:eastAsia="zh-CN"/>
        </w:rPr>
        <w:t xml:space="preserve">W sprawach nieuregulowanych niniejszą umową będą miały zastosowanie przepisy Kodeksu Cywilnego </w:t>
      </w:r>
      <w:r w:rsidRPr="00C47EF4">
        <w:rPr>
          <w:rFonts w:ascii="Arial" w:hAnsi="Arial" w:cs="Arial"/>
        </w:rPr>
        <w:t>oraz ustawy Prawo zamówień publicznych.</w:t>
      </w:r>
    </w:p>
    <w:p w:rsidR="00993701" w:rsidRPr="00C47EF4" w:rsidRDefault="00993701" w:rsidP="00993701">
      <w:pPr>
        <w:jc w:val="center"/>
        <w:rPr>
          <w:rFonts w:ascii="Arial" w:hAnsi="Arial" w:cs="Arial"/>
          <w:bCs/>
          <w:lang w:eastAsia="zh-CN"/>
        </w:rPr>
      </w:pPr>
    </w:p>
    <w:p w:rsidR="00993701" w:rsidRPr="00C47EF4" w:rsidRDefault="00993701" w:rsidP="00993701">
      <w:pPr>
        <w:jc w:val="center"/>
        <w:rPr>
          <w:rFonts w:ascii="Arial" w:hAnsi="Arial" w:cs="Arial"/>
          <w:bCs/>
          <w:lang w:eastAsia="zh-CN"/>
        </w:rPr>
      </w:pPr>
      <w:r w:rsidRPr="00C47EF4">
        <w:rPr>
          <w:rFonts w:ascii="Arial" w:hAnsi="Arial" w:cs="Arial"/>
          <w:bCs/>
          <w:lang w:eastAsia="zh-CN"/>
        </w:rPr>
        <w:t>§ 9</w:t>
      </w:r>
    </w:p>
    <w:p w:rsidR="00993701" w:rsidRPr="00C47EF4" w:rsidRDefault="00993701" w:rsidP="00993701">
      <w:pPr>
        <w:jc w:val="both"/>
        <w:rPr>
          <w:rFonts w:ascii="Arial" w:hAnsi="Arial" w:cs="Arial"/>
          <w:lang w:eastAsia="zh-CN"/>
        </w:rPr>
      </w:pPr>
      <w:r w:rsidRPr="00C47EF4">
        <w:rPr>
          <w:rFonts w:ascii="Arial" w:hAnsi="Arial" w:cs="Arial"/>
          <w:lang w:eastAsia="zh-CN"/>
        </w:rPr>
        <w:t>Spory wynikłe na tle wykonania niniejszej umowy, strony poddadzą rozstrzygnięciu właściwemu rzeczowo Sądowi w Koszalinie.</w:t>
      </w:r>
    </w:p>
    <w:p w:rsidR="00993701" w:rsidRPr="00C47EF4" w:rsidRDefault="00993701" w:rsidP="00993701">
      <w:pPr>
        <w:widowControl w:val="0"/>
        <w:jc w:val="center"/>
        <w:rPr>
          <w:rFonts w:ascii="Arial" w:hAnsi="Arial" w:cs="Arial"/>
          <w:color w:val="000000"/>
          <w:lang w:eastAsia="zh-CN"/>
        </w:rPr>
      </w:pPr>
    </w:p>
    <w:p w:rsidR="00993701" w:rsidRPr="00C47EF4" w:rsidRDefault="00993701" w:rsidP="00993701">
      <w:pPr>
        <w:widowControl w:val="0"/>
        <w:jc w:val="center"/>
        <w:rPr>
          <w:rFonts w:ascii="Arial" w:hAnsi="Arial" w:cs="Arial"/>
          <w:color w:val="000000"/>
          <w:lang w:eastAsia="zh-CN"/>
        </w:rPr>
      </w:pPr>
      <w:r w:rsidRPr="00C47EF4">
        <w:rPr>
          <w:rFonts w:ascii="Arial" w:hAnsi="Arial" w:cs="Arial"/>
          <w:color w:val="000000"/>
          <w:lang w:eastAsia="zh-CN"/>
        </w:rPr>
        <w:t>§ 10</w:t>
      </w:r>
    </w:p>
    <w:p w:rsidR="00993701" w:rsidRPr="00C47EF4" w:rsidRDefault="00993701" w:rsidP="00993701">
      <w:pPr>
        <w:jc w:val="both"/>
        <w:rPr>
          <w:rFonts w:ascii="Arial" w:hAnsi="Arial" w:cs="Arial"/>
          <w:color w:val="000000"/>
          <w:lang w:eastAsia="zh-CN"/>
        </w:rPr>
      </w:pPr>
      <w:r w:rsidRPr="00C47EF4">
        <w:rPr>
          <w:rFonts w:ascii="Arial" w:hAnsi="Arial" w:cs="Arial"/>
          <w:color w:val="000000"/>
          <w:lang w:eastAsia="zh-CN"/>
        </w:rPr>
        <w:t>Umowę sporządzono w dwóch jednobrzmiących egzemplarzach, po jednym egzemplarzu dla każdej ze stron.</w:t>
      </w:r>
    </w:p>
    <w:p w:rsidR="00993701" w:rsidRPr="00C47EF4" w:rsidRDefault="00993701" w:rsidP="00993701">
      <w:pPr>
        <w:spacing w:before="100" w:beforeAutospacing="1" w:after="100" w:afterAutospacing="1"/>
        <w:jc w:val="both"/>
        <w:rPr>
          <w:rFonts w:ascii="Arial" w:hAnsi="Arial" w:cs="Arial"/>
          <w:u w:val="single"/>
        </w:rPr>
      </w:pPr>
      <w:r w:rsidRPr="00C47EF4">
        <w:rPr>
          <w:rFonts w:ascii="Arial" w:hAnsi="Arial" w:cs="Arial"/>
          <w:u w:val="single"/>
        </w:rPr>
        <w:t>Załączniki do umowy:</w:t>
      </w:r>
    </w:p>
    <w:p w:rsidR="00993701" w:rsidRPr="00C47EF4" w:rsidRDefault="00993701" w:rsidP="00993701">
      <w:pPr>
        <w:numPr>
          <w:ilvl w:val="0"/>
          <w:numId w:val="3"/>
        </w:numPr>
        <w:ind w:left="714" w:hanging="357"/>
        <w:jc w:val="both"/>
        <w:rPr>
          <w:rFonts w:ascii="Arial" w:hAnsi="Arial" w:cs="Arial"/>
        </w:rPr>
      </w:pPr>
      <w:r w:rsidRPr="00C47EF4">
        <w:rPr>
          <w:rFonts w:ascii="Arial" w:hAnsi="Arial" w:cs="Arial"/>
        </w:rPr>
        <w:t>Formularz ofertowy.</w:t>
      </w:r>
    </w:p>
    <w:p w:rsidR="00993701" w:rsidRPr="00C47EF4" w:rsidRDefault="00993701" w:rsidP="00993701">
      <w:pPr>
        <w:numPr>
          <w:ilvl w:val="0"/>
          <w:numId w:val="3"/>
        </w:numPr>
        <w:ind w:left="714" w:hanging="357"/>
        <w:jc w:val="both"/>
        <w:rPr>
          <w:rFonts w:ascii="Arial" w:hAnsi="Arial" w:cs="Arial"/>
        </w:rPr>
      </w:pPr>
      <w:r w:rsidRPr="00C47EF4">
        <w:rPr>
          <w:rFonts w:ascii="Arial" w:hAnsi="Arial" w:cs="Arial"/>
        </w:rPr>
        <w:t>Szczegółowy opis przedmiotu zamówienia.</w:t>
      </w:r>
    </w:p>
    <w:p w:rsidR="00993701" w:rsidRPr="00C47EF4" w:rsidRDefault="00993701" w:rsidP="00993701">
      <w:pPr>
        <w:numPr>
          <w:ilvl w:val="0"/>
          <w:numId w:val="3"/>
        </w:numPr>
        <w:ind w:left="714" w:hanging="357"/>
        <w:jc w:val="both"/>
        <w:rPr>
          <w:rFonts w:ascii="Arial" w:hAnsi="Arial" w:cs="Arial"/>
        </w:rPr>
      </w:pPr>
      <w:r w:rsidRPr="00C47EF4">
        <w:rPr>
          <w:rFonts w:ascii="Arial" w:hAnsi="Arial" w:cs="Arial"/>
        </w:rPr>
        <w:t>Wykaz dostawców specjalnych części zamiennych.</w:t>
      </w:r>
    </w:p>
    <w:p w:rsidR="00993701" w:rsidRPr="00C47EF4" w:rsidRDefault="00993701" w:rsidP="00993701">
      <w:pPr>
        <w:numPr>
          <w:ilvl w:val="0"/>
          <w:numId w:val="3"/>
        </w:numPr>
        <w:ind w:left="714" w:hanging="357"/>
        <w:jc w:val="both"/>
        <w:rPr>
          <w:rFonts w:ascii="Arial" w:hAnsi="Arial" w:cs="Arial"/>
        </w:rPr>
      </w:pPr>
      <w:r w:rsidRPr="00C47EF4">
        <w:rPr>
          <w:rFonts w:ascii="Arial" w:hAnsi="Arial" w:cs="Arial"/>
        </w:rPr>
        <w:t>Wykaz podmiotów upoważnionych wykonywania czynności serwisowych.</w:t>
      </w:r>
    </w:p>
    <w:p w:rsidR="00993701" w:rsidRPr="00C47EF4" w:rsidRDefault="00993701" w:rsidP="00993701">
      <w:pPr>
        <w:ind w:left="357"/>
        <w:jc w:val="both"/>
        <w:rPr>
          <w:rFonts w:ascii="Arial" w:hAnsi="Arial" w:cs="Arial"/>
        </w:rPr>
      </w:pPr>
    </w:p>
    <w:tbl>
      <w:tblPr>
        <w:tblW w:w="0" w:type="auto"/>
        <w:jc w:val="center"/>
        <w:tblLook w:val="01E0" w:firstRow="1" w:lastRow="1" w:firstColumn="1" w:lastColumn="1" w:noHBand="0" w:noVBand="0"/>
      </w:tblPr>
      <w:tblGrid>
        <w:gridCol w:w="4816"/>
        <w:gridCol w:w="4930"/>
      </w:tblGrid>
      <w:tr w:rsidR="00993701" w:rsidRPr="00C47EF4" w:rsidTr="00993701">
        <w:trPr>
          <w:jc w:val="center"/>
        </w:trPr>
        <w:tc>
          <w:tcPr>
            <w:tcW w:w="4816" w:type="dxa"/>
            <w:vAlign w:val="center"/>
          </w:tcPr>
          <w:p w:rsidR="00993701" w:rsidRPr="00C47EF4" w:rsidRDefault="00993701" w:rsidP="00993701">
            <w:pPr>
              <w:jc w:val="center"/>
              <w:rPr>
                <w:rFonts w:ascii="Arial" w:hAnsi="Arial" w:cs="Arial"/>
              </w:rPr>
            </w:pPr>
            <w:r w:rsidRPr="00C47EF4">
              <w:rPr>
                <w:rFonts w:ascii="Arial" w:hAnsi="Arial" w:cs="Arial"/>
              </w:rPr>
              <w:t>KUPUJĄCY:</w:t>
            </w:r>
          </w:p>
        </w:tc>
        <w:tc>
          <w:tcPr>
            <w:tcW w:w="4930" w:type="dxa"/>
            <w:vAlign w:val="center"/>
          </w:tcPr>
          <w:p w:rsidR="00993701" w:rsidRPr="00C47EF4" w:rsidRDefault="00993701" w:rsidP="00993701">
            <w:pPr>
              <w:jc w:val="center"/>
              <w:rPr>
                <w:rFonts w:ascii="Arial" w:hAnsi="Arial" w:cs="Arial"/>
              </w:rPr>
            </w:pPr>
            <w:r w:rsidRPr="00C47EF4">
              <w:rPr>
                <w:rFonts w:ascii="Arial" w:hAnsi="Arial" w:cs="Arial"/>
              </w:rPr>
              <w:t>SPRZEDAWCA:</w:t>
            </w:r>
          </w:p>
        </w:tc>
      </w:tr>
    </w:tbl>
    <w:p w:rsidR="009F78D6" w:rsidRPr="00C47EF4" w:rsidRDefault="009F78D6" w:rsidP="008E02B6">
      <w:pPr>
        <w:widowControl w:val="0"/>
        <w:jc w:val="center"/>
        <w:rPr>
          <w:rFonts w:ascii="Arial" w:hAnsi="Arial" w:cs="Arial"/>
          <w:bCs/>
        </w:rPr>
      </w:pPr>
    </w:p>
    <w:p w:rsidR="009F78D6" w:rsidRPr="00C47EF4" w:rsidRDefault="009F78D6">
      <w:pPr>
        <w:rPr>
          <w:rFonts w:ascii="Arial" w:hAnsi="Arial" w:cs="Arial"/>
          <w:bCs/>
        </w:rPr>
      </w:pPr>
      <w:r w:rsidRPr="00C47EF4">
        <w:rPr>
          <w:rFonts w:ascii="Arial" w:hAnsi="Arial" w:cs="Arial"/>
          <w:bCs/>
        </w:rPr>
        <w:br w:type="page"/>
      </w:r>
    </w:p>
    <w:p w:rsidR="007F0328" w:rsidRPr="00C47EF4" w:rsidRDefault="007F0328" w:rsidP="007F0328">
      <w:pPr>
        <w:jc w:val="center"/>
        <w:rPr>
          <w:rFonts w:ascii="Arial" w:hAnsi="Arial" w:cs="Arial"/>
          <w:sz w:val="24"/>
          <w:szCs w:val="24"/>
        </w:rPr>
      </w:pPr>
      <w:r w:rsidRPr="00C47EF4">
        <w:rPr>
          <w:rFonts w:ascii="Arial" w:hAnsi="Arial" w:cs="Arial"/>
          <w:sz w:val="24"/>
          <w:szCs w:val="24"/>
        </w:rPr>
        <w:lastRenderedPageBreak/>
        <w:t>PROJEKT UMOWY NR ... …..TP.382…..2020 BS</w:t>
      </w:r>
    </w:p>
    <w:p w:rsidR="007F0328" w:rsidRPr="00C47EF4" w:rsidRDefault="007F0328" w:rsidP="007F0328">
      <w:pPr>
        <w:jc w:val="center"/>
        <w:rPr>
          <w:rFonts w:ascii="Arial" w:hAnsi="Arial" w:cs="Arial"/>
          <w:sz w:val="16"/>
          <w:szCs w:val="16"/>
        </w:rPr>
      </w:pPr>
      <w:r w:rsidRPr="00C47EF4">
        <w:rPr>
          <w:rFonts w:ascii="Arial" w:hAnsi="Arial" w:cs="Arial"/>
          <w:sz w:val="16"/>
          <w:szCs w:val="16"/>
        </w:rPr>
        <w:t>zamówienie w trybie przetargu nieograniczonego art. 39 ustawy Prawo zamówień publicznych</w:t>
      </w:r>
    </w:p>
    <w:p w:rsidR="007F0328" w:rsidRPr="00C47EF4" w:rsidRDefault="007F0328" w:rsidP="007F0328">
      <w:pPr>
        <w:pStyle w:val="TableText"/>
        <w:widowControl/>
        <w:tabs>
          <w:tab w:val="clear" w:pos="0"/>
        </w:tabs>
        <w:autoSpaceDE/>
        <w:autoSpaceDN/>
        <w:adjustRightInd/>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8973"/>
      </w:tblGrid>
      <w:tr w:rsidR="007F0328" w:rsidRPr="00C47EF4" w:rsidTr="00F85DF1">
        <w:tc>
          <w:tcPr>
            <w:tcW w:w="950" w:type="dxa"/>
            <w:vAlign w:val="center"/>
          </w:tcPr>
          <w:p w:rsidR="007F0328" w:rsidRPr="00C47EF4" w:rsidRDefault="007F0328" w:rsidP="00F85DF1">
            <w:pPr>
              <w:rPr>
                <w:rFonts w:ascii="Arial" w:hAnsi="Arial" w:cs="Arial"/>
              </w:rPr>
            </w:pPr>
            <w:r w:rsidRPr="00C47EF4">
              <w:rPr>
                <w:rFonts w:ascii="Arial" w:hAnsi="Arial" w:cs="Arial"/>
              </w:rPr>
              <w:t>dotyczy:</w:t>
            </w:r>
          </w:p>
        </w:tc>
        <w:tc>
          <w:tcPr>
            <w:tcW w:w="8973" w:type="dxa"/>
          </w:tcPr>
          <w:p w:rsidR="007F0328" w:rsidRPr="00C47EF4" w:rsidRDefault="00346883" w:rsidP="00F85DF1">
            <w:pPr>
              <w:rPr>
                <w:rFonts w:ascii="Arial" w:hAnsi="Arial" w:cs="Arial"/>
              </w:rPr>
            </w:pPr>
            <w:r w:rsidRPr="00C47EF4">
              <w:rPr>
                <w:rFonts w:ascii="Arial" w:hAnsi="Arial" w:cs="Arial"/>
              </w:rPr>
              <w:t>Części 13, 14, 15</w:t>
            </w:r>
          </w:p>
        </w:tc>
      </w:tr>
    </w:tbl>
    <w:p w:rsidR="007F0328" w:rsidRPr="00C47EF4" w:rsidRDefault="007F0328" w:rsidP="007F0328">
      <w:pPr>
        <w:rPr>
          <w:rFonts w:ascii="Arial" w:hAnsi="Arial" w:cs="Arial"/>
        </w:rPr>
      </w:pPr>
    </w:p>
    <w:p w:rsidR="007F0328" w:rsidRPr="00C47EF4" w:rsidRDefault="007F0328" w:rsidP="007F0328">
      <w:pPr>
        <w:jc w:val="both"/>
        <w:rPr>
          <w:rFonts w:ascii="Arial" w:hAnsi="Arial" w:cs="Arial"/>
        </w:rPr>
      </w:pPr>
      <w:r w:rsidRPr="00C47EF4">
        <w:rPr>
          <w:rFonts w:ascii="Arial" w:hAnsi="Arial" w:cs="Arial"/>
        </w:rPr>
        <w:t>Umowa zawarta w dniu ..................2021 roku w Koszalinie, pomiędzy:</w:t>
      </w:r>
    </w:p>
    <w:p w:rsidR="007F0328" w:rsidRPr="00C47EF4" w:rsidRDefault="007F0328" w:rsidP="007F0328">
      <w:pPr>
        <w:ind w:left="284"/>
        <w:jc w:val="both"/>
        <w:rPr>
          <w:rFonts w:ascii="Arial" w:hAnsi="Arial" w:cs="Arial"/>
        </w:rPr>
      </w:pPr>
      <w:r w:rsidRPr="00C47EF4">
        <w:rPr>
          <w:rFonts w:ascii="Arial" w:hAnsi="Arial" w:cs="Arial"/>
        </w:rPr>
        <w:t>Szpitalem Wojewódzkim im. Mikołaja Kopernika</w:t>
      </w:r>
    </w:p>
    <w:p w:rsidR="007F0328" w:rsidRPr="00C47EF4" w:rsidRDefault="007F0328" w:rsidP="007F0328">
      <w:pPr>
        <w:ind w:left="284"/>
        <w:jc w:val="both"/>
        <w:rPr>
          <w:rFonts w:ascii="Arial" w:hAnsi="Arial" w:cs="Arial"/>
        </w:rPr>
      </w:pPr>
      <w:r w:rsidRPr="00C47EF4">
        <w:rPr>
          <w:rFonts w:ascii="Arial" w:hAnsi="Arial" w:cs="Arial"/>
        </w:rPr>
        <w:t>ul. T. Chałubińskiego 7, 75 – 581 Koszalin</w:t>
      </w:r>
    </w:p>
    <w:p w:rsidR="007F0328" w:rsidRPr="00C47EF4" w:rsidRDefault="007F0328" w:rsidP="007F0328">
      <w:pPr>
        <w:tabs>
          <w:tab w:val="left" w:pos="2552"/>
        </w:tabs>
        <w:ind w:left="284"/>
        <w:jc w:val="both"/>
        <w:rPr>
          <w:rFonts w:ascii="Arial" w:hAnsi="Arial" w:cs="Arial"/>
        </w:rPr>
      </w:pPr>
      <w:r w:rsidRPr="00C47EF4">
        <w:rPr>
          <w:rFonts w:ascii="Arial" w:hAnsi="Arial" w:cs="Arial"/>
        </w:rPr>
        <w:t>NIP: 669-10-44-410, REGON: 330006292, BDO: 000008455, KRS: 0000006505</w:t>
      </w:r>
    </w:p>
    <w:p w:rsidR="007F0328" w:rsidRPr="00C47EF4" w:rsidRDefault="007F0328" w:rsidP="007F0328">
      <w:pPr>
        <w:jc w:val="both"/>
        <w:rPr>
          <w:rFonts w:ascii="Arial" w:hAnsi="Arial" w:cs="Arial"/>
        </w:rPr>
      </w:pPr>
      <w:r w:rsidRPr="00C47EF4">
        <w:rPr>
          <w:rFonts w:ascii="Arial" w:hAnsi="Arial" w:cs="Arial"/>
        </w:rPr>
        <w:t>reprezentowanym przez Andrzeja Kondaszewskiego – Dyrektora</w:t>
      </w:r>
    </w:p>
    <w:p w:rsidR="007F0328" w:rsidRPr="00C47EF4" w:rsidRDefault="007F0328" w:rsidP="007F0328">
      <w:pPr>
        <w:jc w:val="both"/>
        <w:rPr>
          <w:rFonts w:ascii="Arial" w:hAnsi="Arial" w:cs="Arial"/>
        </w:rPr>
      </w:pPr>
      <w:r w:rsidRPr="00C47EF4">
        <w:rPr>
          <w:rFonts w:ascii="Arial" w:hAnsi="Arial" w:cs="Arial"/>
        </w:rPr>
        <w:t xml:space="preserve">zwanym dalej </w:t>
      </w:r>
      <w:r w:rsidRPr="00C47EF4">
        <w:rPr>
          <w:rFonts w:ascii="Arial" w:hAnsi="Arial" w:cs="Arial"/>
          <w:i/>
        </w:rPr>
        <w:t>Kupującym</w:t>
      </w:r>
    </w:p>
    <w:p w:rsidR="007F0328" w:rsidRPr="00C47EF4" w:rsidRDefault="007F0328" w:rsidP="007F0328">
      <w:pPr>
        <w:jc w:val="both"/>
        <w:rPr>
          <w:rFonts w:ascii="Arial" w:hAnsi="Arial" w:cs="Arial"/>
        </w:rPr>
      </w:pPr>
      <w:r w:rsidRPr="00C47EF4">
        <w:rPr>
          <w:rFonts w:ascii="Arial" w:hAnsi="Arial" w:cs="Arial"/>
        </w:rPr>
        <w:t>a</w:t>
      </w:r>
    </w:p>
    <w:p w:rsidR="007F0328" w:rsidRPr="00C47EF4" w:rsidRDefault="007F0328" w:rsidP="007F0328">
      <w:pPr>
        <w:ind w:left="284"/>
        <w:jc w:val="both"/>
        <w:rPr>
          <w:rFonts w:ascii="Arial" w:hAnsi="Arial" w:cs="Arial"/>
        </w:rPr>
      </w:pPr>
      <w:r w:rsidRPr="00C47EF4">
        <w:rPr>
          <w:rFonts w:ascii="Arial" w:hAnsi="Arial" w:cs="Arial"/>
        </w:rPr>
        <w:t>NIP:....................REGON:..........................KRS:.........................................</w:t>
      </w:r>
    </w:p>
    <w:p w:rsidR="007F0328" w:rsidRPr="00C47EF4" w:rsidRDefault="007F0328" w:rsidP="007F0328">
      <w:pPr>
        <w:jc w:val="both"/>
        <w:rPr>
          <w:rFonts w:ascii="Arial" w:hAnsi="Arial" w:cs="Arial"/>
        </w:rPr>
      </w:pPr>
      <w:r w:rsidRPr="00C47EF4">
        <w:rPr>
          <w:rFonts w:ascii="Arial" w:hAnsi="Arial" w:cs="Arial"/>
        </w:rPr>
        <w:t>reprezentowanym przez: .................................................................................</w:t>
      </w:r>
    </w:p>
    <w:p w:rsidR="007F0328" w:rsidRPr="00C47EF4" w:rsidRDefault="007F0328" w:rsidP="007F0328">
      <w:pPr>
        <w:jc w:val="both"/>
        <w:rPr>
          <w:rFonts w:ascii="Arial" w:hAnsi="Arial" w:cs="Arial"/>
        </w:rPr>
      </w:pPr>
      <w:r w:rsidRPr="00C47EF4">
        <w:rPr>
          <w:rFonts w:ascii="Arial" w:hAnsi="Arial" w:cs="Arial"/>
        </w:rPr>
        <w:t xml:space="preserve">zwanym dalej </w:t>
      </w:r>
      <w:r w:rsidRPr="00C47EF4">
        <w:rPr>
          <w:rFonts w:ascii="Arial" w:hAnsi="Arial" w:cs="Arial"/>
          <w:i/>
        </w:rPr>
        <w:t>Sprzedawcą</w:t>
      </w:r>
    </w:p>
    <w:p w:rsidR="007F0328" w:rsidRPr="00C47EF4" w:rsidRDefault="007F0328" w:rsidP="007F0328">
      <w:pPr>
        <w:jc w:val="both"/>
        <w:rPr>
          <w:rFonts w:ascii="Arial" w:hAnsi="Arial" w:cs="Arial"/>
        </w:rPr>
      </w:pPr>
    </w:p>
    <w:p w:rsidR="007F0328" w:rsidRPr="00C47EF4" w:rsidRDefault="007F0328" w:rsidP="007F0328">
      <w:pPr>
        <w:suppressAutoHyphens/>
        <w:rPr>
          <w:rFonts w:ascii="Arial" w:hAnsi="Arial" w:cs="Arial"/>
          <w:lang w:eastAsia="zh-CN"/>
        </w:rPr>
      </w:pPr>
    </w:p>
    <w:p w:rsidR="007F0328" w:rsidRPr="00C47EF4" w:rsidRDefault="007F0328" w:rsidP="007F0328">
      <w:pPr>
        <w:suppressAutoHyphens/>
        <w:jc w:val="center"/>
        <w:rPr>
          <w:rFonts w:ascii="Arial" w:hAnsi="Arial" w:cs="Arial"/>
          <w:lang w:eastAsia="zh-CN"/>
        </w:rPr>
      </w:pPr>
      <w:r w:rsidRPr="00C47EF4">
        <w:rPr>
          <w:rFonts w:ascii="Arial" w:hAnsi="Arial" w:cs="Arial"/>
          <w:lang w:eastAsia="zh-CN"/>
        </w:rPr>
        <w:t>§ 1</w:t>
      </w:r>
    </w:p>
    <w:p w:rsidR="007F0328" w:rsidRPr="00C47EF4" w:rsidRDefault="007F0328" w:rsidP="007F0328">
      <w:pPr>
        <w:numPr>
          <w:ilvl w:val="0"/>
          <w:numId w:val="71"/>
        </w:numPr>
        <w:suppressAutoHyphens/>
        <w:jc w:val="both"/>
        <w:rPr>
          <w:rFonts w:ascii="Arial" w:eastAsia="Calibri" w:hAnsi="Arial" w:cs="Arial"/>
          <w:lang w:eastAsia="zh-CN"/>
        </w:rPr>
      </w:pPr>
      <w:r w:rsidRPr="00C47EF4">
        <w:rPr>
          <w:rFonts w:ascii="Arial" w:eastAsia="Calibri" w:hAnsi="Arial" w:cs="Arial"/>
          <w:lang w:eastAsia="zh-CN"/>
        </w:rPr>
        <w:t xml:space="preserve">Sprzedawca zobowiązuje się do sprzedaży i dostarczenia Kupującemu </w:t>
      </w:r>
      <w:r w:rsidR="00346883" w:rsidRPr="00C47EF4">
        <w:rPr>
          <w:rFonts w:ascii="Arial" w:eastAsia="Calibri" w:hAnsi="Arial" w:cs="Arial"/>
          <w:lang w:eastAsia="zh-CN"/>
        </w:rPr>
        <w:t>…………</w:t>
      </w:r>
      <w:r w:rsidRPr="00C47EF4">
        <w:rPr>
          <w:rFonts w:ascii="Arial" w:eastAsia="Calibri" w:hAnsi="Arial" w:cs="Arial"/>
          <w:lang w:eastAsia="zh-CN"/>
        </w:rPr>
        <w:t>……………. za cenę jak w formularzu cenowym, stanowiący załącznik nr 1 do umowy i będącej integralną częścią umowy.</w:t>
      </w:r>
    </w:p>
    <w:p w:rsidR="007F0328" w:rsidRPr="00C47EF4" w:rsidRDefault="007F0328" w:rsidP="007F0328">
      <w:pPr>
        <w:numPr>
          <w:ilvl w:val="0"/>
          <w:numId w:val="71"/>
        </w:numPr>
        <w:suppressAutoHyphens/>
        <w:jc w:val="both"/>
        <w:rPr>
          <w:rFonts w:ascii="Arial" w:hAnsi="Arial" w:cs="Arial"/>
          <w:sz w:val="24"/>
          <w:lang w:eastAsia="zh-CN"/>
        </w:rPr>
      </w:pPr>
      <w:r w:rsidRPr="00C47EF4">
        <w:rPr>
          <w:rFonts w:ascii="Arial" w:hAnsi="Arial" w:cs="Arial"/>
          <w:lang w:eastAsia="zh-CN"/>
        </w:rPr>
        <w:t xml:space="preserve">Wartość </w:t>
      </w:r>
      <w:r w:rsidR="00D71180" w:rsidRPr="00C47EF4">
        <w:rPr>
          <w:rFonts w:ascii="Arial" w:hAnsi="Arial" w:cs="Arial"/>
          <w:lang w:eastAsia="zh-CN"/>
        </w:rPr>
        <w:t>sprzętu</w:t>
      </w:r>
      <w:r w:rsidRPr="00C47EF4">
        <w:rPr>
          <w:rFonts w:ascii="Arial" w:hAnsi="Arial" w:cs="Arial"/>
          <w:lang w:eastAsia="zh-CN"/>
        </w:rPr>
        <w:t xml:space="preserve"> netto: ………….. zł, brutto: ………..  zł.</w:t>
      </w:r>
    </w:p>
    <w:p w:rsidR="007F0328" w:rsidRPr="00C47EF4" w:rsidRDefault="007F0328" w:rsidP="007F0328">
      <w:pPr>
        <w:numPr>
          <w:ilvl w:val="2"/>
          <w:numId w:val="72"/>
        </w:numPr>
        <w:suppressAutoHyphens/>
        <w:rPr>
          <w:rFonts w:ascii="Arial" w:hAnsi="Arial" w:cs="Arial"/>
          <w:lang w:eastAsia="zh-CN"/>
        </w:rPr>
      </w:pPr>
      <w:r w:rsidRPr="00C47EF4">
        <w:rPr>
          <w:rFonts w:ascii="Arial" w:hAnsi="Arial" w:cs="Arial"/>
          <w:lang w:eastAsia="zh-CN"/>
        </w:rPr>
        <w:t>Sprzedawca poniesie koszt:</w:t>
      </w:r>
    </w:p>
    <w:p w:rsidR="007F0328" w:rsidRPr="00C47EF4" w:rsidRDefault="007F0328" w:rsidP="007F0328">
      <w:pPr>
        <w:numPr>
          <w:ilvl w:val="1"/>
          <w:numId w:val="73"/>
        </w:numPr>
        <w:suppressAutoHyphens/>
        <w:jc w:val="both"/>
        <w:rPr>
          <w:rFonts w:ascii="Arial" w:hAnsi="Arial" w:cs="Arial"/>
          <w:lang w:eastAsia="zh-CN"/>
        </w:rPr>
      </w:pPr>
      <w:r w:rsidRPr="00C47EF4">
        <w:rPr>
          <w:rFonts w:ascii="Arial" w:hAnsi="Arial" w:cs="Arial"/>
          <w:lang w:eastAsia="zh-CN"/>
        </w:rPr>
        <w:t>Dostarczenia</w:t>
      </w:r>
      <w:r w:rsidR="001B2E9C" w:rsidRPr="00C47EF4">
        <w:rPr>
          <w:rFonts w:ascii="Arial" w:hAnsi="Arial" w:cs="Arial"/>
          <w:lang w:eastAsia="zh-CN"/>
        </w:rPr>
        <w:t xml:space="preserve"> sprzętu</w:t>
      </w:r>
      <w:r w:rsidRPr="00C47EF4">
        <w:rPr>
          <w:rFonts w:ascii="Arial" w:hAnsi="Arial" w:cs="Arial"/>
          <w:lang w:eastAsia="zh-CN"/>
        </w:rPr>
        <w:t xml:space="preserve"> do Kupującego;</w:t>
      </w:r>
    </w:p>
    <w:p w:rsidR="007F0328" w:rsidRPr="00C47EF4" w:rsidRDefault="007F0328" w:rsidP="007F0328">
      <w:pPr>
        <w:numPr>
          <w:ilvl w:val="1"/>
          <w:numId w:val="73"/>
        </w:numPr>
        <w:suppressAutoHyphens/>
        <w:jc w:val="both"/>
        <w:rPr>
          <w:rFonts w:ascii="Arial" w:hAnsi="Arial" w:cs="Arial"/>
          <w:lang w:eastAsia="zh-CN"/>
        </w:rPr>
      </w:pPr>
      <w:r w:rsidRPr="00C47EF4">
        <w:rPr>
          <w:rFonts w:ascii="Arial" w:hAnsi="Arial" w:cs="Arial"/>
          <w:lang w:eastAsia="zh-CN"/>
        </w:rPr>
        <w:t xml:space="preserve">Ubezpieczenia </w:t>
      </w:r>
      <w:r w:rsidR="001B2E9C" w:rsidRPr="00C47EF4">
        <w:rPr>
          <w:rFonts w:ascii="Arial" w:hAnsi="Arial" w:cs="Arial"/>
          <w:lang w:eastAsia="zh-CN"/>
        </w:rPr>
        <w:t>sprzętu</w:t>
      </w:r>
      <w:r w:rsidRPr="00C47EF4">
        <w:rPr>
          <w:rFonts w:ascii="Arial" w:hAnsi="Arial" w:cs="Arial"/>
          <w:lang w:eastAsia="zh-CN"/>
        </w:rPr>
        <w:t xml:space="preserve"> na czas dostawy.</w:t>
      </w:r>
    </w:p>
    <w:p w:rsidR="007F0328" w:rsidRPr="00C47EF4" w:rsidRDefault="007F0328" w:rsidP="007F0328">
      <w:pPr>
        <w:numPr>
          <w:ilvl w:val="0"/>
          <w:numId w:val="74"/>
        </w:numPr>
        <w:suppressAutoHyphens/>
        <w:jc w:val="both"/>
        <w:rPr>
          <w:rFonts w:ascii="Arial" w:eastAsia="Calibri" w:hAnsi="Arial" w:cs="Arial"/>
          <w:lang w:eastAsia="zh-CN"/>
        </w:rPr>
      </w:pPr>
      <w:r w:rsidRPr="00C47EF4">
        <w:rPr>
          <w:rFonts w:ascii="Arial" w:eastAsia="Calibri" w:hAnsi="Arial" w:cs="Arial"/>
          <w:lang w:eastAsia="zh-CN"/>
        </w:rPr>
        <w:t xml:space="preserve">Dostawa </w:t>
      </w:r>
      <w:r w:rsidR="00D71180" w:rsidRPr="00C47EF4">
        <w:rPr>
          <w:rFonts w:ascii="Arial" w:eastAsia="Calibri" w:hAnsi="Arial" w:cs="Arial"/>
          <w:lang w:eastAsia="zh-CN"/>
        </w:rPr>
        <w:t>sprzętu</w:t>
      </w:r>
      <w:r w:rsidRPr="00C47EF4">
        <w:rPr>
          <w:rFonts w:ascii="Arial" w:eastAsia="Calibri" w:hAnsi="Arial" w:cs="Arial"/>
          <w:lang w:eastAsia="zh-CN"/>
        </w:rPr>
        <w:t xml:space="preserve"> nastąpi w terminie do ………….. r. – po wcześniejszym ustaleniu ilości i miejsca dostawy z ………………., tel. ……………………….</w:t>
      </w:r>
    </w:p>
    <w:p w:rsidR="007F0328" w:rsidRPr="00C47EF4" w:rsidRDefault="007F0328" w:rsidP="007F0328">
      <w:pPr>
        <w:suppressAutoHyphens/>
        <w:jc w:val="both"/>
        <w:rPr>
          <w:rFonts w:ascii="Arial" w:eastAsia="Calibri" w:hAnsi="Arial" w:cs="Arial"/>
          <w:lang w:eastAsia="zh-CN"/>
        </w:rPr>
      </w:pPr>
    </w:p>
    <w:p w:rsidR="007F0328" w:rsidRPr="00C47EF4" w:rsidRDefault="007F0328" w:rsidP="007F0328">
      <w:pPr>
        <w:suppressAutoHyphens/>
        <w:rPr>
          <w:rFonts w:ascii="Arial" w:hAnsi="Arial" w:cs="Arial"/>
          <w:lang w:eastAsia="zh-CN"/>
        </w:rPr>
      </w:pPr>
    </w:p>
    <w:p w:rsidR="007F0328" w:rsidRPr="00C47EF4" w:rsidRDefault="007F0328" w:rsidP="007F0328">
      <w:pPr>
        <w:suppressAutoHyphens/>
        <w:jc w:val="center"/>
        <w:rPr>
          <w:rFonts w:ascii="Arial" w:hAnsi="Arial" w:cs="Arial"/>
          <w:lang w:eastAsia="zh-CN"/>
        </w:rPr>
      </w:pPr>
      <w:r w:rsidRPr="00C47EF4">
        <w:rPr>
          <w:rFonts w:ascii="Arial" w:hAnsi="Arial" w:cs="Arial"/>
          <w:lang w:eastAsia="zh-CN"/>
        </w:rPr>
        <w:t>§ 2</w:t>
      </w:r>
    </w:p>
    <w:p w:rsidR="007F0328" w:rsidRPr="00C47EF4" w:rsidRDefault="00346883" w:rsidP="007F0328">
      <w:pPr>
        <w:numPr>
          <w:ilvl w:val="0"/>
          <w:numId w:val="75"/>
        </w:numPr>
        <w:suppressAutoHyphens/>
        <w:ind w:left="426" w:hanging="426"/>
        <w:contextualSpacing/>
        <w:jc w:val="both"/>
        <w:rPr>
          <w:rFonts w:ascii="Arial" w:hAnsi="Arial" w:cs="Arial"/>
          <w:lang w:eastAsia="ar-SA"/>
        </w:rPr>
      </w:pPr>
      <w:r w:rsidRPr="00C47EF4">
        <w:rPr>
          <w:rFonts w:ascii="Arial" w:hAnsi="Arial" w:cs="Arial"/>
          <w:lang w:eastAsia="ar-SA"/>
        </w:rPr>
        <w:t>Zakupiony</w:t>
      </w:r>
      <w:r w:rsidR="007F0328" w:rsidRPr="00C47EF4">
        <w:rPr>
          <w:rFonts w:ascii="Arial" w:hAnsi="Arial" w:cs="Arial"/>
          <w:lang w:eastAsia="ar-SA"/>
        </w:rPr>
        <w:t xml:space="preserve"> </w:t>
      </w:r>
      <w:r w:rsidR="001B2E9C" w:rsidRPr="00C47EF4">
        <w:rPr>
          <w:rFonts w:ascii="Arial" w:hAnsi="Arial" w:cs="Arial"/>
          <w:lang w:eastAsia="ar-SA"/>
        </w:rPr>
        <w:t>sprzęt objęty</w:t>
      </w:r>
      <w:r w:rsidR="007F0328" w:rsidRPr="00C47EF4">
        <w:rPr>
          <w:rFonts w:ascii="Arial" w:hAnsi="Arial" w:cs="Arial"/>
          <w:lang w:eastAsia="ar-SA"/>
        </w:rPr>
        <w:t xml:space="preserve"> </w:t>
      </w:r>
      <w:r w:rsidR="001B2E9C" w:rsidRPr="00C47EF4">
        <w:rPr>
          <w:rFonts w:ascii="Arial" w:hAnsi="Arial" w:cs="Arial"/>
          <w:lang w:eastAsia="ar-SA"/>
        </w:rPr>
        <w:t>jest</w:t>
      </w:r>
      <w:r w:rsidR="007F0328" w:rsidRPr="00C47EF4">
        <w:rPr>
          <w:rFonts w:ascii="Arial" w:hAnsi="Arial" w:cs="Arial"/>
          <w:lang w:eastAsia="ar-SA"/>
        </w:rPr>
        <w:t xml:space="preserve"> </w:t>
      </w:r>
      <w:r w:rsidRPr="00C47EF4">
        <w:rPr>
          <w:rFonts w:ascii="Arial" w:hAnsi="Arial" w:cs="Arial"/>
          <w:lang w:eastAsia="ar-SA"/>
        </w:rPr>
        <w:t>………….</w:t>
      </w:r>
      <w:r w:rsidR="007F0328" w:rsidRPr="00C47EF4">
        <w:rPr>
          <w:rFonts w:ascii="Arial" w:hAnsi="Arial" w:cs="Arial"/>
          <w:lang w:eastAsia="ar-SA"/>
        </w:rPr>
        <w:t xml:space="preserve"> miesięczną gwarancją. Gwarancja świadczona w siedzibie Zamawiającego, chyba że niezbędne będzie naprawa sprzętu w siedzibie producenta lub autoryzowanym przez niego punkcie serwisowym  - wówczas koszt transportu do i z naprawy pokrywa Wykonawca,</w:t>
      </w:r>
    </w:p>
    <w:p w:rsidR="007F0328" w:rsidRPr="00C47EF4" w:rsidRDefault="007F0328" w:rsidP="007F0328">
      <w:pPr>
        <w:numPr>
          <w:ilvl w:val="0"/>
          <w:numId w:val="75"/>
        </w:numPr>
        <w:suppressAutoHyphens/>
        <w:ind w:left="426" w:hanging="426"/>
        <w:contextualSpacing/>
        <w:jc w:val="both"/>
        <w:rPr>
          <w:rFonts w:ascii="Arial" w:hAnsi="Arial" w:cs="Arial"/>
          <w:color w:val="000000"/>
          <w:lang w:eastAsia="ar-SA"/>
        </w:rPr>
      </w:pPr>
      <w:r w:rsidRPr="00C47EF4">
        <w:rPr>
          <w:rFonts w:ascii="Arial" w:hAnsi="Arial" w:cs="Arial"/>
          <w:color w:val="000000"/>
          <w:lang w:eastAsia="ar-SA"/>
        </w:rPr>
        <w:t>Czas reakcji na zgłoszoną reklamację gwarancyjną - do końca następnego dnia roboczego. Czas na naprawę lub wymianę sprzętu do … dni roboczych.</w:t>
      </w:r>
    </w:p>
    <w:p w:rsidR="007F0328" w:rsidRPr="00C47EF4" w:rsidRDefault="007F0328" w:rsidP="007F0328">
      <w:pPr>
        <w:numPr>
          <w:ilvl w:val="0"/>
          <w:numId w:val="75"/>
        </w:numPr>
        <w:suppressAutoHyphens/>
        <w:ind w:left="426" w:hanging="426"/>
        <w:contextualSpacing/>
        <w:jc w:val="both"/>
        <w:rPr>
          <w:rFonts w:ascii="Arial" w:hAnsi="Arial" w:cs="Arial"/>
          <w:color w:val="000000"/>
          <w:lang w:eastAsia="ar-SA"/>
        </w:rPr>
      </w:pPr>
      <w:r w:rsidRPr="00C47EF4">
        <w:rPr>
          <w:rFonts w:ascii="Arial" w:hAnsi="Arial" w:cs="Arial"/>
          <w:color w:val="000000"/>
          <w:lang w:eastAsia="ar-SA"/>
        </w:rPr>
        <w:t>N</w:t>
      </w:r>
      <w:r w:rsidR="00D71180" w:rsidRPr="00C47EF4">
        <w:rPr>
          <w:rFonts w:ascii="Arial" w:hAnsi="Arial" w:cs="Arial"/>
          <w:color w:val="000000"/>
          <w:lang w:eastAsia="ar-SA"/>
        </w:rPr>
        <w:t>aprawy gwarancyjne urządzeń muszą być realizowane</w:t>
      </w:r>
      <w:r w:rsidRPr="00C47EF4">
        <w:rPr>
          <w:rFonts w:ascii="Arial" w:hAnsi="Arial" w:cs="Arial"/>
          <w:color w:val="000000"/>
          <w:lang w:eastAsia="ar-SA"/>
        </w:rPr>
        <w:t xml:space="preserve"> przez Producenta lub Autoryzowanego Partnera Serwisowego Producenta.</w:t>
      </w:r>
    </w:p>
    <w:p w:rsidR="007F0328" w:rsidRPr="00C47EF4" w:rsidRDefault="007F0328" w:rsidP="007F0328">
      <w:pPr>
        <w:numPr>
          <w:ilvl w:val="0"/>
          <w:numId w:val="75"/>
        </w:numPr>
        <w:suppressAutoHyphens/>
        <w:ind w:left="426" w:hanging="426"/>
        <w:contextualSpacing/>
        <w:jc w:val="both"/>
        <w:rPr>
          <w:rFonts w:ascii="Arial" w:hAnsi="Arial" w:cs="Arial"/>
          <w:color w:val="000000"/>
          <w:lang w:eastAsia="ar-SA"/>
        </w:rPr>
      </w:pPr>
      <w:r w:rsidRPr="00C47EF4">
        <w:rPr>
          <w:rFonts w:ascii="Arial" w:hAnsi="Arial" w:cs="Arial"/>
          <w:color w:val="000000"/>
          <w:lang w:eastAsia="ar-SA"/>
        </w:rPr>
        <w:t xml:space="preserve">W przypadku awarii dysków twardych dysk pozostaje u Zamawiającego. </w:t>
      </w:r>
    </w:p>
    <w:p w:rsidR="007F0328" w:rsidRPr="00C47EF4" w:rsidRDefault="007F0328" w:rsidP="007F0328">
      <w:pPr>
        <w:numPr>
          <w:ilvl w:val="0"/>
          <w:numId w:val="75"/>
        </w:numPr>
        <w:suppressAutoHyphens/>
        <w:ind w:left="426" w:hanging="426"/>
        <w:contextualSpacing/>
        <w:jc w:val="both"/>
        <w:rPr>
          <w:rFonts w:ascii="Arial" w:hAnsi="Arial" w:cs="Arial"/>
          <w:lang w:eastAsia="zh-CN"/>
        </w:rPr>
      </w:pPr>
      <w:r w:rsidRPr="00C47EF4">
        <w:rPr>
          <w:rFonts w:ascii="Arial" w:hAnsi="Arial" w:cs="Arial"/>
          <w:lang w:eastAsia="zh-CN"/>
        </w:rPr>
        <w:t xml:space="preserve">Koszty transportu </w:t>
      </w:r>
      <w:r w:rsidR="001B2E9C" w:rsidRPr="00C47EF4">
        <w:rPr>
          <w:rFonts w:ascii="Arial" w:hAnsi="Arial" w:cs="Arial"/>
          <w:lang w:eastAsia="zh-CN"/>
        </w:rPr>
        <w:t>sprzętu</w:t>
      </w:r>
      <w:r w:rsidRPr="00C47EF4">
        <w:rPr>
          <w:rFonts w:ascii="Arial" w:hAnsi="Arial" w:cs="Arial"/>
          <w:lang w:eastAsia="zh-CN"/>
        </w:rPr>
        <w:t xml:space="preserve"> w przypadku konieczności ich wysyłki w trakcie okresu gwarancyjnego ponosi Sprzedawca.</w:t>
      </w:r>
    </w:p>
    <w:p w:rsidR="007F0328" w:rsidRPr="00C47EF4" w:rsidRDefault="007F0328" w:rsidP="007F0328">
      <w:pPr>
        <w:numPr>
          <w:ilvl w:val="0"/>
          <w:numId w:val="75"/>
        </w:numPr>
        <w:suppressAutoHyphens/>
        <w:ind w:left="426" w:hanging="426"/>
        <w:contextualSpacing/>
        <w:jc w:val="both"/>
        <w:rPr>
          <w:rFonts w:ascii="Arial" w:hAnsi="Arial" w:cs="Arial"/>
          <w:lang w:eastAsia="zh-CN"/>
        </w:rPr>
      </w:pPr>
      <w:r w:rsidRPr="00C47EF4">
        <w:rPr>
          <w:rFonts w:ascii="Arial" w:hAnsi="Arial" w:cs="Arial"/>
          <w:lang w:eastAsia="zh-CN"/>
        </w:rPr>
        <w:t>Po upływie okresu gwarancji istnieje możliwość podpisania umowy serwisowej określającej szczegółowo warunki przeglądów i napraw pogwarancyjnych.</w:t>
      </w:r>
    </w:p>
    <w:p w:rsidR="007F0328" w:rsidRPr="00C47EF4" w:rsidRDefault="007F0328" w:rsidP="007F0328">
      <w:pPr>
        <w:numPr>
          <w:ilvl w:val="0"/>
          <w:numId w:val="75"/>
        </w:numPr>
        <w:suppressAutoHyphens/>
        <w:ind w:left="426" w:hanging="426"/>
        <w:contextualSpacing/>
        <w:rPr>
          <w:rFonts w:ascii="Arial" w:hAnsi="Arial" w:cs="Arial"/>
          <w:color w:val="000000"/>
          <w:lang w:eastAsia="ar-SA"/>
        </w:rPr>
      </w:pPr>
      <w:r w:rsidRPr="00C47EF4">
        <w:rPr>
          <w:rFonts w:ascii="Arial" w:hAnsi="Arial" w:cs="Arial"/>
          <w:color w:val="000000"/>
          <w:lang w:eastAsia="ar-SA"/>
        </w:rPr>
        <w:t>Możliwość telefonicznego sprawdzenia konfiguracji sprzętowej oraz warunków gwarancji po podaniu numeru seryjnego bezpośrednio u producenta lub jego przedstawiciela.</w:t>
      </w:r>
    </w:p>
    <w:p w:rsidR="007F0328" w:rsidRPr="00C47EF4" w:rsidRDefault="007F0328" w:rsidP="007F0328">
      <w:pPr>
        <w:numPr>
          <w:ilvl w:val="0"/>
          <w:numId w:val="75"/>
        </w:numPr>
        <w:suppressAutoHyphens/>
        <w:ind w:left="426" w:hanging="426"/>
        <w:contextualSpacing/>
        <w:jc w:val="both"/>
        <w:rPr>
          <w:rFonts w:ascii="Arial" w:hAnsi="Arial" w:cs="Arial"/>
          <w:lang w:eastAsia="zh-CN"/>
        </w:rPr>
      </w:pPr>
      <w:r w:rsidRPr="00C47EF4">
        <w:rPr>
          <w:rFonts w:ascii="Arial" w:hAnsi="Arial" w:cs="Arial"/>
          <w:color w:val="000000"/>
          <w:lang w:eastAsia="ar-SA"/>
        </w:rPr>
        <w:t xml:space="preserve">Dostęp do najnowszych sterowników i uaktualnień na stronie producenta zestawu realizowany poprzez podanie na dedykowanej stronie internetowej producenta numeru seryjnego lub modelu </w:t>
      </w:r>
      <w:r w:rsidR="001B2E9C" w:rsidRPr="00C47EF4">
        <w:rPr>
          <w:rFonts w:ascii="Arial" w:hAnsi="Arial" w:cs="Arial"/>
          <w:color w:val="000000"/>
          <w:lang w:eastAsia="ar-SA"/>
        </w:rPr>
        <w:t>sprzętu</w:t>
      </w:r>
      <w:r w:rsidRPr="00C47EF4">
        <w:rPr>
          <w:rFonts w:ascii="Arial" w:hAnsi="Arial" w:cs="Arial"/>
          <w:color w:val="000000"/>
          <w:lang w:eastAsia="ar-SA"/>
        </w:rPr>
        <w:t xml:space="preserve"> – do oferty należy dołączyć link strony.</w:t>
      </w:r>
    </w:p>
    <w:p w:rsidR="007F0328" w:rsidRPr="00C47EF4" w:rsidRDefault="007F0328" w:rsidP="007F0328">
      <w:pPr>
        <w:suppressAutoHyphens/>
        <w:ind w:left="357"/>
        <w:jc w:val="both"/>
        <w:rPr>
          <w:rFonts w:ascii="Arial" w:hAnsi="Arial" w:cs="Arial"/>
          <w:lang w:eastAsia="zh-CN"/>
        </w:rPr>
      </w:pPr>
    </w:p>
    <w:p w:rsidR="007F0328" w:rsidRPr="00C47EF4" w:rsidRDefault="007F0328" w:rsidP="007F0328">
      <w:pPr>
        <w:widowControl w:val="0"/>
        <w:suppressAutoHyphens/>
        <w:jc w:val="center"/>
        <w:rPr>
          <w:rFonts w:ascii="Arial" w:hAnsi="Arial" w:cs="Arial"/>
          <w:sz w:val="24"/>
          <w:lang w:eastAsia="zh-CN"/>
        </w:rPr>
      </w:pPr>
      <w:r w:rsidRPr="00C47EF4">
        <w:rPr>
          <w:rFonts w:ascii="Arial" w:hAnsi="Arial" w:cs="Arial"/>
          <w:color w:val="000000"/>
          <w:lang w:eastAsia="zh-CN"/>
        </w:rPr>
        <w:t>§ 3</w:t>
      </w:r>
    </w:p>
    <w:p w:rsidR="007F0328" w:rsidRPr="00C47EF4" w:rsidRDefault="007F0328" w:rsidP="007F0328">
      <w:pPr>
        <w:numPr>
          <w:ilvl w:val="0"/>
          <w:numId w:val="76"/>
        </w:numPr>
        <w:jc w:val="both"/>
        <w:rPr>
          <w:rFonts w:ascii="Arial" w:hAnsi="Arial" w:cs="Arial"/>
        </w:rPr>
      </w:pPr>
      <w:r w:rsidRPr="00C47EF4">
        <w:rPr>
          <w:rFonts w:ascii="Arial" w:hAnsi="Arial" w:cs="Arial"/>
          <w:lang w:eastAsia="zh-CN"/>
        </w:rPr>
        <w:t>Zapłata nastąpi w formie przelewu bankowego na rachunek Sprzedawcy nr ………………………………….</w:t>
      </w:r>
      <w:r w:rsidRPr="00C47EF4">
        <w:rPr>
          <w:rFonts w:ascii="Arial" w:hAnsi="Arial" w:cs="Arial"/>
        </w:rPr>
        <w:t xml:space="preserve"> w terminie do 60 dni od dnia doręczenia faktury, potwierdzającej dostawę towaru.</w:t>
      </w:r>
    </w:p>
    <w:p w:rsidR="007F0328" w:rsidRPr="00C47EF4" w:rsidRDefault="007F0328" w:rsidP="007F0328">
      <w:pPr>
        <w:numPr>
          <w:ilvl w:val="0"/>
          <w:numId w:val="77"/>
        </w:numPr>
        <w:suppressAutoHyphens/>
        <w:jc w:val="both"/>
        <w:rPr>
          <w:rFonts w:ascii="Arial" w:hAnsi="Arial" w:cs="Arial"/>
          <w:lang w:eastAsia="zh-CN"/>
        </w:rPr>
      </w:pPr>
      <w:r w:rsidRPr="00C47EF4">
        <w:rPr>
          <w:rFonts w:ascii="Arial" w:hAnsi="Arial" w:cs="Arial"/>
          <w:lang w:eastAsia="zh-CN"/>
        </w:rPr>
        <w:t>Kupujący zaleca, aby faktura za dostarczony towar była opisana numerem realizowanej umowy.</w:t>
      </w:r>
    </w:p>
    <w:p w:rsidR="007F0328" w:rsidRPr="00C47EF4" w:rsidRDefault="007F0328" w:rsidP="007F0328">
      <w:pPr>
        <w:suppressAutoHyphens/>
        <w:jc w:val="both"/>
        <w:rPr>
          <w:rFonts w:ascii="Arial" w:hAnsi="Arial" w:cs="Arial"/>
          <w:lang w:eastAsia="zh-CN"/>
        </w:rPr>
      </w:pPr>
    </w:p>
    <w:p w:rsidR="007F0328" w:rsidRPr="00C47EF4" w:rsidRDefault="007F0328" w:rsidP="007F0328">
      <w:pPr>
        <w:widowControl w:val="0"/>
        <w:suppressAutoHyphens/>
        <w:jc w:val="center"/>
        <w:rPr>
          <w:rFonts w:ascii="Arial" w:hAnsi="Arial" w:cs="Arial"/>
          <w:sz w:val="24"/>
          <w:lang w:eastAsia="zh-CN"/>
        </w:rPr>
      </w:pPr>
      <w:r w:rsidRPr="00C47EF4">
        <w:rPr>
          <w:rFonts w:ascii="Arial" w:hAnsi="Arial" w:cs="Arial"/>
          <w:color w:val="000000"/>
          <w:lang w:eastAsia="zh-CN"/>
        </w:rPr>
        <w:t>§ 4</w:t>
      </w:r>
    </w:p>
    <w:p w:rsidR="007F0328" w:rsidRPr="00C47EF4" w:rsidRDefault="007F0328" w:rsidP="007F0328">
      <w:pPr>
        <w:numPr>
          <w:ilvl w:val="0"/>
          <w:numId w:val="78"/>
        </w:numPr>
        <w:suppressAutoHyphens/>
        <w:jc w:val="both"/>
        <w:rPr>
          <w:rFonts w:ascii="Arial" w:hAnsi="Arial" w:cs="Arial"/>
          <w:lang w:eastAsia="zh-CN"/>
        </w:rPr>
      </w:pPr>
      <w:r w:rsidRPr="00C47EF4">
        <w:rPr>
          <w:rFonts w:ascii="Arial" w:hAnsi="Arial" w:cs="Arial"/>
          <w:lang w:eastAsia="zh-CN"/>
        </w:rPr>
        <w:t>Sprzedawca zapłaci Kupującemu kary umowne w przypadku:</w:t>
      </w:r>
    </w:p>
    <w:p w:rsidR="007F0328" w:rsidRPr="00C47EF4" w:rsidRDefault="007F0328" w:rsidP="007F0328">
      <w:pPr>
        <w:numPr>
          <w:ilvl w:val="0"/>
          <w:numId w:val="79"/>
        </w:numPr>
        <w:suppressAutoHyphens/>
        <w:jc w:val="both"/>
        <w:rPr>
          <w:rFonts w:ascii="Arial" w:hAnsi="Arial" w:cs="Arial"/>
          <w:lang w:eastAsia="zh-CN"/>
        </w:rPr>
      </w:pPr>
      <w:r w:rsidRPr="00C47EF4">
        <w:rPr>
          <w:rFonts w:ascii="Arial" w:hAnsi="Arial" w:cs="Arial"/>
          <w:lang w:eastAsia="zh-CN"/>
        </w:rPr>
        <w:t>niezrealizowania umowy w terminie, o którym mowa w § 1 ust. 4 w wysokości 0,2% wartości brutto umowy za każdy dzień nieterminowego wykonania umowy,</w:t>
      </w:r>
    </w:p>
    <w:p w:rsidR="007F0328" w:rsidRPr="00C47EF4" w:rsidRDefault="007F0328" w:rsidP="007F0328">
      <w:pPr>
        <w:numPr>
          <w:ilvl w:val="0"/>
          <w:numId w:val="79"/>
        </w:numPr>
        <w:suppressAutoHyphens/>
        <w:jc w:val="both"/>
        <w:rPr>
          <w:rFonts w:ascii="Arial" w:hAnsi="Arial" w:cs="Arial"/>
          <w:lang w:eastAsia="zh-CN"/>
        </w:rPr>
      </w:pPr>
      <w:r w:rsidRPr="00C47EF4">
        <w:rPr>
          <w:rFonts w:ascii="Arial" w:hAnsi="Arial" w:cs="Arial"/>
          <w:lang w:eastAsia="zh-CN"/>
        </w:rPr>
        <w:t>usuwania awarii lub wymiany komputera na wolny od wad, w wysokości 0,2 % wartości brutto przedmiotu umowy zgłoszonego jako awaryjny, za każdy rozpoczęty dzień nieterminowego usunięcia awarii lub wymiany komputera, liczony od terminu zakończenia okresu oczekiwania na usunięcie awarii lub wymiany komputera.</w:t>
      </w:r>
    </w:p>
    <w:p w:rsidR="007F0328" w:rsidRPr="00C47EF4" w:rsidRDefault="007F0328" w:rsidP="007F0328">
      <w:pPr>
        <w:numPr>
          <w:ilvl w:val="0"/>
          <w:numId w:val="79"/>
        </w:numPr>
        <w:suppressAutoHyphens/>
        <w:jc w:val="both"/>
        <w:rPr>
          <w:rFonts w:ascii="Arial" w:hAnsi="Arial" w:cs="Arial"/>
          <w:lang w:eastAsia="zh-CN"/>
        </w:rPr>
      </w:pPr>
      <w:r w:rsidRPr="00C47EF4">
        <w:rPr>
          <w:rFonts w:ascii="Arial" w:hAnsi="Arial" w:cs="Arial"/>
          <w:lang w:eastAsia="zh-CN"/>
        </w:rPr>
        <w:t>odstąpienia od umowy przez Kupującego z przyczyn zależnych od Sprzedawcy - w wysokości 10% wartości brutto umowy, określonej w § 1 ust. 2.</w:t>
      </w:r>
    </w:p>
    <w:p w:rsidR="007F0328" w:rsidRPr="00C47EF4" w:rsidRDefault="007F0328" w:rsidP="007F0328">
      <w:pPr>
        <w:numPr>
          <w:ilvl w:val="0"/>
          <w:numId w:val="78"/>
        </w:numPr>
        <w:suppressAutoHyphens/>
        <w:jc w:val="both"/>
        <w:rPr>
          <w:rFonts w:ascii="Arial" w:hAnsi="Arial" w:cs="Arial"/>
          <w:lang w:eastAsia="zh-CN"/>
        </w:rPr>
      </w:pPr>
      <w:r w:rsidRPr="00C47EF4">
        <w:rPr>
          <w:rFonts w:ascii="Arial" w:hAnsi="Arial" w:cs="Arial"/>
          <w:lang w:eastAsia="zh-CN"/>
        </w:rPr>
        <w:lastRenderedPageBreak/>
        <w:t>Kupujący zastrzega sobie prawo dochodzenia odszkodowania uzupełniającego, przewyższającego wysokość zastrzeżonych kar umownych.</w:t>
      </w:r>
    </w:p>
    <w:p w:rsidR="007F0328" w:rsidRPr="00C47EF4" w:rsidRDefault="007F0328" w:rsidP="007F0328">
      <w:pPr>
        <w:numPr>
          <w:ilvl w:val="0"/>
          <w:numId w:val="78"/>
        </w:numPr>
        <w:suppressAutoHyphens/>
        <w:jc w:val="both"/>
        <w:rPr>
          <w:rFonts w:ascii="Arial" w:hAnsi="Arial" w:cs="Arial"/>
          <w:lang w:eastAsia="zh-CN"/>
        </w:rPr>
      </w:pPr>
      <w:r w:rsidRPr="00C47EF4">
        <w:rPr>
          <w:rFonts w:ascii="Arial" w:hAnsi="Arial" w:cs="Arial"/>
          <w:lang w:eastAsia="zh-CN"/>
        </w:rPr>
        <w:t>Zapłata kar umownych następuje na pisemne wezwanie Kupującego w terminie 10 dni od dnia otrzymania wezwania.</w:t>
      </w:r>
    </w:p>
    <w:p w:rsidR="007F0328" w:rsidRPr="00C47EF4" w:rsidRDefault="007F0328" w:rsidP="007F0328">
      <w:pPr>
        <w:numPr>
          <w:ilvl w:val="0"/>
          <w:numId w:val="78"/>
        </w:numPr>
        <w:suppressAutoHyphens/>
        <w:jc w:val="both"/>
        <w:rPr>
          <w:rFonts w:ascii="Arial" w:hAnsi="Arial" w:cs="Arial"/>
          <w:lang w:eastAsia="zh-CN"/>
        </w:rPr>
      </w:pPr>
      <w:r w:rsidRPr="00C47EF4">
        <w:rPr>
          <w:rFonts w:ascii="Arial" w:hAnsi="Arial" w:cs="Arial"/>
          <w:lang w:eastAsia="zh-CN"/>
        </w:rPr>
        <w:t>Kupujący zastrzega sobie prawo potrącenia kar umownych z wynagrodzeń należnych Sprzedawcy.</w:t>
      </w:r>
    </w:p>
    <w:p w:rsidR="007F0328" w:rsidRPr="00C47EF4" w:rsidRDefault="007F0328" w:rsidP="007F0328">
      <w:pPr>
        <w:suppressAutoHyphens/>
        <w:jc w:val="center"/>
        <w:rPr>
          <w:rFonts w:ascii="Arial" w:hAnsi="Arial" w:cs="Arial"/>
          <w:lang w:eastAsia="zh-CN"/>
        </w:rPr>
      </w:pPr>
    </w:p>
    <w:p w:rsidR="007F0328" w:rsidRPr="00C47EF4" w:rsidRDefault="007F0328" w:rsidP="007F0328">
      <w:pPr>
        <w:suppressAutoHyphens/>
        <w:jc w:val="center"/>
        <w:rPr>
          <w:rFonts w:ascii="Arial" w:hAnsi="Arial" w:cs="Arial"/>
          <w:lang w:eastAsia="zh-CN"/>
        </w:rPr>
      </w:pPr>
      <w:r w:rsidRPr="00C47EF4">
        <w:rPr>
          <w:rFonts w:ascii="Arial" w:hAnsi="Arial" w:cs="Arial"/>
          <w:lang w:eastAsia="zh-CN"/>
        </w:rPr>
        <w:t>§ 5</w:t>
      </w:r>
    </w:p>
    <w:p w:rsidR="007F0328" w:rsidRPr="00C47EF4" w:rsidRDefault="007F0328" w:rsidP="007F0328">
      <w:pPr>
        <w:jc w:val="both"/>
        <w:rPr>
          <w:rFonts w:ascii="Arial" w:hAnsi="Arial" w:cs="Arial"/>
          <w:lang w:eastAsia="zh-CN"/>
        </w:rPr>
      </w:pPr>
      <w:r w:rsidRPr="00C47EF4">
        <w:rPr>
          <w:rFonts w:ascii="Arial" w:hAnsi="Arial" w:cs="Arial"/>
          <w:lang w:eastAsia="zh-CN"/>
        </w:rPr>
        <w:t xml:space="preserve">Zmiana wierzyciela dokonana bez zgody podmiotu tworzącego </w:t>
      </w:r>
      <w:r w:rsidRPr="00C47EF4">
        <w:rPr>
          <w:rFonts w:ascii="Arial" w:hAnsi="Arial" w:cs="Arial"/>
        </w:rPr>
        <w:t xml:space="preserve">Kupującego </w:t>
      </w:r>
      <w:r w:rsidRPr="00C47EF4">
        <w:rPr>
          <w:rFonts w:ascii="Arial" w:hAnsi="Arial" w:cs="Arial"/>
          <w:lang w:eastAsia="zh-CN"/>
        </w:rPr>
        <w:t>jest nieważna.</w:t>
      </w:r>
    </w:p>
    <w:p w:rsidR="007F0328" w:rsidRPr="00C47EF4" w:rsidRDefault="007F0328" w:rsidP="007F0328">
      <w:pPr>
        <w:suppressAutoHyphens/>
        <w:jc w:val="both"/>
        <w:rPr>
          <w:rFonts w:ascii="Arial" w:hAnsi="Arial" w:cs="Arial"/>
          <w:lang w:eastAsia="zh-CN"/>
        </w:rPr>
      </w:pPr>
    </w:p>
    <w:p w:rsidR="007F0328" w:rsidRPr="00C47EF4" w:rsidRDefault="007F0328" w:rsidP="007F0328">
      <w:pPr>
        <w:suppressAutoHyphens/>
        <w:jc w:val="center"/>
        <w:rPr>
          <w:rFonts w:ascii="Arial" w:hAnsi="Arial" w:cs="Arial"/>
          <w:lang w:eastAsia="zh-CN"/>
        </w:rPr>
      </w:pPr>
      <w:r w:rsidRPr="00C47EF4">
        <w:rPr>
          <w:rFonts w:ascii="Arial" w:hAnsi="Arial" w:cs="Arial"/>
          <w:color w:val="000000"/>
          <w:lang w:eastAsia="zh-CN"/>
        </w:rPr>
        <w:t>§</w:t>
      </w:r>
      <w:r w:rsidRPr="00C47EF4">
        <w:rPr>
          <w:rFonts w:ascii="Arial" w:hAnsi="Arial" w:cs="Arial"/>
          <w:lang w:eastAsia="zh-CN"/>
        </w:rPr>
        <w:t xml:space="preserve"> 6</w:t>
      </w:r>
    </w:p>
    <w:p w:rsidR="007F0328" w:rsidRPr="00C47EF4" w:rsidRDefault="007F0328" w:rsidP="007F0328">
      <w:pPr>
        <w:numPr>
          <w:ilvl w:val="0"/>
          <w:numId w:val="80"/>
        </w:numPr>
        <w:suppressAutoHyphens/>
        <w:jc w:val="both"/>
        <w:rPr>
          <w:rFonts w:ascii="Arial" w:hAnsi="Arial" w:cs="Arial"/>
          <w:lang w:eastAsia="zh-CN"/>
        </w:rPr>
      </w:pPr>
      <w:r w:rsidRPr="00C47EF4">
        <w:rPr>
          <w:rFonts w:ascii="Arial" w:hAnsi="Arial" w:cs="Arial"/>
          <w:lang w:eastAsia="zh-CN"/>
        </w:rPr>
        <w:t xml:space="preserve">Sprzedawca wraz z </w:t>
      </w:r>
      <w:r w:rsidR="001D7371">
        <w:rPr>
          <w:rFonts w:ascii="Arial" w:hAnsi="Arial" w:cs="Arial"/>
          <w:lang w:eastAsia="zh-CN"/>
        </w:rPr>
        <w:t>urządzeniami</w:t>
      </w:r>
      <w:r w:rsidRPr="00C47EF4">
        <w:rPr>
          <w:rFonts w:ascii="Arial" w:hAnsi="Arial" w:cs="Arial"/>
          <w:lang w:eastAsia="zh-CN"/>
        </w:rPr>
        <w:t xml:space="preserve"> dostarczy:</w:t>
      </w:r>
    </w:p>
    <w:p w:rsidR="007F0328" w:rsidRPr="00C47EF4" w:rsidRDefault="007F0328" w:rsidP="007F0328">
      <w:pPr>
        <w:numPr>
          <w:ilvl w:val="0"/>
          <w:numId w:val="81"/>
        </w:numPr>
        <w:suppressAutoHyphens/>
        <w:jc w:val="both"/>
        <w:rPr>
          <w:rFonts w:ascii="Arial" w:hAnsi="Arial" w:cs="Arial"/>
          <w:lang w:eastAsia="zh-CN"/>
        </w:rPr>
      </w:pPr>
      <w:r w:rsidRPr="00C47EF4">
        <w:rPr>
          <w:rFonts w:ascii="Arial" w:hAnsi="Arial" w:cs="Arial"/>
          <w:lang w:eastAsia="zh-CN"/>
        </w:rPr>
        <w:t>Wymagane prawem dokumenty właściwe dla przedmiotu zamówienia w celu jego uruchomienia i eksploatacji.</w:t>
      </w:r>
    </w:p>
    <w:p w:rsidR="007F0328" w:rsidRPr="00C47EF4" w:rsidRDefault="007F0328" w:rsidP="007F0328">
      <w:pPr>
        <w:numPr>
          <w:ilvl w:val="0"/>
          <w:numId w:val="81"/>
        </w:numPr>
        <w:suppressAutoHyphens/>
        <w:jc w:val="both"/>
        <w:rPr>
          <w:rFonts w:ascii="Arial" w:hAnsi="Arial" w:cs="Arial"/>
          <w:lang w:eastAsia="zh-CN"/>
        </w:rPr>
      </w:pPr>
      <w:r w:rsidRPr="00C47EF4">
        <w:rPr>
          <w:rFonts w:ascii="Arial" w:hAnsi="Arial" w:cs="Arial"/>
          <w:lang w:eastAsia="zh-CN"/>
        </w:rPr>
        <w:t xml:space="preserve">Instrukcję obsługi </w:t>
      </w:r>
      <w:r w:rsidR="001B2E9C" w:rsidRPr="00C47EF4">
        <w:rPr>
          <w:rFonts w:ascii="Arial" w:hAnsi="Arial" w:cs="Arial"/>
          <w:lang w:eastAsia="zh-CN"/>
        </w:rPr>
        <w:t>sprzętu</w:t>
      </w:r>
      <w:r w:rsidRPr="00C47EF4">
        <w:rPr>
          <w:rFonts w:ascii="Arial" w:hAnsi="Arial" w:cs="Arial"/>
          <w:lang w:eastAsia="zh-CN"/>
        </w:rPr>
        <w:t xml:space="preserve"> w języku polskim.</w:t>
      </w:r>
    </w:p>
    <w:p w:rsidR="007F0328" w:rsidRPr="00C47EF4" w:rsidRDefault="007F0328" w:rsidP="007F0328">
      <w:pPr>
        <w:numPr>
          <w:ilvl w:val="0"/>
          <w:numId w:val="81"/>
        </w:numPr>
        <w:suppressAutoHyphens/>
        <w:jc w:val="both"/>
        <w:rPr>
          <w:rFonts w:ascii="Arial" w:hAnsi="Arial" w:cs="Arial"/>
          <w:lang w:eastAsia="zh-CN"/>
        </w:rPr>
      </w:pPr>
      <w:r w:rsidRPr="00C47EF4">
        <w:rPr>
          <w:rFonts w:ascii="Arial" w:hAnsi="Arial" w:cs="Arial"/>
          <w:lang w:eastAsia="zh-CN"/>
        </w:rPr>
        <w:t>Zbiorcze zestawienie dostarczon</w:t>
      </w:r>
      <w:r w:rsidR="000B2A0E">
        <w:rPr>
          <w:rFonts w:ascii="Arial" w:hAnsi="Arial" w:cs="Arial"/>
          <w:lang w:eastAsia="zh-CN"/>
        </w:rPr>
        <w:t xml:space="preserve">ego sprzętu </w:t>
      </w:r>
      <w:r w:rsidRPr="00C47EF4">
        <w:rPr>
          <w:rFonts w:ascii="Arial" w:hAnsi="Arial" w:cs="Arial"/>
          <w:lang w:eastAsia="zh-CN"/>
        </w:rPr>
        <w:t>zawierające: nazwę, typ, producent, rok produkcji, numer fabryczny.</w:t>
      </w:r>
    </w:p>
    <w:p w:rsidR="007F0328" w:rsidRPr="00C47EF4" w:rsidRDefault="007F0328" w:rsidP="007F0328">
      <w:pPr>
        <w:numPr>
          <w:ilvl w:val="0"/>
          <w:numId w:val="81"/>
        </w:numPr>
        <w:suppressAutoHyphens/>
        <w:jc w:val="both"/>
        <w:rPr>
          <w:rFonts w:ascii="Arial" w:hAnsi="Arial" w:cs="Arial"/>
          <w:lang w:eastAsia="zh-CN"/>
        </w:rPr>
      </w:pPr>
      <w:r w:rsidRPr="00C47EF4">
        <w:rPr>
          <w:rFonts w:ascii="Arial" w:hAnsi="Arial" w:cs="Arial"/>
          <w:lang w:eastAsia="zh-CN"/>
        </w:rPr>
        <w:t>Dokument gwarancji.</w:t>
      </w:r>
    </w:p>
    <w:p w:rsidR="007F0328" w:rsidRPr="00C47EF4" w:rsidRDefault="007F0328" w:rsidP="007F0328">
      <w:pPr>
        <w:numPr>
          <w:ilvl w:val="0"/>
          <w:numId w:val="82"/>
        </w:numPr>
        <w:suppressAutoHyphens/>
        <w:jc w:val="both"/>
        <w:rPr>
          <w:rFonts w:ascii="Arial" w:hAnsi="Arial" w:cs="Arial"/>
          <w:lang w:eastAsia="zh-CN"/>
        </w:rPr>
      </w:pPr>
      <w:r w:rsidRPr="00C47EF4">
        <w:rPr>
          <w:rFonts w:ascii="Arial" w:hAnsi="Arial" w:cs="Arial"/>
          <w:lang w:eastAsia="zh-CN"/>
        </w:rPr>
        <w:t>Z dostawy zostanie sporządzony protokół zawierający:</w:t>
      </w:r>
    </w:p>
    <w:p w:rsidR="007F0328" w:rsidRPr="00C47EF4" w:rsidRDefault="007F0328" w:rsidP="007F0328">
      <w:pPr>
        <w:numPr>
          <w:ilvl w:val="0"/>
          <w:numId w:val="83"/>
        </w:numPr>
        <w:tabs>
          <w:tab w:val="num" w:pos="720"/>
        </w:tabs>
        <w:suppressAutoHyphens/>
        <w:contextualSpacing/>
        <w:jc w:val="both"/>
        <w:rPr>
          <w:rFonts w:ascii="Arial" w:hAnsi="Arial" w:cs="Arial"/>
          <w:lang w:eastAsia="zh-CN"/>
        </w:rPr>
      </w:pPr>
      <w:r w:rsidRPr="00C47EF4">
        <w:rPr>
          <w:rFonts w:ascii="Arial" w:hAnsi="Arial" w:cs="Arial"/>
          <w:lang w:eastAsia="zh-CN"/>
        </w:rPr>
        <w:t xml:space="preserve">Nazwę i typ </w:t>
      </w:r>
      <w:r w:rsidR="001D7371">
        <w:rPr>
          <w:rFonts w:ascii="Arial" w:hAnsi="Arial" w:cs="Arial"/>
          <w:lang w:eastAsia="zh-CN"/>
        </w:rPr>
        <w:t>urządzenia</w:t>
      </w:r>
      <w:r w:rsidRPr="00C47EF4">
        <w:rPr>
          <w:rFonts w:ascii="Arial" w:hAnsi="Arial" w:cs="Arial"/>
          <w:lang w:eastAsia="zh-CN"/>
        </w:rPr>
        <w:t>;</w:t>
      </w:r>
    </w:p>
    <w:p w:rsidR="007F0328" w:rsidRPr="00C47EF4" w:rsidRDefault="007F0328" w:rsidP="007F0328">
      <w:pPr>
        <w:numPr>
          <w:ilvl w:val="0"/>
          <w:numId w:val="83"/>
        </w:numPr>
        <w:suppressAutoHyphens/>
        <w:contextualSpacing/>
        <w:jc w:val="both"/>
        <w:rPr>
          <w:rFonts w:ascii="Arial" w:hAnsi="Arial" w:cs="Arial"/>
          <w:lang w:eastAsia="zh-CN"/>
        </w:rPr>
      </w:pPr>
      <w:r w:rsidRPr="00C47EF4">
        <w:rPr>
          <w:rFonts w:ascii="Arial" w:hAnsi="Arial" w:cs="Arial"/>
          <w:lang w:eastAsia="zh-CN"/>
        </w:rPr>
        <w:t>Numer fabryczny;</w:t>
      </w:r>
    </w:p>
    <w:p w:rsidR="007F0328" w:rsidRPr="00C47EF4" w:rsidRDefault="007F0328" w:rsidP="007F0328">
      <w:pPr>
        <w:numPr>
          <w:ilvl w:val="0"/>
          <w:numId w:val="83"/>
        </w:numPr>
        <w:suppressAutoHyphens/>
        <w:contextualSpacing/>
        <w:jc w:val="both"/>
        <w:rPr>
          <w:rFonts w:ascii="Arial" w:hAnsi="Arial" w:cs="Arial"/>
          <w:lang w:eastAsia="zh-CN"/>
        </w:rPr>
      </w:pPr>
      <w:r w:rsidRPr="00C47EF4">
        <w:rPr>
          <w:rFonts w:ascii="Arial" w:hAnsi="Arial" w:cs="Arial"/>
          <w:lang w:eastAsia="zh-CN"/>
        </w:rPr>
        <w:t>Rok produkcji;</w:t>
      </w:r>
    </w:p>
    <w:p w:rsidR="007F0328" w:rsidRPr="00C47EF4" w:rsidRDefault="007F0328" w:rsidP="007F0328">
      <w:pPr>
        <w:numPr>
          <w:ilvl w:val="0"/>
          <w:numId w:val="83"/>
        </w:numPr>
        <w:suppressAutoHyphens/>
        <w:contextualSpacing/>
        <w:jc w:val="both"/>
        <w:rPr>
          <w:rFonts w:ascii="Arial" w:hAnsi="Arial" w:cs="Arial"/>
          <w:lang w:eastAsia="zh-CN"/>
        </w:rPr>
      </w:pPr>
      <w:r w:rsidRPr="00C47EF4">
        <w:rPr>
          <w:rFonts w:ascii="Arial" w:hAnsi="Arial" w:cs="Arial"/>
          <w:lang w:eastAsia="zh-CN"/>
        </w:rPr>
        <w:t>Producent;</w:t>
      </w:r>
    </w:p>
    <w:p w:rsidR="007F0328" w:rsidRPr="00C47EF4" w:rsidRDefault="007F0328" w:rsidP="007F0328">
      <w:pPr>
        <w:widowControl w:val="0"/>
        <w:suppressAutoHyphens/>
        <w:jc w:val="center"/>
        <w:rPr>
          <w:rFonts w:ascii="Arial" w:hAnsi="Arial" w:cs="Arial"/>
          <w:color w:val="000000"/>
          <w:lang w:eastAsia="zh-CN"/>
        </w:rPr>
      </w:pPr>
    </w:p>
    <w:p w:rsidR="007F0328" w:rsidRPr="00C47EF4" w:rsidRDefault="007F0328" w:rsidP="007F0328">
      <w:pPr>
        <w:widowControl w:val="0"/>
        <w:suppressAutoHyphens/>
        <w:jc w:val="center"/>
        <w:rPr>
          <w:rFonts w:ascii="Arial" w:hAnsi="Arial" w:cs="Arial"/>
          <w:lang w:eastAsia="zh-CN"/>
        </w:rPr>
      </w:pPr>
      <w:r w:rsidRPr="00C47EF4">
        <w:rPr>
          <w:rFonts w:ascii="Arial" w:hAnsi="Arial" w:cs="Arial"/>
          <w:color w:val="000000"/>
          <w:lang w:eastAsia="zh-CN"/>
        </w:rPr>
        <w:t>§ 7</w:t>
      </w:r>
    </w:p>
    <w:p w:rsidR="007F0328" w:rsidRPr="00C47EF4" w:rsidRDefault="007F0328" w:rsidP="007F0328">
      <w:pPr>
        <w:suppressAutoHyphens/>
        <w:jc w:val="both"/>
        <w:rPr>
          <w:rFonts w:ascii="Arial" w:hAnsi="Arial" w:cs="Arial"/>
          <w:color w:val="000000"/>
          <w:szCs w:val="16"/>
          <w:lang w:eastAsia="zh-CN"/>
        </w:rPr>
      </w:pPr>
      <w:r w:rsidRPr="00C47EF4">
        <w:rPr>
          <w:rFonts w:ascii="Arial" w:hAnsi="Arial" w:cs="Arial"/>
          <w:lang w:eastAsia="zh-CN"/>
        </w:rPr>
        <w:t>Wszelkie zmiany do niniejszej umowy wymagają formy pisemnej w postaci aneksu do umowy</w:t>
      </w:r>
      <w:r w:rsidRPr="00C47EF4">
        <w:rPr>
          <w:rFonts w:ascii="Arial" w:hAnsi="Arial" w:cs="Arial"/>
          <w:color w:val="000000"/>
          <w:lang w:eastAsia="zh-CN"/>
        </w:rPr>
        <w:t xml:space="preserve"> pod rygorem nieważności.</w:t>
      </w:r>
    </w:p>
    <w:p w:rsidR="007F0328" w:rsidRPr="00C47EF4" w:rsidRDefault="007F0328" w:rsidP="007F0328">
      <w:pPr>
        <w:widowControl w:val="0"/>
        <w:suppressAutoHyphens/>
        <w:jc w:val="center"/>
        <w:rPr>
          <w:rFonts w:ascii="Arial" w:hAnsi="Arial" w:cs="Arial"/>
          <w:color w:val="000000"/>
          <w:lang w:eastAsia="zh-CN"/>
        </w:rPr>
      </w:pPr>
    </w:p>
    <w:p w:rsidR="007F0328" w:rsidRPr="00C47EF4" w:rsidRDefault="007F0328" w:rsidP="007F0328">
      <w:pPr>
        <w:widowControl w:val="0"/>
        <w:suppressAutoHyphens/>
        <w:jc w:val="center"/>
        <w:rPr>
          <w:rFonts w:ascii="Arial" w:hAnsi="Arial" w:cs="Arial"/>
          <w:sz w:val="24"/>
          <w:lang w:eastAsia="zh-CN"/>
        </w:rPr>
      </w:pPr>
      <w:r w:rsidRPr="00C47EF4">
        <w:rPr>
          <w:rFonts w:ascii="Arial" w:hAnsi="Arial" w:cs="Arial"/>
          <w:color w:val="000000"/>
          <w:lang w:eastAsia="zh-CN"/>
        </w:rPr>
        <w:t>§ 8</w:t>
      </w:r>
    </w:p>
    <w:p w:rsidR="007F0328" w:rsidRPr="00C47EF4" w:rsidRDefault="007F0328" w:rsidP="007F0328">
      <w:pPr>
        <w:suppressAutoHyphens/>
        <w:jc w:val="both"/>
        <w:rPr>
          <w:rFonts w:ascii="Arial" w:hAnsi="Arial" w:cs="Arial"/>
          <w:bCs/>
          <w:lang w:eastAsia="zh-CN"/>
        </w:rPr>
      </w:pPr>
      <w:r w:rsidRPr="00C47EF4">
        <w:rPr>
          <w:rFonts w:ascii="Arial" w:hAnsi="Arial" w:cs="Arial"/>
          <w:lang w:eastAsia="zh-CN"/>
        </w:rPr>
        <w:t>W sprawach nieuregulowanych niniejszą umową będą miały zastosowanie przepisy Kodeksu Cywilnego oraz ustawy Prawo zamówień publicznych</w:t>
      </w:r>
    </w:p>
    <w:p w:rsidR="007F0328" w:rsidRPr="00C47EF4" w:rsidRDefault="007F0328" w:rsidP="007F0328">
      <w:pPr>
        <w:suppressAutoHyphens/>
        <w:jc w:val="center"/>
        <w:rPr>
          <w:rFonts w:ascii="Arial" w:hAnsi="Arial" w:cs="Arial"/>
          <w:bCs/>
          <w:lang w:eastAsia="zh-CN"/>
        </w:rPr>
      </w:pPr>
    </w:p>
    <w:p w:rsidR="007F0328" w:rsidRPr="00C47EF4" w:rsidRDefault="007F0328" w:rsidP="007F0328">
      <w:pPr>
        <w:suppressAutoHyphens/>
        <w:jc w:val="center"/>
        <w:rPr>
          <w:rFonts w:ascii="Arial" w:hAnsi="Arial" w:cs="Arial"/>
          <w:b/>
          <w:sz w:val="26"/>
          <w:lang w:eastAsia="zh-CN"/>
        </w:rPr>
      </w:pPr>
      <w:r w:rsidRPr="00C47EF4">
        <w:rPr>
          <w:rFonts w:ascii="Arial" w:hAnsi="Arial" w:cs="Arial"/>
          <w:bCs/>
          <w:lang w:eastAsia="zh-CN"/>
        </w:rPr>
        <w:t>§ 9</w:t>
      </w:r>
    </w:p>
    <w:p w:rsidR="007F0328" w:rsidRPr="00C47EF4" w:rsidRDefault="007F0328" w:rsidP="007F0328">
      <w:pPr>
        <w:suppressAutoHyphens/>
        <w:jc w:val="both"/>
        <w:rPr>
          <w:rFonts w:ascii="Arial" w:hAnsi="Arial" w:cs="Arial"/>
          <w:color w:val="000000"/>
          <w:lang w:eastAsia="zh-CN"/>
        </w:rPr>
      </w:pPr>
      <w:r w:rsidRPr="00C47EF4">
        <w:rPr>
          <w:rFonts w:ascii="Arial" w:hAnsi="Arial" w:cs="Arial"/>
          <w:lang w:eastAsia="zh-CN"/>
        </w:rPr>
        <w:t>Spory wynikłe na tle wykonania niniejszej umowy, strony poddadzą rozstrzygnięciu właściwemu rzeczowo Sądowi w Koszalinie.</w:t>
      </w:r>
    </w:p>
    <w:p w:rsidR="007F0328" w:rsidRPr="00C47EF4" w:rsidRDefault="007F0328" w:rsidP="007F0328">
      <w:pPr>
        <w:widowControl w:val="0"/>
        <w:suppressAutoHyphens/>
        <w:jc w:val="center"/>
        <w:rPr>
          <w:rFonts w:ascii="Arial" w:hAnsi="Arial" w:cs="Arial"/>
          <w:color w:val="000000"/>
          <w:lang w:eastAsia="zh-CN"/>
        </w:rPr>
      </w:pPr>
    </w:p>
    <w:p w:rsidR="007F0328" w:rsidRPr="00C47EF4" w:rsidRDefault="007F0328" w:rsidP="007F0328">
      <w:pPr>
        <w:widowControl w:val="0"/>
        <w:suppressAutoHyphens/>
        <w:jc w:val="center"/>
        <w:rPr>
          <w:rFonts w:ascii="Arial" w:hAnsi="Arial" w:cs="Arial"/>
          <w:color w:val="000000"/>
          <w:sz w:val="24"/>
          <w:lang w:eastAsia="zh-CN"/>
        </w:rPr>
      </w:pPr>
      <w:r w:rsidRPr="00C47EF4">
        <w:rPr>
          <w:rFonts w:ascii="Arial" w:hAnsi="Arial" w:cs="Arial"/>
          <w:color w:val="000000"/>
          <w:lang w:eastAsia="zh-CN"/>
        </w:rPr>
        <w:t>§ 10</w:t>
      </w:r>
    </w:p>
    <w:p w:rsidR="007F0328" w:rsidRPr="00C47EF4" w:rsidRDefault="007F0328" w:rsidP="007F0328">
      <w:pPr>
        <w:suppressAutoHyphens/>
        <w:jc w:val="both"/>
        <w:rPr>
          <w:rFonts w:ascii="Arial" w:hAnsi="Arial" w:cs="Arial"/>
          <w:lang w:eastAsia="zh-CN"/>
        </w:rPr>
      </w:pPr>
      <w:r w:rsidRPr="00C47EF4">
        <w:rPr>
          <w:rFonts w:ascii="Arial" w:hAnsi="Arial" w:cs="Arial"/>
          <w:color w:val="000000"/>
          <w:lang w:eastAsia="zh-CN"/>
        </w:rPr>
        <w:t>Umowę sporządzono w dwóch jednobrzmiących egzemplarzach, po jednym egzemplarzu dla każdej ze stron.</w:t>
      </w:r>
    </w:p>
    <w:p w:rsidR="007F0328" w:rsidRPr="00C47EF4" w:rsidRDefault="007F0328" w:rsidP="007F0328">
      <w:pPr>
        <w:jc w:val="both"/>
        <w:rPr>
          <w:rFonts w:ascii="Arial" w:hAnsi="Arial" w:cs="Arial"/>
        </w:rPr>
      </w:pPr>
    </w:p>
    <w:p w:rsidR="007F0328" w:rsidRPr="00C47EF4" w:rsidRDefault="007F0328" w:rsidP="007F0328">
      <w:pPr>
        <w:spacing w:before="100" w:beforeAutospacing="1" w:after="100" w:afterAutospacing="1"/>
        <w:jc w:val="both"/>
        <w:rPr>
          <w:rFonts w:ascii="Arial" w:hAnsi="Arial" w:cs="Arial"/>
          <w:u w:val="single"/>
        </w:rPr>
      </w:pPr>
      <w:r w:rsidRPr="00C47EF4">
        <w:rPr>
          <w:rFonts w:ascii="Arial" w:hAnsi="Arial" w:cs="Arial"/>
          <w:u w:val="single"/>
        </w:rPr>
        <w:t>Załączniki do umowy:</w:t>
      </w:r>
    </w:p>
    <w:p w:rsidR="007F0328" w:rsidRPr="00C47EF4" w:rsidRDefault="007F0328" w:rsidP="00C8248A">
      <w:pPr>
        <w:numPr>
          <w:ilvl w:val="0"/>
          <w:numId w:val="86"/>
        </w:numPr>
        <w:jc w:val="both"/>
        <w:rPr>
          <w:rFonts w:ascii="Arial" w:hAnsi="Arial" w:cs="Arial"/>
        </w:rPr>
      </w:pPr>
      <w:r w:rsidRPr="00C47EF4">
        <w:rPr>
          <w:rFonts w:ascii="Arial" w:hAnsi="Arial" w:cs="Arial"/>
        </w:rPr>
        <w:t>Formularz ofertowy</w:t>
      </w:r>
    </w:p>
    <w:p w:rsidR="007F0328" w:rsidRPr="00C47EF4" w:rsidRDefault="007F0328" w:rsidP="00C8248A">
      <w:pPr>
        <w:numPr>
          <w:ilvl w:val="0"/>
          <w:numId w:val="86"/>
        </w:numPr>
        <w:jc w:val="both"/>
        <w:rPr>
          <w:rFonts w:ascii="Arial" w:hAnsi="Arial" w:cs="Arial"/>
        </w:rPr>
      </w:pPr>
      <w:r w:rsidRPr="00C47EF4">
        <w:rPr>
          <w:rFonts w:ascii="Arial" w:hAnsi="Arial" w:cs="Arial"/>
        </w:rPr>
        <w:t>Szczegółowy opis przedmiotu zamówienia</w:t>
      </w:r>
    </w:p>
    <w:p w:rsidR="007F0328" w:rsidRPr="00C47EF4" w:rsidRDefault="007F0328" w:rsidP="007F0328">
      <w:pPr>
        <w:jc w:val="both"/>
        <w:rPr>
          <w:rFonts w:ascii="Arial" w:hAnsi="Arial" w:cs="Arial"/>
        </w:rPr>
      </w:pPr>
    </w:p>
    <w:p w:rsidR="007F0328" w:rsidRPr="00C47EF4" w:rsidRDefault="007F0328" w:rsidP="007F0328">
      <w:pPr>
        <w:ind w:left="357"/>
        <w:jc w:val="both"/>
        <w:rPr>
          <w:rFonts w:ascii="Arial" w:hAnsi="Arial" w:cs="Arial"/>
        </w:rPr>
      </w:pPr>
    </w:p>
    <w:tbl>
      <w:tblPr>
        <w:tblW w:w="0" w:type="auto"/>
        <w:jc w:val="center"/>
        <w:tblLook w:val="01E0" w:firstRow="1" w:lastRow="1" w:firstColumn="1" w:lastColumn="1" w:noHBand="0" w:noVBand="0"/>
      </w:tblPr>
      <w:tblGrid>
        <w:gridCol w:w="4816"/>
        <w:gridCol w:w="4930"/>
      </w:tblGrid>
      <w:tr w:rsidR="007F0328" w:rsidRPr="00C47EF4" w:rsidTr="007F0328">
        <w:trPr>
          <w:jc w:val="center"/>
        </w:trPr>
        <w:tc>
          <w:tcPr>
            <w:tcW w:w="4816" w:type="dxa"/>
            <w:vAlign w:val="center"/>
            <w:hideMark/>
          </w:tcPr>
          <w:p w:rsidR="007F0328" w:rsidRPr="00C47EF4" w:rsidRDefault="007F0328" w:rsidP="007F0328">
            <w:pPr>
              <w:spacing w:line="256" w:lineRule="auto"/>
              <w:jc w:val="center"/>
              <w:rPr>
                <w:rFonts w:ascii="Arial" w:hAnsi="Arial" w:cs="Arial"/>
                <w:lang w:eastAsia="en-US"/>
              </w:rPr>
            </w:pPr>
            <w:r w:rsidRPr="00C47EF4">
              <w:rPr>
                <w:rFonts w:ascii="Arial" w:hAnsi="Arial" w:cs="Arial"/>
                <w:lang w:eastAsia="en-US"/>
              </w:rPr>
              <w:t>KUPUJĄCY:</w:t>
            </w:r>
          </w:p>
        </w:tc>
        <w:tc>
          <w:tcPr>
            <w:tcW w:w="4930" w:type="dxa"/>
            <w:vAlign w:val="center"/>
            <w:hideMark/>
          </w:tcPr>
          <w:p w:rsidR="007F0328" w:rsidRPr="00C47EF4" w:rsidRDefault="007F0328" w:rsidP="007F0328">
            <w:pPr>
              <w:spacing w:line="256" w:lineRule="auto"/>
              <w:jc w:val="center"/>
              <w:rPr>
                <w:rFonts w:ascii="Arial" w:hAnsi="Arial" w:cs="Arial"/>
                <w:lang w:eastAsia="en-US"/>
              </w:rPr>
            </w:pPr>
            <w:r w:rsidRPr="00C47EF4">
              <w:rPr>
                <w:rFonts w:ascii="Arial" w:hAnsi="Arial" w:cs="Arial"/>
                <w:lang w:eastAsia="en-US"/>
              </w:rPr>
              <w:t>SPRZEDAWCA:</w:t>
            </w:r>
          </w:p>
        </w:tc>
      </w:tr>
    </w:tbl>
    <w:p w:rsidR="007F0328" w:rsidRPr="00C47EF4" w:rsidRDefault="007F0328" w:rsidP="007F0328">
      <w:pPr>
        <w:rPr>
          <w:rFonts w:ascii="Arial" w:hAnsi="Arial" w:cs="Arial"/>
        </w:rPr>
      </w:pPr>
    </w:p>
    <w:p w:rsidR="0067192D" w:rsidRPr="00C47EF4" w:rsidRDefault="0067192D" w:rsidP="008E02B6">
      <w:pPr>
        <w:widowControl w:val="0"/>
        <w:jc w:val="center"/>
        <w:rPr>
          <w:rFonts w:ascii="Arial" w:hAnsi="Arial" w:cs="Arial"/>
          <w:bCs/>
        </w:rPr>
      </w:pPr>
    </w:p>
    <w:sectPr w:rsidR="0067192D" w:rsidRPr="00C47EF4" w:rsidSect="005F4313">
      <w:pgSz w:w="11907" w:h="16840" w:code="9"/>
      <w:pgMar w:top="992" w:right="851" w:bottom="992" w:left="1134"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FE6" w:rsidRDefault="00C84FE6">
      <w:r>
        <w:separator/>
      </w:r>
    </w:p>
  </w:endnote>
  <w:endnote w:type="continuationSeparator" w:id="0">
    <w:p w:rsidR="00C84FE6" w:rsidRDefault="00C8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sans-serif">
    <w:altName w:val="Segoe Print"/>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default"/>
  </w:font>
  <w:font w:name="Arial Narrow">
    <w:panose1 w:val="020B0606020202030204"/>
    <w:charset w:val="EE"/>
    <w:family w:val="swiss"/>
    <w:pitch w:val="variable"/>
    <w:sig w:usb0="00000287" w:usb1="00000800" w:usb2="00000000" w:usb3="00000000" w:csb0="0000009F" w:csb1="00000000"/>
  </w:font>
  <w:font w:name="ArialMT">
    <w:charset w:val="00"/>
    <w:family w:val="swiss"/>
    <w:pitch w:val="default"/>
  </w:font>
  <w:font w:name="Times">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5175"/>
    </w:tblGrid>
    <w:tr w:rsidR="00033E94" w:rsidRPr="00AE3B40" w:rsidTr="00AB02E5">
      <w:tc>
        <w:tcPr>
          <w:tcW w:w="4748" w:type="dxa"/>
          <w:tcBorders>
            <w:top w:val="single" w:sz="4" w:space="0" w:color="auto"/>
            <w:left w:val="nil"/>
            <w:bottom w:val="nil"/>
            <w:right w:val="nil"/>
          </w:tcBorders>
        </w:tcPr>
        <w:p w:rsidR="00033E94" w:rsidRPr="00AE3B40" w:rsidRDefault="00033E94">
          <w:pPr>
            <w:pStyle w:val="Stopka"/>
            <w:jc w:val="center"/>
            <w:rPr>
              <w:rFonts w:ascii="Arial" w:hAnsi="Arial" w:cs="Arial"/>
              <w:color w:val="5F5F5F"/>
              <w:sz w:val="16"/>
              <w:szCs w:val="16"/>
            </w:rPr>
          </w:pPr>
          <w:r w:rsidRPr="00AE3B40">
            <w:rPr>
              <w:rFonts w:ascii="Arial" w:hAnsi="Arial" w:cs="Arial"/>
              <w:color w:val="5F5F5F"/>
              <w:sz w:val="16"/>
              <w:szCs w:val="16"/>
            </w:rPr>
            <w:t>Szpital Wojewódzki im. Mikołaja Kopernika</w:t>
          </w:r>
        </w:p>
      </w:tc>
      <w:tc>
        <w:tcPr>
          <w:tcW w:w="5175" w:type="dxa"/>
          <w:tcBorders>
            <w:top w:val="single" w:sz="4" w:space="0" w:color="auto"/>
            <w:left w:val="nil"/>
            <w:bottom w:val="nil"/>
            <w:right w:val="nil"/>
          </w:tcBorders>
        </w:tcPr>
        <w:p w:rsidR="00033E94" w:rsidRPr="00AE3B40" w:rsidRDefault="00033E94">
          <w:pPr>
            <w:pStyle w:val="Stopka"/>
            <w:rPr>
              <w:rFonts w:ascii="Arial" w:hAnsi="Arial" w:cs="Arial"/>
              <w:color w:val="5F5F5F"/>
              <w:sz w:val="16"/>
              <w:szCs w:val="16"/>
            </w:rPr>
          </w:pPr>
        </w:p>
      </w:tc>
    </w:tr>
    <w:tr w:rsidR="00033E94" w:rsidRPr="000F6A14" w:rsidTr="00AB02E5">
      <w:tc>
        <w:tcPr>
          <w:tcW w:w="4748" w:type="dxa"/>
          <w:tcBorders>
            <w:top w:val="nil"/>
            <w:left w:val="nil"/>
            <w:bottom w:val="nil"/>
            <w:right w:val="nil"/>
          </w:tcBorders>
        </w:tcPr>
        <w:p w:rsidR="00033E94" w:rsidRPr="000F6A14" w:rsidRDefault="00033E94">
          <w:pPr>
            <w:pStyle w:val="Stopka"/>
            <w:jc w:val="center"/>
            <w:rPr>
              <w:rFonts w:ascii="Arial" w:hAnsi="Arial" w:cs="Arial"/>
              <w:color w:val="5F5F5F"/>
              <w:sz w:val="16"/>
              <w:szCs w:val="16"/>
            </w:rPr>
          </w:pPr>
          <w:r w:rsidRPr="000F6A14">
            <w:rPr>
              <w:rFonts w:ascii="Arial" w:hAnsi="Arial" w:cs="Arial"/>
              <w:color w:val="5F5F5F"/>
              <w:sz w:val="16"/>
              <w:szCs w:val="16"/>
            </w:rPr>
            <w:t>ul. Chałubińskiego 7, 75-581 Koszalin</w:t>
          </w:r>
        </w:p>
      </w:tc>
      <w:tc>
        <w:tcPr>
          <w:tcW w:w="5175" w:type="dxa"/>
          <w:tcBorders>
            <w:top w:val="nil"/>
            <w:left w:val="nil"/>
            <w:bottom w:val="nil"/>
            <w:right w:val="nil"/>
          </w:tcBorders>
        </w:tcPr>
        <w:p w:rsidR="00033E94" w:rsidRPr="000F6A14" w:rsidRDefault="00033E94">
          <w:pPr>
            <w:pStyle w:val="Stopka"/>
            <w:jc w:val="right"/>
            <w:rPr>
              <w:rFonts w:ascii="Arial" w:hAnsi="Arial" w:cs="Arial"/>
              <w:color w:val="5F5F5F"/>
              <w:sz w:val="16"/>
              <w:szCs w:val="16"/>
            </w:rPr>
          </w:pPr>
          <w:r w:rsidRPr="000F6A14">
            <w:rPr>
              <w:rStyle w:val="Numerstrony"/>
              <w:rFonts w:ascii="Arial" w:hAnsi="Arial" w:cs="Arial"/>
              <w:color w:val="5F5F5F"/>
              <w:sz w:val="16"/>
              <w:szCs w:val="16"/>
            </w:rPr>
            <w:fldChar w:fldCharType="begin"/>
          </w:r>
          <w:r w:rsidRPr="000F6A14">
            <w:rPr>
              <w:rStyle w:val="Numerstrony"/>
              <w:rFonts w:ascii="Arial" w:hAnsi="Arial" w:cs="Arial"/>
              <w:color w:val="5F5F5F"/>
              <w:sz w:val="16"/>
              <w:szCs w:val="16"/>
            </w:rPr>
            <w:instrText xml:space="preserve"> PAGE </w:instrText>
          </w:r>
          <w:r w:rsidRPr="000F6A14">
            <w:rPr>
              <w:rStyle w:val="Numerstrony"/>
              <w:rFonts w:ascii="Arial" w:hAnsi="Arial" w:cs="Arial"/>
              <w:color w:val="5F5F5F"/>
              <w:sz w:val="16"/>
              <w:szCs w:val="16"/>
            </w:rPr>
            <w:fldChar w:fldCharType="separate"/>
          </w:r>
          <w:r w:rsidR="00B01A2D">
            <w:rPr>
              <w:rStyle w:val="Numerstrony"/>
              <w:rFonts w:ascii="Arial" w:hAnsi="Arial" w:cs="Arial"/>
              <w:noProof/>
              <w:color w:val="5F5F5F"/>
              <w:sz w:val="16"/>
              <w:szCs w:val="16"/>
            </w:rPr>
            <w:t>74</w:t>
          </w:r>
          <w:r w:rsidRPr="000F6A14">
            <w:rPr>
              <w:rStyle w:val="Numerstrony"/>
              <w:rFonts w:ascii="Arial" w:hAnsi="Arial" w:cs="Arial"/>
              <w:color w:val="5F5F5F"/>
              <w:sz w:val="16"/>
              <w:szCs w:val="16"/>
            </w:rPr>
            <w:fldChar w:fldCharType="end"/>
          </w:r>
        </w:p>
      </w:tc>
    </w:tr>
  </w:tbl>
  <w:p w:rsidR="00033E94" w:rsidRPr="00AE3B40" w:rsidRDefault="00033E94">
    <w:pPr>
      <w:pStyle w:val="Stopka"/>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FE6" w:rsidRDefault="00C84FE6">
      <w:r>
        <w:separator/>
      </w:r>
    </w:p>
  </w:footnote>
  <w:footnote w:type="continuationSeparator" w:id="0">
    <w:p w:rsidR="00C84FE6" w:rsidRDefault="00C84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4736"/>
      <w:gridCol w:w="5187"/>
    </w:tblGrid>
    <w:tr w:rsidR="00033E94" w:rsidRPr="00AE3B40" w:rsidTr="00AB02E5">
      <w:tc>
        <w:tcPr>
          <w:tcW w:w="4736" w:type="dxa"/>
        </w:tcPr>
        <w:p w:rsidR="00033E94" w:rsidRPr="00AE3B40" w:rsidRDefault="00033E94">
          <w:pPr>
            <w:pStyle w:val="Nagwek"/>
            <w:rPr>
              <w:rFonts w:ascii="Arial" w:hAnsi="Arial" w:cs="Arial"/>
              <w:color w:val="5F5F5F"/>
              <w:sz w:val="16"/>
              <w:szCs w:val="16"/>
            </w:rPr>
          </w:pPr>
          <w:r w:rsidRPr="00AE3B40">
            <w:rPr>
              <w:rFonts w:ascii="Arial" w:hAnsi="Arial" w:cs="Arial"/>
              <w:color w:val="5F5F5F"/>
              <w:sz w:val="16"/>
              <w:szCs w:val="16"/>
            </w:rPr>
            <w:t>SIWZ</w:t>
          </w:r>
        </w:p>
      </w:tc>
      <w:tc>
        <w:tcPr>
          <w:tcW w:w="5187" w:type="dxa"/>
        </w:tcPr>
        <w:p w:rsidR="00033E94" w:rsidRPr="00AE3B40" w:rsidRDefault="00033E94" w:rsidP="00DD39DE">
          <w:pPr>
            <w:pStyle w:val="Nagwek"/>
            <w:jc w:val="right"/>
            <w:rPr>
              <w:rFonts w:ascii="Arial" w:hAnsi="Arial" w:cs="Arial"/>
              <w:color w:val="5F5F5F"/>
              <w:sz w:val="16"/>
              <w:szCs w:val="16"/>
            </w:rPr>
          </w:pPr>
          <w:r>
            <w:rPr>
              <w:rFonts w:ascii="Arial" w:hAnsi="Arial" w:cs="Arial"/>
              <w:color w:val="5F5F5F"/>
              <w:sz w:val="16"/>
              <w:szCs w:val="16"/>
            </w:rPr>
            <w:t>TP.382.168</w:t>
          </w:r>
          <w:r w:rsidRPr="00AE3B40">
            <w:rPr>
              <w:rFonts w:ascii="Arial" w:hAnsi="Arial" w:cs="Arial"/>
              <w:color w:val="5F5F5F"/>
              <w:sz w:val="16"/>
              <w:szCs w:val="16"/>
            </w:rPr>
            <w:t>.20</w:t>
          </w:r>
          <w:r>
            <w:rPr>
              <w:rFonts w:ascii="Arial" w:hAnsi="Arial" w:cs="Arial"/>
              <w:color w:val="5F5F5F"/>
              <w:sz w:val="16"/>
              <w:szCs w:val="16"/>
            </w:rPr>
            <w:t>20 BS</w:t>
          </w:r>
        </w:p>
      </w:tc>
    </w:tr>
    <w:tr w:rsidR="00033E94" w:rsidRPr="00AE3B40" w:rsidTr="00AB02E5">
      <w:tc>
        <w:tcPr>
          <w:tcW w:w="4736" w:type="dxa"/>
          <w:tcBorders>
            <w:bottom w:val="single" w:sz="4" w:space="0" w:color="auto"/>
          </w:tcBorders>
        </w:tcPr>
        <w:p w:rsidR="00033E94" w:rsidRPr="00AE3B40" w:rsidRDefault="00033E94">
          <w:pPr>
            <w:pStyle w:val="Nagwek"/>
            <w:rPr>
              <w:rFonts w:ascii="Arial" w:hAnsi="Arial" w:cs="Arial"/>
              <w:b/>
              <w:color w:val="5F5F5F"/>
              <w:sz w:val="10"/>
              <w:szCs w:val="10"/>
            </w:rPr>
          </w:pPr>
        </w:p>
      </w:tc>
      <w:tc>
        <w:tcPr>
          <w:tcW w:w="5187" w:type="dxa"/>
          <w:tcBorders>
            <w:bottom w:val="single" w:sz="4" w:space="0" w:color="auto"/>
          </w:tcBorders>
        </w:tcPr>
        <w:p w:rsidR="00033E94" w:rsidRPr="00AE3B40" w:rsidRDefault="00033E94">
          <w:pPr>
            <w:pStyle w:val="Nagwek"/>
            <w:jc w:val="right"/>
            <w:rPr>
              <w:rFonts w:ascii="Arial" w:hAnsi="Arial" w:cs="Arial"/>
              <w:b/>
              <w:color w:val="5F5F5F"/>
              <w:sz w:val="10"/>
              <w:szCs w:val="10"/>
            </w:rPr>
          </w:pPr>
        </w:p>
      </w:tc>
    </w:tr>
  </w:tbl>
  <w:p w:rsidR="00033E94" w:rsidRDefault="00033E94">
    <w:pPr>
      <w:pStyle w:val="Nagwek"/>
      <w:rPr>
        <w:rFonts w:ascii="Tahoma" w:hAnsi="Tahoma" w:cs="Tahoma"/>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BC06D764"/>
    <w:name w:val="WW8Num7"/>
    <w:lvl w:ilvl="0">
      <w:start w:val="1"/>
      <w:numFmt w:val="decimal"/>
      <w:lvlText w:val="%1."/>
      <w:lvlJc w:val="left"/>
      <w:pPr>
        <w:tabs>
          <w:tab w:val="num" w:pos="0"/>
        </w:tabs>
        <w:ind w:left="360" w:hanging="360"/>
      </w:pPr>
      <w:rPr>
        <w:rFonts w:cs="Times New Roman"/>
        <w:sz w:val="20"/>
        <w:szCs w:val="20"/>
      </w:rPr>
    </w:lvl>
  </w:abstractNum>
  <w:abstractNum w:abstractNumId="1">
    <w:nsid w:val="00000008"/>
    <w:multiLevelType w:val="singleLevel"/>
    <w:tmpl w:val="3BCA3168"/>
    <w:name w:val="WW8Num21"/>
    <w:lvl w:ilvl="0">
      <w:start w:val="2"/>
      <w:numFmt w:val="decimal"/>
      <w:lvlText w:val="%1."/>
      <w:lvlJc w:val="left"/>
      <w:pPr>
        <w:tabs>
          <w:tab w:val="num" w:pos="357"/>
        </w:tabs>
        <w:ind w:left="357" w:hanging="357"/>
      </w:pPr>
      <w:rPr>
        <w:rFonts w:ascii="Arial" w:hAnsi="Arial" w:cs="Arial" w:hint="default"/>
        <w:sz w:val="20"/>
        <w:szCs w:val="20"/>
      </w:rPr>
    </w:lvl>
  </w:abstractNum>
  <w:abstractNum w:abstractNumId="2">
    <w:nsid w:val="00000009"/>
    <w:multiLevelType w:val="multilevel"/>
    <w:tmpl w:val="65B6883E"/>
    <w:name w:val="WW8Num24"/>
    <w:lvl w:ilvl="0">
      <w:start w:val="1"/>
      <w:numFmt w:val="decimal"/>
      <w:lvlText w:val="%1."/>
      <w:lvlJc w:val="left"/>
      <w:pPr>
        <w:tabs>
          <w:tab w:val="num" w:pos="357"/>
        </w:tabs>
        <w:ind w:left="357" w:hanging="357"/>
      </w:pPr>
    </w:lvl>
    <w:lvl w:ilvl="1">
      <w:start w:val="1"/>
      <w:numFmt w:val="decimal"/>
      <w:lvlText w:val="%2."/>
      <w:lvlJc w:val="left"/>
      <w:pPr>
        <w:tabs>
          <w:tab w:val="num" w:pos="357"/>
        </w:tabs>
        <w:ind w:left="357" w:hanging="357"/>
      </w:pPr>
      <w:rPr>
        <w:rFonts w:ascii="Arial" w:hAnsi="Arial" w:cs="Arial" w:hint="default"/>
        <w:b w:val="0"/>
        <w:i w:val="0"/>
        <w:sz w:val="20"/>
        <w:szCs w:val="20"/>
      </w:rPr>
    </w:lvl>
    <w:lvl w:ilvl="2">
      <w:start w:val="3"/>
      <w:numFmt w:val="decimal"/>
      <w:lvlText w:val="%3."/>
      <w:lvlJc w:val="left"/>
      <w:pPr>
        <w:tabs>
          <w:tab w:val="num" w:pos="357"/>
        </w:tabs>
        <w:ind w:left="357" w:hanging="357"/>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A"/>
    <w:multiLevelType w:val="multilevel"/>
    <w:tmpl w:val="7EA61A6C"/>
    <w:name w:val="WW8Num25"/>
    <w:lvl w:ilvl="0">
      <w:start w:val="1"/>
      <w:numFmt w:val="decimal"/>
      <w:lvlText w:val="%1."/>
      <w:lvlJc w:val="left"/>
      <w:pPr>
        <w:tabs>
          <w:tab w:val="num" w:pos="357"/>
        </w:tabs>
        <w:ind w:left="0" w:firstLine="0"/>
      </w:pPr>
      <w:rPr>
        <w:rFonts w:ascii="Arial" w:hAnsi="Arial" w:cs="Arial" w:hint="default"/>
        <w:b w:val="0"/>
        <w:i w:val="0"/>
        <w:color w:val="000000"/>
        <w:sz w:val="20"/>
        <w:szCs w:val="2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D"/>
    <w:multiLevelType w:val="multilevel"/>
    <w:tmpl w:val="0000000D"/>
    <w:lvl w:ilvl="0">
      <w:start w:val="1"/>
      <w:numFmt w:val="decimal"/>
      <w:lvlText w:val="%1."/>
      <w:lvlJc w:val="left"/>
      <w:pPr>
        <w:tabs>
          <w:tab w:val="num" w:pos="357"/>
        </w:tabs>
        <w:ind w:left="357" w:hanging="357"/>
      </w:pPr>
      <w:rPr>
        <w:i w:val="0"/>
      </w:rPr>
    </w:lvl>
    <w:lvl w:ilvl="1">
      <w:start w:val="1"/>
      <w:numFmt w:val="decimal"/>
      <w:lvlText w:val="%2)"/>
      <w:lvlJc w:val="left"/>
      <w:pPr>
        <w:tabs>
          <w:tab w:val="num" w:pos="567"/>
        </w:tabs>
        <w:ind w:left="567" w:hanging="210"/>
      </w:pPr>
      <w:rPr>
        <w:rFonts w:ascii="Arial" w:hAnsi="Arial" w:cs="Arial"/>
        <w:b w:val="0"/>
        <w:i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E"/>
    <w:multiLevelType w:val="multilevel"/>
    <w:tmpl w:val="0000000E"/>
    <w:lvl w:ilvl="0">
      <w:start w:val="1"/>
      <w:numFmt w:val="decimal"/>
      <w:lvlText w:val="%1."/>
      <w:lvlJc w:val="left"/>
      <w:pPr>
        <w:tabs>
          <w:tab w:val="num" w:pos="357"/>
        </w:tabs>
        <w:ind w:left="357" w:hanging="357"/>
      </w:pPr>
      <w:rPr>
        <w:rFonts w:cs="Times New Roman"/>
      </w:rPr>
    </w:lvl>
    <w:lvl w:ilvl="1">
      <w:start w:val="1"/>
      <w:numFmt w:val="bullet"/>
      <w:lvlText w:val=""/>
      <w:lvlJc w:val="left"/>
      <w:pPr>
        <w:tabs>
          <w:tab w:val="num" w:pos="1437"/>
        </w:tabs>
        <w:ind w:left="1437" w:hanging="357"/>
      </w:pPr>
      <w:rPr>
        <w:rFonts w:ascii="Symbol" w:hAnsi="Symbol" w:cs="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17B75AB"/>
    <w:multiLevelType w:val="multilevel"/>
    <w:tmpl w:val="DA9E7900"/>
    <w:lvl w:ilvl="0">
      <w:start w:val="2"/>
      <w:numFmt w:val="decimal"/>
      <w:lvlText w:val="%1."/>
      <w:lvlJc w:val="left"/>
      <w:pPr>
        <w:tabs>
          <w:tab w:val="num" w:pos="363"/>
        </w:tabs>
        <w:ind w:left="363" w:hanging="363"/>
      </w:pPr>
      <w:rPr>
        <w:b w:val="0"/>
        <w:i w:val="0"/>
        <w:sz w:val="20"/>
        <w:szCs w:val="20"/>
      </w:rPr>
    </w:lvl>
    <w:lvl w:ilvl="1">
      <w:start w:val="1"/>
      <w:numFmt w:val="lowerLetter"/>
      <w:lvlText w:val="%2."/>
      <w:lvlJc w:val="left"/>
      <w:pPr>
        <w:tabs>
          <w:tab w:val="num" w:pos="1083"/>
        </w:tabs>
        <w:ind w:left="1083" w:hanging="360"/>
      </w:p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7">
    <w:nsid w:val="033E10F3"/>
    <w:multiLevelType w:val="hybridMultilevel"/>
    <w:tmpl w:val="F6B655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4333A0A"/>
    <w:multiLevelType w:val="hybridMultilevel"/>
    <w:tmpl w:val="8BF6E40A"/>
    <w:lvl w:ilvl="0" w:tplc="AAD66E88">
      <w:start w:val="2"/>
      <w:numFmt w:val="decimal"/>
      <w:lvlText w:val="%1."/>
      <w:lvlJc w:val="left"/>
      <w:pPr>
        <w:tabs>
          <w:tab w:val="num" w:pos="357"/>
        </w:tabs>
        <w:ind w:left="357" w:hanging="357"/>
      </w:pPr>
      <w:rPr>
        <w:rFonts w:hint="default"/>
        <w:sz w:val="20"/>
        <w:szCs w:val="20"/>
      </w:rPr>
    </w:lvl>
    <w:lvl w:ilvl="1" w:tplc="311A2A40">
      <w:start w:val="1"/>
      <w:numFmt w:val="decimal"/>
      <w:lvlText w:val="%2)"/>
      <w:lvlJc w:val="left"/>
      <w:pPr>
        <w:tabs>
          <w:tab w:val="num" w:pos="567"/>
        </w:tabs>
        <w:ind w:left="567" w:hanging="397"/>
      </w:pPr>
      <w:rPr>
        <w:rFonts w:ascii="Times New Roman" w:hAnsi="Times New Roman" w:cs="Times New Roman"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43C3347"/>
    <w:multiLevelType w:val="multilevel"/>
    <w:tmpl w:val="B6D4734A"/>
    <w:lvl w:ilvl="0">
      <w:start w:val="1"/>
      <w:numFmt w:val="bullet"/>
      <w:lvlText w:val="-"/>
      <w:lvlJc w:val="left"/>
      <w:pPr>
        <w:ind w:left="720" w:hanging="360"/>
      </w:pPr>
      <w:rPr>
        <w:rFonts w:ascii="Vrinda" w:hAnsi="Vrinda" w:cs="Vrind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47D681F"/>
    <w:multiLevelType w:val="hybridMultilevel"/>
    <w:tmpl w:val="B06809D8"/>
    <w:lvl w:ilvl="0" w:tplc="C67ACBD2">
      <w:start w:val="1"/>
      <w:numFmt w:val="decimal"/>
      <w:lvlText w:val="%1)"/>
      <w:lvlJc w:val="left"/>
      <w:pPr>
        <w:tabs>
          <w:tab w:val="num" w:pos="567"/>
        </w:tabs>
        <w:ind w:left="567" w:hanging="397"/>
      </w:pPr>
      <w:rPr>
        <w:rFonts w:hint="default"/>
      </w:rPr>
    </w:lvl>
    <w:lvl w:ilvl="1" w:tplc="1FFED50C">
      <w:start w:val="1"/>
      <w:numFmt w:val="lowerLetter"/>
      <w:lvlText w:val="%2)"/>
      <w:lvlJc w:val="left"/>
      <w:pPr>
        <w:tabs>
          <w:tab w:val="num" w:pos="1437"/>
        </w:tabs>
        <w:ind w:left="1437" w:hanging="35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74E77C1"/>
    <w:multiLevelType w:val="multilevel"/>
    <w:tmpl w:val="DFFA0DD6"/>
    <w:lvl w:ilvl="0">
      <w:start w:val="1"/>
      <w:numFmt w:val="bullet"/>
      <w:lvlText w:val="-"/>
      <w:lvlJc w:val="left"/>
      <w:pPr>
        <w:ind w:left="720" w:hanging="360"/>
      </w:pPr>
      <w:rPr>
        <w:rFonts w:ascii="Vrinda" w:hAnsi="Vrinda" w:cs="Vrin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09911F66"/>
    <w:multiLevelType w:val="hybridMultilevel"/>
    <w:tmpl w:val="64ACB5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09A4182A"/>
    <w:multiLevelType w:val="hybridMultilevel"/>
    <w:tmpl w:val="977036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0C555943"/>
    <w:multiLevelType w:val="hybridMultilevel"/>
    <w:tmpl w:val="6C3A6380"/>
    <w:lvl w:ilvl="0" w:tplc="634A7FFA">
      <w:start w:val="1"/>
      <w:numFmt w:val="decimal"/>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634A7FFA">
      <w:start w:val="1"/>
      <w:numFmt w:val="decimal"/>
      <w:lvlText w:val="%2)"/>
      <w:lvlJc w:val="left"/>
      <w:pPr>
        <w:ind w:left="144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D227355"/>
    <w:multiLevelType w:val="hybridMultilevel"/>
    <w:tmpl w:val="E006CEBC"/>
    <w:lvl w:ilvl="0" w:tplc="E070C0A8">
      <w:start w:val="1"/>
      <w:numFmt w:val="decimal"/>
      <w:lvlText w:val="%1."/>
      <w:lvlJc w:val="left"/>
      <w:pPr>
        <w:tabs>
          <w:tab w:val="num" w:pos="357"/>
        </w:tabs>
        <w:ind w:left="357" w:hanging="357"/>
      </w:pPr>
      <w:rPr>
        <w:rFonts w:hint="default"/>
      </w:rPr>
    </w:lvl>
    <w:lvl w:ilvl="1" w:tplc="E308377A">
      <w:start w:val="1"/>
      <w:numFmt w:val="decimal"/>
      <w:lvlText w:val="%2)"/>
      <w:lvlJc w:val="left"/>
      <w:pPr>
        <w:tabs>
          <w:tab w:val="num" w:pos="567"/>
        </w:tabs>
        <w:ind w:left="567" w:hanging="397"/>
      </w:pPr>
      <w:rPr>
        <w:rFonts w:hint="default"/>
      </w:rPr>
    </w:lvl>
    <w:lvl w:ilvl="2" w:tplc="B4C43964">
      <w:start w:val="4"/>
      <w:numFmt w:val="decimal"/>
      <w:lvlText w:val="%3."/>
      <w:lvlJc w:val="left"/>
      <w:pPr>
        <w:tabs>
          <w:tab w:val="num" w:pos="357"/>
        </w:tabs>
        <w:ind w:left="357" w:hanging="35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DA81F6D"/>
    <w:multiLevelType w:val="multilevel"/>
    <w:tmpl w:val="7A684FDA"/>
    <w:lvl w:ilvl="0">
      <w:start w:val="2"/>
      <w:numFmt w:val="decimal"/>
      <w:lvlText w:val="%1."/>
      <w:lvlJc w:val="left"/>
      <w:pPr>
        <w:tabs>
          <w:tab w:val="num" w:pos="357"/>
        </w:tabs>
        <w:ind w:left="357" w:hanging="357"/>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12FB50E5"/>
    <w:multiLevelType w:val="hybridMultilevel"/>
    <w:tmpl w:val="5DEEE3E0"/>
    <w:lvl w:ilvl="0" w:tplc="634A7FFA">
      <w:start w:val="1"/>
      <w:numFmt w:val="decimal"/>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634A7FFA">
      <w:start w:val="1"/>
      <w:numFmt w:val="decimal"/>
      <w:lvlText w:val="%2)"/>
      <w:lvlJc w:val="left"/>
      <w:pPr>
        <w:ind w:left="144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44434ED"/>
    <w:multiLevelType w:val="hybridMultilevel"/>
    <w:tmpl w:val="53D468DE"/>
    <w:lvl w:ilvl="0" w:tplc="F37A1F90">
      <w:start w:val="1"/>
      <w:numFmt w:val="decimal"/>
      <w:lvlText w:val="%1)"/>
      <w:lvlJc w:val="left"/>
      <w:pPr>
        <w:tabs>
          <w:tab w:val="num" w:pos="567"/>
        </w:tabs>
        <w:ind w:left="567" w:hanging="397"/>
      </w:pPr>
      <w:rPr>
        <w:rFonts w:ascii="Arial" w:hAnsi="Arial" w:cs="Arial" w:hint="default"/>
        <w:b w:val="0"/>
        <w:i w:val="0"/>
        <w:sz w:val="20"/>
        <w:szCs w:val="20"/>
      </w:rPr>
    </w:lvl>
    <w:lvl w:ilvl="1" w:tplc="27CAC040">
      <w:start w:val="1"/>
      <w:numFmt w:val="decimal"/>
      <w:lvlText w:val="%2)"/>
      <w:lvlJc w:val="left"/>
      <w:pPr>
        <w:tabs>
          <w:tab w:val="num" w:pos="567"/>
        </w:tabs>
        <w:ind w:left="567" w:hanging="397"/>
      </w:pPr>
      <w:rPr>
        <w:rFonts w:ascii="Times New Roman" w:hAnsi="Times New Roman"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47C0A46"/>
    <w:multiLevelType w:val="multilevel"/>
    <w:tmpl w:val="AB8822AA"/>
    <w:lvl w:ilvl="0">
      <w:start w:val="1"/>
      <w:numFmt w:val="decimal"/>
      <w:lvlText w:val="%1."/>
      <w:lvlJc w:val="left"/>
      <w:pPr>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15C96CC6"/>
    <w:multiLevelType w:val="hybridMultilevel"/>
    <w:tmpl w:val="847A9D12"/>
    <w:lvl w:ilvl="0" w:tplc="5ACA761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65F6376"/>
    <w:multiLevelType w:val="hybridMultilevel"/>
    <w:tmpl w:val="39525EAC"/>
    <w:lvl w:ilvl="0" w:tplc="92E03CC6">
      <w:start w:val="1"/>
      <w:numFmt w:val="decimal"/>
      <w:lvlText w:val="%1."/>
      <w:lvlJc w:val="left"/>
      <w:pPr>
        <w:tabs>
          <w:tab w:val="num" w:pos="360"/>
        </w:tabs>
        <w:ind w:left="357" w:hanging="357"/>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91866C2"/>
    <w:multiLevelType w:val="hybridMultilevel"/>
    <w:tmpl w:val="C4F8D8C6"/>
    <w:lvl w:ilvl="0" w:tplc="04150011">
      <w:start w:val="1"/>
      <w:numFmt w:val="decimal"/>
      <w:lvlText w:val="%1)"/>
      <w:lvlJc w:val="left"/>
      <w:pPr>
        <w:tabs>
          <w:tab w:val="num" w:pos="737"/>
        </w:tabs>
        <w:ind w:left="737" w:hanging="397"/>
      </w:pPr>
      <w:rPr>
        <w:rFonts w:hint="default"/>
      </w:rPr>
    </w:lvl>
    <w:lvl w:ilvl="1" w:tplc="725A8192">
      <w:start w:val="3"/>
      <w:numFmt w:val="decimal"/>
      <w:lvlText w:val="%2."/>
      <w:lvlJc w:val="left"/>
      <w:pPr>
        <w:tabs>
          <w:tab w:val="num" w:pos="360"/>
        </w:tabs>
        <w:ind w:left="357" w:hanging="35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1B525F78"/>
    <w:multiLevelType w:val="multilevel"/>
    <w:tmpl w:val="B1965DDE"/>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1B8E4400"/>
    <w:multiLevelType w:val="hybridMultilevel"/>
    <w:tmpl w:val="CBEA6080"/>
    <w:lvl w:ilvl="0" w:tplc="04150011">
      <w:start w:val="1"/>
      <w:numFmt w:val="decimal"/>
      <w:lvlText w:val="%1)"/>
      <w:lvlJc w:val="left"/>
      <w:pPr>
        <w:ind w:left="717" w:hanging="360"/>
      </w:pPr>
    </w:lvl>
    <w:lvl w:ilvl="1" w:tplc="04150011">
      <w:start w:val="1"/>
      <w:numFmt w:val="decimal"/>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5">
    <w:nsid w:val="1C1D3CFC"/>
    <w:multiLevelType w:val="multilevel"/>
    <w:tmpl w:val="00120F5A"/>
    <w:lvl w:ilvl="0">
      <w:start w:val="2"/>
      <w:numFmt w:val="decimal"/>
      <w:lvlText w:val="%1."/>
      <w:lvlJc w:val="left"/>
      <w:pPr>
        <w:tabs>
          <w:tab w:val="num" w:pos="720"/>
        </w:tabs>
        <w:ind w:left="720" w:hanging="363"/>
      </w:pPr>
      <w:rPr>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1CEB1B91"/>
    <w:multiLevelType w:val="multilevel"/>
    <w:tmpl w:val="D1FE9A52"/>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3"/>
      <w:numFmt w:val="decimal"/>
      <w:isLgl/>
      <w:lvlText w:val="3.%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7">
    <w:nsid w:val="1D8656EF"/>
    <w:multiLevelType w:val="hybridMultilevel"/>
    <w:tmpl w:val="06462D60"/>
    <w:lvl w:ilvl="0" w:tplc="C4268942">
      <w:start w:val="1"/>
      <w:numFmt w:val="lowerLetter"/>
      <w:lvlText w:val="%1)"/>
      <w:lvlJc w:val="left"/>
      <w:pPr>
        <w:tabs>
          <w:tab w:val="num" w:pos="927"/>
        </w:tabs>
        <w:ind w:left="907" w:hanging="34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1E9149EF"/>
    <w:multiLevelType w:val="hybridMultilevel"/>
    <w:tmpl w:val="90B4E7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EEC69F4"/>
    <w:multiLevelType w:val="hybridMultilevel"/>
    <w:tmpl w:val="F4A046E2"/>
    <w:lvl w:ilvl="0" w:tplc="5ACA761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27931CC"/>
    <w:multiLevelType w:val="multilevel"/>
    <w:tmpl w:val="5B7E6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46E3F4C"/>
    <w:multiLevelType w:val="hybridMultilevel"/>
    <w:tmpl w:val="08FE3DD6"/>
    <w:lvl w:ilvl="0" w:tplc="3392E3D6">
      <w:start w:val="2"/>
      <w:numFmt w:val="decimal"/>
      <w:lvlText w:val="%1."/>
      <w:lvlJc w:val="left"/>
      <w:pPr>
        <w:ind w:left="360" w:hanging="360"/>
      </w:pPr>
      <w:rPr>
        <w:rFonts w:ascii="Arial" w:hAnsi="Arial" w:hint="default"/>
        <w:b w:val="0"/>
        <w:i w:val="0"/>
        <w:caps w:val="0"/>
        <w:strike w:val="0"/>
        <w:dstrike w:val="0"/>
        <w:vanish w:val="0"/>
        <w:color w:val="000000"/>
        <w:sz w:val="20"/>
        <w:vertAlign w:val="baseline"/>
      </w:r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32">
    <w:nsid w:val="25671656"/>
    <w:multiLevelType w:val="hybridMultilevel"/>
    <w:tmpl w:val="075834F8"/>
    <w:lvl w:ilvl="0" w:tplc="74E4CC94">
      <w:start w:val="1"/>
      <w:numFmt w:val="decimal"/>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804D6E"/>
    <w:multiLevelType w:val="hybridMultilevel"/>
    <w:tmpl w:val="B51EC6E8"/>
    <w:lvl w:ilvl="0" w:tplc="3C40EDF8">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58921CA"/>
    <w:multiLevelType w:val="hybridMultilevel"/>
    <w:tmpl w:val="ED1CF9F6"/>
    <w:lvl w:ilvl="0" w:tplc="3E9A18CE">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70C40E0"/>
    <w:multiLevelType w:val="hybridMultilevel"/>
    <w:tmpl w:val="2C38C82A"/>
    <w:lvl w:ilvl="0" w:tplc="38E29FFC">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7116FEE"/>
    <w:multiLevelType w:val="multilevel"/>
    <w:tmpl w:val="9724CA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7A81F69"/>
    <w:multiLevelType w:val="hybridMultilevel"/>
    <w:tmpl w:val="072A3B1C"/>
    <w:lvl w:ilvl="0" w:tplc="29C4CDF2">
      <w:start w:val="1"/>
      <w:numFmt w:val="decimal"/>
      <w:lvlText w:val="%1."/>
      <w:lvlJc w:val="left"/>
      <w:pPr>
        <w:tabs>
          <w:tab w:val="num" w:pos="360"/>
        </w:tabs>
        <w:ind w:left="357" w:hanging="357"/>
      </w:pPr>
      <w:rPr>
        <w:rFonts w:hint="default"/>
        <w:sz w:val="24"/>
      </w:rPr>
    </w:lvl>
    <w:lvl w:ilvl="1" w:tplc="23A023C6">
      <w:start w:val="1"/>
      <w:numFmt w:val="decimal"/>
      <w:lvlText w:val="%2)"/>
      <w:lvlJc w:val="left"/>
      <w:pPr>
        <w:tabs>
          <w:tab w:val="num" w:pos="567"/>
        </w:tabs>
        <w:ind w:left="567" w:hanging="397"/>
      </w:pPr>
      <w:rPr>
        <w:rFonts w:ascii="Arial" w:hAnsi="Arial"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7AB791C"/>
    <w:multiLevelType w:val="multilevel"/>
    <w:tmpl w:val="DD8032A4"/>
    <w:lvl w:ilvl="0">
      <w:start w:val="1"/>
      <w:numFmt w:val="decimal"/>
      <w:lvlText w:val="%1)"/>
      <w:lvlJc w:val="left"/>
      <w:pPr>
        <w:tabs>
          <w:tab w:val="num" w:pos="720"/>
        </w:tabs>
        <w:ind w:left="720" w:hanging="363"/>
      </w:pPr>
      <w:rPr>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AF701BC"/>
    <w:multiLevelType w:val="multilevel"/>
    <w:tmpl w:val="50763D34"/>
    <w:lvl w:ilvl="0">
      <w:start w:val="1"/>
      <w:numFmt w:val="bullet"/>
      <w:lvlText w:val="-"/>
      <w:lvlJc w:val="left"/>
      <w:pPr>
        <w:ind w:left="720" w:hanging="360"/>
      </w:pPr>
      <w:rPr>
        <w:rFonts w:ascii="Vrinda" w:hAnsi="Vrinda" w:cs="Vrin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2D0309D1"/>
    <w:multiLevelType w:val="multilevel"/>
    <w:tmpl w:val="76E830AE"/>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2D8462B0"/>
    <w:multiLevelType w:val="multilevel"/>
    <w:tmpl w:val="818426C4"/>
    <w:lvl w:ilvl="0">
      <w:start w:val="4"/>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EA2286C"/>
    <w:multiLevelType w:val="hybridMultilevel"/>
    <w:tmpl w:val="CF3CEBF2"/>
    <w:lvl w:ilvl="0" w:tplc="38601A32">
      <w:start w:val="1"/>
      <w:numFmt w:val="decimal"/>
      <w:lvlText w:val="%1."/>
      <w:lvlJc w:val="left"/>
      <w:pPr>
        <w:tabs>
          <w:tab w:val="num" w:pos="360"/>
        </w:tabs>
        <w:ind w:left="357" w:hanging="357"/>
      </w:pPr>
      <w:rPr>
        <w:rFonts w:ascii="Arial" w:hAnsi="Arial" w:cs="Times New Roman" w:hint="default"/>
        <w:b w:val="0"/>
        <w:bCs w:val="0"/>
        <w:i w:val="0"/>
        <w:iCs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2EAA65DB"/>
    <w:multiLevelType w:val="hybridMultilevel"/>
    <w:tmpl w:val="8AE874E2"/>
    <w:lvl w:ilvl="0" w:tplc="5ACA761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4F555AE"/>
    <w:multiLevelType w:val="multilevel"/>
    <w:tmpl w:val="729AF270"/>
    <w:lvl w:ilvl="0">
      <w:start w:val="1"/>
      <w:numFmt w:val="bullet"/>
      <w:lvlText w:val="-"/>
      <w:lvlJc w:val="left"/>
      <w:pPr>
        <w:ind w:left="720" w:hanging="360"/>
      </w:pPr>
      <w:rPr>
        <w:rFonts w:ascii="Vrinda" w:hAnsi="Vrinda" w:cs="Vrinda" w:hint="default"/>
      </w:rPr>
    </w:lvl>
    <w:lvl w:ilvl="1">
      <w:start w:val="1"/>
      <w:numFmt w:val="bullet"/>
      <w:lvlText w:val="-"/>
      <w:lvlJc w:val="left"/>
      <w:pPr>
        <w:ind w:left="1440" w:hanging="360"/>
      </w:pPr>
      <w:rPr>
        <w:rFonts w:ascii="Calibri" w:hAnsi="Calibri" w:cs="Calibri"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35844F63"/>
    <w:multiLevelType w:val="hybridMultilevel"/>
    <w:tmpl w:val="B20045C0"/>
    <w:lvl w:ilvl="0" w:tplc="1F00B7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5D905B8"/>
    <w:multiLevelType w:val="hybridMultilevel"/>
    <w:tmpl w:val="B0F2E3B2"/>
    <w:lvl w:ilvl="0" w:tplc="2A2AE694">
      <w:start w:val="1"/>
      <w:numFmt w:val="decimal"/>
      <w:lvlText w:val="%1."/>
      <w:lvlJc w:val="left"/>
      <w:pPr>
        <w:tabs>
          <w:tab w:val="num" w:pos="357"/>
        </w:tabs>
        <w:ind w:left="357" w:hanging="35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8716E488">
      <w:start w:val="1"/>
      <w:numFmt w:val="decimal"/>
      <w:lvlText w:val="%3."/>
      <w:lvlJc w:val="left"/>
      <w:pPr>
        <w:tabs>
          <w:tab w:val="num" w:pos="357"/>
        </w:tabs>
        <w:ind w:left="357" w:hanging="357"/>
      </w:pPr>
      <w:rPr>
        <w:rFonts w:ascii="Arial" w:hAnsi="Arial" w:cs="Arial" w:hint="default"/>
        <w:b w:val="0"/>
        <w:i w:val="0"/>
        <w:sz w:val="20"/>
        <w:szCs w:val="20"/>
      </w:rPr>
    </w:lvl>
    <w:lvl w:ilvl="3" w:tplc="B8148932">
      <w:start w:val="1"/>
      <w:numFmt w:val="decimal"/>
      <w:lvlText w:val="%4)"/>
      <w:lvlJc w:val="left"/>
      <w:pPr>
        <w:tabs>
          <w:tab w:val="num" w:pos="567"/>
        </w:tabs>
        <w:ind w:left="567" w:hanging="397"/>
      </w:pPr>
      <w:rPr>
        <w:rFonts w:ascii="Arial" w:hAnsi="Arial" w:cs="Arial" w:hint="default"/>
        <w:b w:val="0"/>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36411F92"/>
    <w:multiLevelType w:val="hybridMultilevel"/>
    <w:tmpl w:val="C3901EC0"/>
    <w:lvl w:ilvl="0" w:tplc="5A9EF9A0">
      <w:start w:val="1"/>
      <w:numFmt w:val="decimal"/>
      <w:lvlText w:val="%1."/>
      <w:lvlJc w:val="left"/>
      <w:pPr>
        <w:tabs>
          <w:tab w:val="num" w:pos="360"/>
        </w:tabs>
        <w:ind w:left="357" w:hanging="357"/>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3A4351F0"/>
    <w:multiLevelType w:val="multilevel"/>
    <w:tmpl w:val="70749988"/>
    <w:lvl w:ilvl="0">
      <w:start w:val="1"/>
      <w:numFmt w:val="decimal"/>
      <w:lvlText w:val="%1)"/>
      <w:lvlJc w:val="left"/>
      <w:pPr>
        <w:tabs>
          <w:tab w:val="num" w:pos="720"/>
        </w:tabs>
        <w:ind w:left="720" w:hanging="363"/>
      </w:pPr>
      <w:rPr>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A563F17"/>
    <w:multiLevelType w:val="multilevel"/>
    <w:tmpl w:val="17E88176"/>
    <w:lvl w:ilvl="0">
      <w:start w:val="1"/>
      <w:numFmt w:val="bullet"/>
      <w:lvlText w:val="-"/>
      <w:lvlJc w:val="left"/>
      <w:pPr>
        <w:ind w:left="720" w:hanging="360"/>
      </w:pPr>
      <w:rPr>
        <w:rFonts w:ascii="Vrinda" w:hAnsi="Vrinda" w:cs="Vrin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3F377422"/>
    <w:multiLevelType w:val="hybridMultilevel"/>
    <w:tmpl w:val="F152619A"/>
    <w:lvl w:ilvl="0" w:tplc="E43C752A">
      <w:start w:val="1"/>
      <w:numFmt w:val="decimal"/>
      <w:lvlText w:val="%1."/>
      <w:lvlJc w:val="left"/>
      <w:pPr>
        <w:tabs>
          <w:tab w:val="num" w:pos="357"/>
        </w:tabs>
        <w:ind w:left="357" w:hanging="357"/>
      </w:pPr>
      <w:rPr>
        <w:rFonts w:ascii="Arial" w:hAnsi="Arial"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3F491FEB"/>
    <w:multiLevelType w:val="hybridMultilevel"/>
    <w:tmpl w:val="5FB0699C"/>
    <w:lvl w:ilvl="0" w:tplc="74E4CC94">
      <w:start w:val="1"/>
      <w:numFmt w:val="decimal"/>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17276B4"/>
    <w:multiLevelType w:val="multilevel"/>
    <w:tmpl w:val="3FFAEE5C"/>
    <w:lvl w:ilvl="0">
      <w:start w:val="1"/>
      <w:numFmt w:val="decimal"/>
      <w:lvlText w:val="%1."/>
      <w:lvlJc w:val="left"/>
      <w:pPr>
        <w:tabs>
          <w:tab w:val="num" w:pos="357"/>
        </w:tabs>
        <w:ind w:left="0" w:firstLine="0"/>
      </w:pPr>
      <w:rPr>
        <w:b w:val="0"/>
        <w:i w:val="0"/>
        <w:color w:val="000000"/>
        <w:sz w:val="20"/>
        <w:szCs w:val="2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423F37D0"/>
    <w:multiLevelType w:val="hybridMultilevel"/>
    <w:tmpl w:val="B360F7EC"/>
    <w:lvl w:ilvl="0" w:tplc="9A30C7E6">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453708E3"/>
    <w:multiLevelType w:val="hybridMultilevel"/>
    <w:tmpl w:val="2D0A4C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59222EB"/>
    <w:multiLevelType w:val="hybridMultilevel"/>
    <w:tmpl w:val="74EE3DA6"/>
    <w:lvl w:ilvl="0" w:tplc="04150011">
      <w:start w:val="1"/>
      <w:numFmt w:val="decimal"/>
      <w:lvlText w:val="%1)"/>
      <w:lvlJc w:val="left"/>
      <w:pPr>
        <w:ind w:left="717" w:hanging="360"/>
      </w:pPr>
    </w:lvl>
    <w:lvl w:ilvl="1" w:tplc="DB527686">
      <w:start w:val="1"/>
      <w:numFmt w:val="lowerLetter"/>
      <w:lvlText w:val="%2."/>
      <w:lvlJc w:val="left"/>
      <w:pPr>
        <w:ind w:left="1437" w:hanging="360"/>
      </w:pPr>
    </w:lvl>
    <w:lvl w:ilvl="2" w:tplc="6D724D4C" w:tentative="1">
      <w:start w:val="1"/>
      <w:numFmt w:val="lowerRoman"/>
      <w:lvlText w:val="%3."/>
      <w:lvlJc w:val="right"/>
      <w:pPr>
        <w:ind w:left="2157" w:hanging="180"/>
      </w:pPr>
    </w:lvl>
    <w:lvl w:ilvl="3" w:tplc="DE1C5A6A" w:tentative="1">
      <w:start w:val="1"/>
      <w:numFmt w:val="decimal"/>
      <w:lvlText w:val="%4."/>
      <w:lvlJc w:val="left"/>
      <w:pPr>
        <w:ind w:left="2877" w:hanging="360"/>
      </w:pPr>
    </w:lvl>
    <w:lvl w:ilvl="4" w:tplc="F6445AD0" w:tentative="1">
      <w:start w:val="1"/>
      <w:numFmt w:val="lowerLetter"/>
      <w:lvlText w:val="%5."/>
      <w:lvlJc w:val="left"/>
      <w:pPr>
        <w:ind w:left="3597" w:hanging="360"/>
      </w:pPr>
    </w:lvl>
    <w:lvl w:ilvl="5" w:tplc="308CDAB0" w:tentative="1">
      <w:start w:val="1"/>
      <w:numFmt w:val="lowerRoman"/>
      <w:lvlText w:val="%6."/>
      <w:lvlJc w:val="right"/>
      <w:pPr>
        <w:ind w:left="4317" w:hanging="180"/>
      </w:pPr>
    </w:lvl>
    <w:lvl w:ilvl="6" w:tplc="52DA0A1A" w:tentative="1">
      <w:start w:val="1"/>
      <w:numFmt w:val="decimal"/>
      <w:lvlText w:val="%7."/>
      <w:lvlJc w:val="left"/>
      <w:pPr>
        <w:ind w:left="5037" w:hanging="360"/>
      </w:pPr>
    </w:lvl>
    <w:lvl w:ilvl="7" w:tplc="D0640E0E" w:tentative="1">
      <w:start w:val="1"/>
      <w:numFmt w:val="lowerLetter"/>
      <w:lvlText w:val="%8."/>
      <w:lvlJc w:val="left"/>
      <w:pPr>
        <w:ind w:left="5757" w:hanging="360"/>
      </w:pPr>
    </w:lvl>
    <w:lvl w:ilvl="8" w:tplc="73726B4E" w:tentative="1">
      <w:start w:val="1"/>
      <w:numFmt w:val="lowerRoman"/>
      <w:lvlText w:val="%9."/>
      <w:lvlJc w:val="right"/>
      <w:pPr>
        <w:ind w:left="6477" w:hanging="180"/>
      </w:pPr>
    </w:lvl>
  </w:abstractNum>
  <w:abstractNum w:abstractNumId="56">
    <w:nsid w:val="45BC0BEB"/>
    <w:multiLevelType w:val="hybridMultilevel"/>
    <w:tmpl w:val="E64A5810"/>
    <w:lvl w:ilvl="0" w:tplc="417A351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467C4787"/>
    <w:multiLevelType w:val="multilevel"/>
    <w:tmpl w:val="95C64C00"/>
    <w:styleLink w:val="WW8Num2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4B7F13AF"/>
    <w:multiLevelType w:val="hybridMultilevel"/>
    <w:tmpl w:val="E416B62C"/>
    <w:lvl w:ilvl="0" w:tplc="703AD89E">
      <w:start w:val="1"/>
      <w:numFmt w:val="decimal"/>
      <w:lvlText w:val="%1)"/>
      <w:lvlJc w:val="left"/>
      <w:pPr>
        <w:tabs>
          <w:tab w:val="num" w:pos="567"/>
        </w:tabs>
        <w:ind w:left="567" w:hanging="397"/>
      </w:pPr>
      <w:rPr>
        <w:rFonts w:ascii="Arial" w:hAnsi="Arial" w:cs="Arial" w:hint="default"/>
        <w:b w:val="0"/>
        <w:i w:val="0"/>
        <w:sz w:val="20"/>
        <w:szCs w:val="20"/>
      </w:rPr>
    </w:lvl>
    <w:lvl w:ilvl="1" w:tplc="8FCE3F76">
      <w:start w:val="2"/>
      <w:numFmt w:val="decimal"/>
      <w:lvlText w:val="%2."/>
      <w:lvlJc w:val="left"/>
      <w:pPr>
        <w:tabs>
          <w:tab w:val="num" w:pos="360"/>
        </w:tabs>
        <w:ind w:left="357" w:hanging="357"/>
      </w:pPr>
      <w:rPr>
        <w:rFonts w:hint="default"/>
      </w:rPr>
    </w:lvl>
    <w:lvl w:ilvl="2" w:tplc="559E0D48">
      <w:start w:val="1"/>
      <w:numFmt w:val="decimal"/>
      <w:lvlText w:val="%3)"/>
      <w:lvlJc w:val="left"/>
      <w:pPr>
        <w:tabs>
          <w:tab w:val="num" w:pos="567"/>
        </w:tabs>
        <w:ind w:left="567" w:hanging="397"/>
      </w:pPr>
      <w:rPr>
        <w:rFonts w:ascii="Arial" w:hAnsi="Arial" w:cs="Arial" w:hint="default"/>
        <w:b w:val="0"/>
        <w:i w:val="0"/>
        <w:sz w:val="20"/>
        <w:szCs w:val="20"/>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nsid w:val="4F2B75D9"/>
    <w:multiLevelType w:val="hybridMultilevel"/>
    <w:tmpl w:val="4B5ECF86"/>
    <w:lvl w:ilvl="0" w:tplc="280EE928">
      <w:start w:val="1"/>
      <w:numFmt w:val="decimal"/>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20A1B5F"/>
    <w:multiLevelType w:val="multilevel"/>
    <w:tmpl w:val="7F041D36"/>
    <w:lvl w:ilvl="0">
      <w:start w:val="1"/>
      <w:numFmt w:val="decimal"/>
      <w:lvlText w:val="%1."/>
      <w:lvlJc w:val="left"/>
      <w:pPr>
        <w:tabs>
          <w:tab w:val="num" w:pos="357"/>
        </w:tabs>
        <w:ind w:left="357" w:hanging="357"/>
      </w:pPr>
      <w:rPr>
        <w:i w:val="0"/>
      </w:rPr>
    </w:lvl>
    <w:lvl w:ilvl="1">
      <w:start w:val="1"/>
      <w:numFmt w:val="decimal"/>
      <w:lvlText w:val="%2)"/>
      <w:lvlJc w:val="left"/>
      <w:pPr>
        <w:tabs>
          <w:tab w:val="num" w:pos="567"/>
        </w:tabs>
        <w:ind w:left="567" w:hanging="210"/>
      </w:pPr>
      <w:rPr>
        <w:b w:val="0"/>
        <w:i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52152C62"/>
    <w:multiLevelType w:val="multilevel"/>
    <w:tmpl w:val="BA6EAA7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nsid w:val="5575408D"/>
    <w:multiLevelType w:val="hybridMultilevel"/>
    <w:tmpl w:val="FEB61BE6"/>
    <w:name w:val="WW8Num73"/>
    <w:lvl w:ilvl="0" w:tplc="ADCAAF2E">
      <w:start w:val="4"/>
      <w:numFmt w:val="decimal"/>
      <w:lvlText w:val="%1."/>
      <w:lvlJc w:val="left"/>
      <w:pPr>
        <w:tabs>
          <w:tab w:val="num" w:pos="0"/>
        </w:tabs>
        <w:ind w:left="360" w:hanging="360"/>
      </w:pPr>
      <w:rPr>
        <w:rFonts w:cs="Times New Roman"/>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56C637F2"/>
    <w:multiLevelType w:val="multilevel"/>
    <w:tmpl w:val="15F84222"/>
    <w:lvl w:ilvl="0">
      <w:start w:val="1"/>
      <w:numFmt w:val="decimal"/>
      <w:lvlText w:val="%1."/>
      <w:lvlJc w:val="left"/>
      <w:pPr>
        <w:tabs>
          <w:tab w:val="num" w:pos="357"/>
        </w:tabs>
        <w:ind w:left="357" w:hanging="357"/>
      </w:pPr>
    </w:lvl>
    <w:lvl w:ilvl="1">
      <w:start w:val="1"/>
      <w:numFmt w:val="decimal"/>
      <w:lvlText w:val="%2."/>
      <w:lvlJc w:val="left"/>
      <w:pPr>
        <w:tabs>
          <w:tab w:val="num" w:pos="357"/>
        </w:tabs>
        <w:ind w:left="357" w:hanging="357"/>
      </w:pPr>
      <w:rPr>
        <w:b w:val="0"/>
        <w:i w:val="0"/>
        <w:sz w:val="20"/>
        <w:szCs w:val="20"/>
      </w:rPr>
    </w:lvl>
    <w:lvl w:ilvl="2">
      <w:start w:val="3"/>
      <w:numFmt w:val="decimal"/>
      <w:lvlText w:val="%3."/>
      <w:lvlJc w:val="left"/>
      <w:pPr>
        <w:tabs>
          <w:tab w:val="num" w:pos="357"/>
        </w:tabs>
        <w:ind w:left="357" w:hanging="357"/>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582726E6"/>
    <w:multiLevelType w:val="hybridMultilevel"/>
    <w:tmpl w:val="1204A93A"/>
    <w:lvl w:ilvl="0" w:tplc="25B643A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5">
    <w:nsid w:val="5D137CC3"/>
    <w:multiLevelType w:val="multilevel"/>
    <w:tmpl w:val="25AA4C02"/>
    <w:lvl w:ilvl="0">
      <w:start w:val="1"/>
      <w:numFmt w:val="decimal"/>
      <w:lvlText w:val="%1."/>
      <w:lvlJc w:val="left"/>
      <w:pPr>
        <w:tabs>
          <w:tab w:val="num" w:pos="357"/>
        </w:tabs>
        <w:ind w:left="357" w:hanging="357"/>
      </w:pPr>
    </w:lvl>
    <w:lvl w:ilvl="1">
      <w:start w:val="1"/>
      <w:numFmt w:val="decimal"/>
      <w:lvlText w:val="%2."/>
      <w:lvlJc w:val="left"/>
      <w:pPr>
        <w:tabs>
          <w:tab w:val="num" w:pos="357"/>
        </w:tabs>
        <w:ind w:left="357" w:hanging="357"/>
      </w:pPr>
      <w:rPr>
        <w:b w:val="0"/>
        <w:i w:val="0"/>
        <w:sz w:val="20"/>
        <w:szCs w:val="20"/>
      </w:rPr>
    </w:lvl>
    <w:lvl w:ilvl="2">
      <w:start w:val="3"/>
      <w:numFmt w:val="decimal"/>
      <w:lvlText w:val="%3."/>
      <w:lvlJc w:val="left"/>
      <w:pPr>
        <w:tabs>
          <w:tab w:val="num" w:pos="357"/>
        </w:tabs>
        <w:ind w:left="357" w:hanging="357"/>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5F370E9F"/>
    <w:multiLevelType w:val="hybridMultilevel"/>
    <w:tmpl w:val="2AAE99DA"/>
    <w:lvl w:ilvl="0" w:tplc="E4CE5FD0">
      <w:start w:val="1"/>
      <w:numFmt w:val="decimal"/>
      <w:lvlText w:val="%1."/>
      <w:lvlJc w:val="left"/>
      <w:pPr>
        <w:tabs>
          <w:tab w:val="num" w:pos="357"/>
        </w:tabs>
        <w:ind w:left="357" w:hanging="357"/>
      </w:pPr>
      <w:rPr>
        <w:rFonts w:ascii="Arial" w:hAnsi="Arial" w:cs="Arial" w:hint="default"/>
        <w:b w:val="0"/>
        <w:i w:val="0"/>
        <w:sz w:val="20"/>
        <w:szCs w:val="20"/>
      </w:rPr>
    </w:lvl>
    <w:lvl w:ilvl="1" w:tplc="34D8B35C">
      <w:start w:val="1"/>
      <w:numFmt w:val="bullet"/>
      <w:lvlText w:val=""/>
      <w:lvlJc w:val="left"/>
      <w:pPr>
        <w:tabs>
          <w:tab w:val="num" w:pos="1443"/>
        </w:tabs>
        <w:ind w:left="1443" w:hanging="363"/>
      </w:pPr>
      <w:rPr>
        <w:rFonts w:ascii="Symbol" w:hAnsi="Symbo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61722893"/>
    <w:multiLevelType w:val="multilevel"/>
    <w:tmpl w:val="7EE6B93C"/>
    <w:lvl w:ilvl="0">
      <w:start w:val="1"/>
      <w:numFmt w:val="decimal"/>
      <w:lvlText w:val="%1."/>
      <w:lvlJc w:val="left"/>
      <w:pPr>
        <w:tabs>
          <w:tab w:val="num" w:pos="357"/>
        </w:tabs>
        <w:ind w:left="357" w:hanging="357"/>
      </w:pPr>
      <w:rPr>
        <w:i w:val="0"/>
      </w:rPr>
    </w:lvl>
    <w:lvl w:ilvl="1">
      <w:start w:val="1"/>
      <w:numFmt w:val="decimal"/>
      <w:lvlText w:val="%2)"/>
      <w:lvlJc w:val="left"/>
      <w:pPr>
        <w:tabs>
          <w:tab w:val="num" w:pos="567"/>
        </w:tabs>
        <w:ind w:left="567" w:hanging="210"/>
      </w:pPr>
      <w:rPr>
        <w:b w:val="0"/>
        <w:i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61CD3582"/>
    <w:multiLevelType w:val="multilevel"/>
    <w:tmpl w:val="0F547FD8"/>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nsid w:val="620E07F1"/>
    <w:multiLevelType w:val="hybridMultilevel"/>
    <w:tmpl w:val="933A96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425191C"/>
    <w:multiLevelType w:val="multilevel"/>
    <w:tmpl w:val="E5D4B32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nsid w:val="663E2F7F"/>
    <w:multiLevelType w:val="hybridMultilevel"/>
    <w:tmpl w:val="C7B4F0A4"/>
    <w:lvl w:ilvl="0" w:tplc="74E4CC94">
      <w:start w:val="1"/>
      <w:numFmt w:val="decimal"/>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8AA1B64"/>
    <w:multiLevelType w:val="hybridMultilevel"/>
    <w:tmpl w:val="96908418"/>
    <w:lvl w:ilvl="0" w:tplc="0415000F">
      <w:start w:val="1"/>
      <w:numFmt w:val="decimal"/>
      <w:lvlText w:val="%1."/>
      <w:lvlJc w:val="left"/>
      <w:pPr>
        <w:ind w:left="360" w:hanging="360"/>
      </w:pPr>
    </w:lvl>
    <w:lvl w:ilvl="1" w:tplc="093C8E0A">
      <w:start w:val="1"/>
      <w:numFmt w:val="decimal"/>
      <w:lvlText w:val="%2)"/>
      <w:lvlJc w:val="left"/>
      <w:pPr>
        <w:ind w:left="1080" w:hanging="360"/>
      </w:pPr>
      <w:rPr>
        <w:rFonts w:ascii="Arial" w:hAnsi="Arial" w:cs="Arial" w:hint="default"/>
        <w:sz w:val="20"/>
        <w:szCs w:val="20"/>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6BEF73D1"/>
    <w:multiLevelType w:val="hybridMultilevel"/>
    <w:tmpl w:val="E280E438"/>
    <w:lvl w:ilvl="0" w:tplc="48D44B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BFB4359"/>
    <w:multiLevelType w:val="multilevel"/>
    <w:tmpl w:val="F0F0BFD4"/>
    <w:lvl w:ilvl="0">
      <w:start w:val="1"/>
      <w:numFmt w:val="decimal"/>
      <w:lvlText w:val="%1."/>
      <w:lvlJc w:val="left"/>
      <w:pPr>
        <w:tabs>
          <w:tab w:val="num" w:pos="357"/>
        </w:tabs>
        <w:ind w:left="357" w:hanging="357"/>
      </w:pPr>
    </w:lvl>
    <w:lvl w:ilvl="1">
      <w:start w:val="1"/>
      <w:numFmt w:val="bullet"/>
      <w:lvlText w:val=""/>
      <w:lvlJc w:val="left"/>
      <w:pPr>
        <w:tabs>
          <w:tab w:val="num" w:pos="1437"/>
        </w:tabs>
        <w:ind w:left="1437" w:hanging="357"/>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6C4C7891"/>
    <w:multiLevelType w:val="hybridMultilevel"/>
    <w:tmpl w:val="B1D4ACF8"/>
    <w:lvl w:ilvl="0" w:tplc="16BC6DA0">
      <w:start w:val="1"/>
      <w:numFmt w:val="decimal"/>
      <w:lvlText w:val="%1)"/>
      <w:lvlJc w:val="left"/>
      <w:pPr>
        <w:tabs>
          <w:tab w:val="num" w:pos="567"/>
        </w:tabs>
        <w:ind w:left="567" w:hanging="397"/>
      </w:pPr>
      <w:rPr>
        <w:rFonts w:ascii="Arial" w:hAnsi="Arial" w:cs="Arial" w:hint="default"/>
        <w:b w:val="0"/>
        <w:i w:val="0"/>
        <w:sz w:val="20"/>
        <w:szCs w:val="20"/>
      </w:rPr>
    </w:lvl>
    <w:lvl w:ilvl="1" w:tplc="FA04F592">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6EE5152A"/>
    <w:multiLevelType w:val="multilevel"/>
    <w:tmpl w:val="4AE6C3FA"/>
    <w:lvl w:ilvl="0">
      <w:start w:val="1"/>
      <w:numFmt w:val="decimal"/>
      <w:lvlText w:val="%1)"/>
      <w:lvlJc w:val="left"/>
      <w:pPr>
        <w:tabs>
          <w:tab w:val="num" w:pos="720"/>
        </w:tabs>
        <w:ind w:left="720" w:hanging="363"/>
      </w:pPr>
      <w:rPr>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6F804A52"/>
    <w:multiLevelType w:val="multilevel"/>
    <w:tmpl w:val="FD507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70D32B0B"/>
    <w:multiLevelType w:val="hybridMultilevel"/>
    <w:tmpl w:val="F9D03D8A"/>
    <w:lvl w:ilvl="0" w:tplc="48D44B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765568C6"/>
    <w:multiLevelType w:val="hybridMultilevel"/>
    <w:tmpl w:val="8A2AE666"/>
    <w:lvl w:ilvl="0" w:tplc="70085D54">
      <w:start w:val="2"/>
      <w:numFmt w:val="decimal"/>
      <w:lvlText w:val="%1."/>
      <w:lvlJc w:val="left"/>
      <w:pPr>
        <w:ind w:left="927"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A0031F8"/>
    <w:multiLevelType w:val="multilevel"/>
    <w:tmpl w:val="5CEAEB0C"/>
    <w:lvl w:ilvl="0">
      <w:start w:val="1"/>
      <w:numFmt w:val="bullet"/>
      <w:lvlText w:val="-"/>
      <w:lvlJc w:val="left"/>
      <w:pPr>
        <w:ind w:left="720" w:hanging="360"/>
      </w:pPr>
      <w:rPr>
        <w:rFonts w:ascii="Vrinda" w:hAnsi="Vrinda" w:cs="Vrin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nsid w:val="7B292B82"/>
    <w:multiLevelType w:val="multilevel"/>
    <w:tmpl w:val="8CD8DFA0"/>
    <w:lvl w:ilvl="0">
      <w:start w:val="1"/>
      <w:numFmt w:val="decimal"/>
      <w:lvlText w:val="%1."/>
      <w:lvlJc w:val="left"/>
      <w:pPr>
        <w:tabs>
          <w:tab w:val="num" w:pos="357"/>
        </w:tabs>
        <w:ind w:left="357" w:hanging="357"/>
      </w:pPr>
      <w:rPr>
        <w:color w:val="000000"/>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nsid w:val="7CDD6B2F"/>
    <w:multiLevelType w:val="hybridMultilevel"/>
    <w:tmpl w:val="73D63A84"/>
    <w:lvl w:ilvl="0" w:tplc="25B643A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3">
    <w:nsid w:val="7EDA4A2C"/>
    <w:multiLevelType w:val="hybridMultilevel"/>
    <w:tmpl w:val="928A4FFA"/>
    <w:lvl w:ilvl="0" w:tplc="FFFFFFFF">
      <w:start w:val="8"/>
      <w:numFmt w:val="decimal"/>
      <w:lvlText w:val="%1)"/>
      <w:lvlJc w:val="left"/>
      <w:pPr>
        <w:tabs>
          <w:tab w:val="num" w:pos="567"/>
        </w:tabs>
        <w:ind w:left="56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nsid w:val="7F3318CB"/>
    <w:multiLevelType w:val="hybridMultilevel"/>
    <w:tmpl w:val="127A3784"/>
    <w:lvl w:ilvl="0" w:tplc="74E4CC94">
      <w:start w:val="1"/>
      <w:numFmt w:val="decimal"/>
      <w:lvlText w:val="%1)"/>
      <w:lvlJc w:val="left"/>
      <w:pPr>
        <w:tabs>
          <w:tab w:val="num" w:pos="567"/>
        </w:tabs>
        <w:ind w:left="567" w:hanging="397"/>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2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58"/>
  </w:num>
  <w:num w:numId="6">
    <w:abstractNumId w:val="47"/>
  </w:num>
  <w:num w:numId="7">
    <w:abstractNumId w:val="37"/>
  </w:num>
  <w:num w:numId="8">
    <w:abstractNumId w:val="27"/>
  </w:num>
  <w:num w:numId="9">
    <w:abstractNumId w:val="15"/>
  </w:num>
  <w:num w:numId="10">
    <w:abstractNumId w:val="50"/>
  </w:num>
  <w:num w:numId="11">
    <w:abstractNumId w:val="34"/>
  </w:num>
  <w:num w:numId="12">
    <w:abstractNumId w:val="35"/>
  </w:num>
  <w:num w:numId="13">
    <w:abstractNumId w:val="26"/>
  </w:num>
  <w:num w:numId="14">
    <w:abstractNumId w:val="10"/>
  </w:num>
  <w:num w:numId="15">
    <w:abstractNumId w:val="83"/>
  </w:num>
  <w:num w:numId="16">
    <w:abstractNumId w:val="66"/>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2"/>
  </w:num>
  <w:num w:numId="22">
    <w:abstractNumId w:val="79"/>
  </w:num>
  <w:num w:numId="23">
    <w:abstractNumId w:val="59"/>
  </w:num>
  <w:num w:numId="24">
    <w:abstractNumId w:val="69"/>
  </w:num>
  <w:num w:numId="25">
    <w:abstractNumId w:val="17"/>
  </w:num>
  <w:num w:numId="26">
    <w:abstractNumId w:val="14"/>
  </w:num>
  <w:num w:numId="27">
    <w:abstractNumId w:val="18"/>
  </w:num>
  <w:num w:numId="28">
    <w:abstractNumId w:val="56"/>
  </w:num>
  <w:num w:numId="29">
    <w:abstractNumId w:val="31"/>
  </w:num>
  <w:num w:numId="30">
    <w:abstractNumId w:val="72"/>
  </w:num>
  <w:num w:numId="31">
    <w:abstractNumId w:val="22"/>
  </w:num>
  <w:num w:numId="32">
    <w:abstractNumId w:val="55"/>
  </w:num>
  <w:num w:numId="33">
    <w:abstractNumId w:val="20"/>
  </w:num>
  <w:num w:numId="34">
    <w:abstractNumId w:val="84"/>
  </w:num>
  <w:num w:numId="35">
    <w:abstractNumId w:val="43"/>
  </w:num>
  <w:num w:numId="36">
    <w:abstractNumId w:val="51"/>
  </w:num>
  <w:num w:numId="37">
    <w:abstractNumId w:val="71"/>
  </w:num>
  <w:num w:numId="38">
    <w:abstractNumId w:val="32"/>
  </w:num>
  <w:num w:numId="39">
    <w:abstractNumId w:val="29"/>
  </w:num>
  <w:num w:numId="40">
    <w:abstractNumId w:val="44"/>
  </w:num>
  <w:num w:numId="41">
    <w:abstractNumId w:val="39"/>
  </w:num>
  <w:num w:numId="42">
    <w:abstractNumId w:val="11"/>
  </w:num>
  <w:num w:numId="43">
    <w:abstractNumId w:val="49"/>
  </w:num>
  <w:num w:numId="44">
    <w:abstractNumId w:val="80"/>
  </w:num>
  <w:num w:numId="45">
    <w:abstractNumId w:val="70"/>
  </w:num>
  <w:num w:numId="46">
    <w:abstractNumId w:val="23"/>
  </w:num>
  <w:num w:numId="47">
    <w:abstractNumId w:val="61"/>
  </w:num>
  <w:num w:numId="48">
    <w:abstractNumId w:val="68"/>
  </w:num>
  <w:num w:numId="49">
    <w:abstractNumId w:val="9"/>
  </w:num>
  <w:num w:numId="50">
    <w:abstractNumId w:val="77"/>
  </w:num>
  <w:num w:numId="51">
    <w:abstractNumId w:val="40"/>
  </w:num>
  <w:num w:numId="52">
    <w:abstractNumId w:val="30"/>
  </w:num>
  <w:num w:numId="53">
    <w:abstractNumId w:val="36"/>
  </w:num>
  <w:num w:numId="54">
    <w:abstractNumId w:val="57"/>
  </w:num>
  <w:num w:numId="55">
    <w:abstractNumId w:val="54"/>
  </w:num>
  <w:num w:numId="56">
    <w:abstractNumId w:val="78"/>
  </w:num>
  <w:num w:numId="57">
    <w:abstractNumId w:val="73"/>
  </w:num>
  <w:num w:numId="58">
    <w:abstractNumId w:val="81"/>
  </w:num>
  <w:num w:numId="59">
    <w:abstractNumId w:val="60"/>
  </w:num>
  <w:num w:numId="60">
    <w:abstractNumId w:val="19"/>
  </w:num>
  <w:num w:numId="61">
    <w:abstractNumId w:val="16"/>
  </w:num>
  <w:num w:numId="62">
    <w:abstractNumId w:val="63"/>
  </w:num>
  <w:num w:numId="63">
    <w:abstractNumId w:val="52"/>
  </w:num>
  <w:num w:numId="64">
    <w:abstractNumId w:val="67"/>
  </w:num>
  <w:num w:numId="65">
    <w:abstractNumId w:val="74"/>
  </w:num>
  <w:num w:numId="66">
    <w:abstractNumId w:val="76"/>
  </w:num>
  <w:num w:numId="67">
    <w:abstractNumId w:val="6"/>
  </w:num>
  <w:num w:numId="68">
    <w:abstractNumId w:val="41"/>
  </w:num>
  <w:num w:numId="69">
    <w:abstractNumId w:val="65"/>
  </w:num>
  <w:num w:numId="70">
    <w:abstractNumId w:val="38"/>
  </w:num>
  <w:num w:numId="71">
    <w:abstractNumId w:val="0"/>
    <w:lvlOverride w:ilvl="0">
      <w:startOverride w:val="1"/>
    </w:lvlOverride>
  </w:num>
  <w:num w:numId="72">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
    <w:lvlOverride w:ilvl="0">
      <w:startOverride w:val="2"/>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num>
  <w:num w:numId="85">
    <w:abstractNumId w:val="7"/>
  </w:num>
  <w:num w:numId="86">
    <w:abstractNumId w:val="4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58"/>
    <w:rsid w:val="000042AD"/>
    <w:rsid w:val="00004E24"/>
    <w:rsid w:val="000058AC"/>
    <w:rsid w:val="00006314"/>
    <w:rsid w:val="000073D6"/>
    <w:rsid w:val="00010E7C"/>
    <w:rsid w:val="00012323"/>
    <w:rsid w:val="00012330"/>
    <w:rsid w:val="00013209"/>
    <w:rsid w:val="0001398A"/>
    <w:rsid w:val="00014296"/>
    <w:rsid w:val="00014328"/>
    <w:rsid w:val="0002107E"/>
    <w:rsid w:val="00023607"/>
    <w:rsid w:val="00024454"/>
    <w:rsid w:val="00024496"/>
    <w:rsid w:val="00024736"/>
    <w:rsid w:val="00025743"/>
    <w:rsid w:val="0002642F"/>
    <w:rsid w:val="000275F1"/>
    <w:rsid w:val="00032B45"/>
    <w:rsid w:val="00033B79"/>
    <w:rsid w:val="00033E94"/>
    <w:rsid w:val="0003526C"/>
    <w:rsid w:val="00036367"/>
    <w:rsid w:val="00036894"/>
    <w:rsid w:val="00043CE0"/>
    <w:rsid w:val="0004470F"/>
    <w:rsid w:val="00045517"/>
    <w:rsid w:val="00046903"/>
    <w:rsid w:val="0005084E"/>
    <w:rsid w:val="00053BFE"/>
    <w:rsid w:val="00053C92"/>
    <w:rsid w:val="00054EA0"/>
    <w:rsid w:val="0005597A"/>
    <w:rsid w:val="0005719A"/>
    <w:rsid w:val="00057620"/>
    <w:rsid w:val="00062A60"/>
    <w:rsid w:val="00064212"/>
    <w:rsid w:val="00064899"/>
    <w:rsid w:val="00065A1B"/>
    <w:rsid w:val="00067409"/>
    <w:rsid w:val="00067ADC"/>
    <w:rsid w:val="00072D6F"/>
    <w:rsid w:val="00073E2F"/>
    <w:rsid w:val="00075637"/>
    <w:rsid w:val="00075A9D"/>
    <w:rsid w:val="0007666D"/>
    <w:rsid w:val="00076D6B"/>
    <w:rsid w:val="00076F0E"/>
    <w:rsid w:val="00077101"/>
    <w:rsid w:val="00080B91"/>
    <w:rsid w:val="00081F50"/>
    <w:rsid w:val="00083915"/>
    <w:rsid w:val="00083B7B"/>
    <w:rsid w:val="000845C9"/>
    <w:rsid w:val="00085B8C"/>
    <w:rsid w:val="000917A6"/>
    <w:rsid w:val="00094056"/>
    <w:rsid w:val="000A1451"/>
    <w:rsid w:val="000A219F"/>
    <w:rsid w:val="000A238F"/>
    <w:rsid w:val="000A2EEA"/>
    <w:rsid w:val="000A6F6A"/>
    <w:rsid w:val="000A7009"/>
    <w:rsid w:val="000B0247"/>
    <w:rsid w:val="000B19F9"/>
    <w:rsid w:val="000B25B0"/>
    <w:rsid w:val="000B2A0E"/>
    <w:rsid w:val="000B3848"/>
    <w:rsid w:val="000B4571"/>
    <w:rsid w:val="000B5D4D"/>
    <w:rsid w:val="000C0761"/>
    <w:rsid w:val="000C34B8"/>
    <w:rsid w:val="000C522D"/>
    <w:rsid w:val="000C6B68"/>
    <w:rsid w:val="000C733A"/>
    <w:rsid w:val="000D0538"/>
    <w:rsid w:val="000D0E51"/>
    <w:rsid w:val="000D1007"/>
    <w:rsid w:val="000D2F2A"/>
    <w:rsid w:val="000D4ED6"/>
    <w:rsid w:val="000D5C26"/>
    <w:rsid w:val="000D5DB7"/>
    <w:rsid w:val="000D5E99"/>
    <w:rsid w:val="000E0611"/>
    <w:rsid w:val="000E13CA"/>
    <w:rsid w:val="000E1A0B"/>
    <w:rsid w:val="000E3570"/>
    <w:rsid w:val="000E39C7"/>
    <w:rsid w:val="000E4737"/>
    <w:rsid w:val="000E4B5A"/>
    <w:rsid w:val="000E4E89"/>
    <w:rsid w:val="000E6464"/>
    <w:rsid w:val="000E72A4"/>
    <w:rsid w:val="000F06C8"/>
    <w:rsid w:val="000F1C0A"/>
    <w:rsid w:val="000F30DD"/>
    <w:rsid w:val="000F6809"/>
    <w:rsid w:val="000F6A14"/>
    <w:rsid w:val="000F7B3D"/>
    <w:rsid w:val="00101921"/>
    <w:rsid w:val="001038EB"/>
    <w:rsid w:val="00106541"/>
    <w:rsid w:val="00106A42"/>
    <w:rsid w:val="001101C7"/>
    <w:rsid w:val="00110B8F"/>
    <w:rsid w:val="00112CD2"/>
    <w:rsid w:val="00113A8B"/>
    <w:rsid w:val="00115210"/>
    <w:rsid w:val="001156FB"/>
    <w:rsid w:val="00115BBD"/>
    <w:rsid w:val="00121C86"/>
    <w:rsid w:val="00121EA8"/>
    <w:rsid w:val="00123591"/>
    <w:rsid w:val="001243C1"/>
    <w:rsid w:val="00126088"/>
    <w:rsid w:val="00126961"/>
    <w:rsid w:val="001269D5"/>
    <w:rsid w:val="00126ECE"/>
    <w:rsid w:val="00127D03"/>
    <w:rsid w:val="00130A93"/>
    <w:rsid w:val="00131444"/>
    <w:rsid w:val="00131F40"/>
    <w:rsid w:val="0013377F"/>
    <w:rsid w:val="0014464A"/>
    <w:rsid w:val="00147A98"/>
    <w:rsid w:val="0015216A"/>
    <w:rsid w:val="00155638"/>
    <w:rsid w:val="00156476"/>
    <w:rsid w:val="00156515"/>
    <w:rsid w:val="00156901"/>
    <w:rsid w:val="001608A6"/>
    <w:rsid w:val="00161871"/>
    <w:rsid w:val="00161988"/>
    <w:rsid w:val="00161A7B"/>
    <w:rsid w:val="00162824"/>
    <w:rsid w:val="00163FDD"/>
    <w:rsid w:val="001642D0"/>
    <w:rsid w:val="0016467D"/>
    <w:rsid w:val="00165021"/>
    <w:rsid w:val="001652CA"/>
    <w:rsid w:val="00165843"/>
    <w:rsid w:val="001704E8"/>
    <w:rsid w:val="00173896"/>
    <w:rsid w:val="00174D80"/>
    <w:rsid w:val="0017559F"/>
    <w:rsid w:val="001759A0"/>
    <w:rsid w:val="00175BDA"/>
    <w:rsid w:val="0017635A"/>
    <w:rsid w:val="00176A5A"/>
    <w:rsid w:val="001803C7"/>
    <w:rsid w:val="00181AB4"/>
    <w:rsid w:val="00181B03"/>
    <w:rsid w:val="00181B2C"/>
    <w:rsid w:val="00182109"/>
    <w:rsid w:val="001826BD"/>
    <w:rsid w:val="00182EC1"/>
    <w:rsid w:val="00185E58"/>
    <w:rsid w:val="00186AF6"/>
    <w:rsid w:val="00187AF3"/>
    <w:rsid w:val="00187D45"/>
    <w:rsid w:val="0019603E"/>
    <w:rsid w:val="00196D4B"/>
    <w:rsid w:val="0019721F"/>
    <w:rsid w:val="001A3FC5"/>
    <w:rsid w:val="001A443B"/>
    <w:rsid w:val="001A5E9B"/>
    <w:rsid w:val="001A7081"/>
    <w:rsid w:val="001B1010"/>
    <w:rsid w:val="001B23D6"/>
    <w:rsid w:val="001B2E9C"/>
    <w:rsid w:val="001B317B"/>
    <w:rsid w:val="001B396E"/>
    <w:rsid w:val="001B4BF4"/>
    <w:rsid w:val="001B4E6C"/>
    <w:rsid w:val="001B5551"/>
    <w:rsid w:val="001B78CD"/>
    <w:rsid w:val="001C13BE"/>
    <w:rsid w:val="001C3518"/>
    <w:rsid w:val="001C3857"/>
    <w:rsid w:val="001C3BEA"/>
    <w:rsid w:val="001C5ABA"/>
    <w:rsid w:val="001C5F01"/>
    <w:rsid w:val="001C6E3D"/>
    <w:rsid w:val="001D0BF1"/>
    <w:rsid w:val="001D2E16"/>
    <w:rsid w:val="001D4947"/>
    <w:rsid w:val="001D5EAA"/>
    <w:rsid w:val="001D6735"/>
    <w:rsid w:val="001D7371"/>
    <w:rsid w:val="001E1029"/>
    <w:rsid w:val="001E11AE"/>
    <w:rsid w:val="001E121B"/>
    <w:rsid w:val="001E2177"/>
    <w:rsid w:val="001E3181"/>
    <w:rsid w:val="001E4868"/>
    <w:rsid w:val="001E77ED"/>
    <w:rsid w:val="001E7E0A"/>
    <w:rsid w:val="001F002B"/>
    <w:rsid w:val="001F417B"/>
    <w:rsid w:val="001F491B"/>
    <w:rsid w:val="00200757"/>
    <w:rsid w:val="00200EB6"/>
    <w:rsid w:val="00201093"/>
    <w:rsid w:val="002018FE"/>
    <w:rsid w:val="00201CAE"/>
    <w:rsid w:val="00207BEE"/>
    <w:rsid w:val="00207ED8"/>
    <w:rsid w:val="00210942"/>
    <w:rsid w:val="002121F8"/>
    <w:rsid w:val="00213FCE"/>
    <w:rsid w:val="00214506"/>
    <w:rsid w:val="00214B1F"/>
    <w:rsid w:val="00216AA7"/>
    <w:rsid w:val="00217F49"/>
    <w:rsid w:val="002215D9"/>
    <w:rsid w:val="00222967"/>
    <w:rsid w:val="00224901"/>
    <w:rsid w:val="002263BA"/>
    <w:rsid w:val="0022641B"/>
    <w:rsid w:val="00230964"/>
    <w:rsid w:val="0023119F"/>
    <w:rsid w:val="00231A47"/>
    <w:rsid w:val="00232B4A"/>
    <w:rsid w:val="00233377"/>
    <w:rsid w:val="002344A3"/>
    <w:rsid w:val="00234AEA"/>
    <w:rsid w:val="002354B6"/>
    <w:rsid w:val="00237DDD"/>
    <w:rsid w:val="00240CFA"/>
    <w:rsid w:val="00241F2A"/>
    <w:rsid w:val="00242AF8"/>
    <w:rsid w:val="00243F69"/>
    <w:rsid w:val="002465A4"/>
    <w:rsid w:val="002469FE"/>
    <w:rsid w:val="00246AA7"/>
    <w:rsid w:val="00246B11"/>
    <w:rsid w:val="002473EA"/>
    <w:rsid w:val="002476F5"/>
    <w:rsid w:val="00250344"/>
    <w:rsid w:val="0025090F"/>
    <w:rsid w:val="00251509"/>
    <w:rsid w:val="00251733"/>
    <w:rsid w:val="00251A40"/>
    <w:rsid w:val="0025364B"/>
    <w:rsid w:val="00255401"/>
    <w:rsid w:val="00255DA2"/>
    <w:rsid w:val="00256023"/>
    <w:rsid w:val="00262193"/>
    <w:rsid w:val="002636E9"/>
    <w:rsid w:val="00264DEE"/>
    <w:rsid w:val="0026681A"/>
    <w:rsid w:val="002706E9"/>
    <w:rsid w:val="00270F2E"/>
    <w:rsid w:val="0027352E"/>
    <w:rsid w:val="00273B75"/>
    <w:rsid w:val="002761D2"/>
    <w:rsid w:val="00276692"/>
    <w:rsid w:val="002778D3"/>
    <w:rsid w:val="00277A09"/>
    <w:rsid w:val="00280114"/>
    <w:rsid w:val="00280688"/>
    <w:rsid w:val="00281AFC"/>
    <w:rsid w:val="0028286A"/>
    <w:rsid w:val="00283294"/>
    <w:rsid w:val="00284DC9"/>
    <w:rsid w:val="00285ED2"/>
    <w:rsid w:val="0028605E"/>
    <w:rsid w:val="00286800"/>
    <w:rsid w:val="00287061"/>
    <w:rsid w:val="00287D9E"/>
    <w:rsid w:val="00291D92"/>
    <w:rsid w:val="00292CBD"/>
    <w:rsid w:val="00292E2A"/>
    <w:rsid w:val="00293B6A"/>
    <w:rsid w:val="00295451"/>
    <w:rsid w:val="00295B01"/>
    <w:rsid w:val="002A08E3"/>
    <w:rsid w:val="002A0AEF"/>
    <w:rsid w:val="002A21E5"/>
    <w:rsid w:val="002A28AA"/>
    <w:rsid w:val="002A2C19"/>
    <w:rsid w:val="002A3B98"/>
    <w:rsid w:val="002A79A3"/>
    <w:rsid w:val="002B08AC"/>
    <w:rsid w:val="002B2BE2"/>
    <w:rsid w:val="002B4FA1"/>
    <w:rsid w:val="002B5015"/>
    <w:rsid w:val="002B544D"/>
    <w:rsid w:val="002B5E97"/>
    <w:rsid w:val="002C06A3"/>
    <w:rsid w:val="002C06AF"/>
    <w:rsid w:val="002C0997"/>
    <w:rsid w:val="002C0E20"/>
    <w:rsid w:val="002C1275"/>
    <w:rsid w:val="002D23D3"/>
    <w:rsid w:val="002D28AF"/>
    <w:rsid w:val="002D4EAF"/>
    <w:rsid w:val="002D5FAC"/>
    <w:rsid w:val="002D684B"/>
    <w:rsid w:val="002D78F7"/>
    <w:rsid w:val="002D7BF9"/>
    <w:rsid w:val="002E0596"/>
    <w:rsid w:val="002E0C9C"/>
    <w:rsid w:val="002E2815"/>
    <w:rsid w:val="002E303A"/>
    <w:rsid w:val="002E381F"/>
    <w:rsid w:val="002E4204"/>
    <w:rsid w:val="002E6BCC"/>
    <w:rsid w:val="002F0613"/>
    <w:rsid w:val="002F1DE9"/>
    <w:rsid w:val="002F42B4"/>
    <w:rsid w:val="002F44AD"/>
    <w:rsid w:val="002F557A"/>
    <w:rsid w:val="003000FA"/>
    <w:rsid w:val="00300E3C"/>
    <w:rsid w:val="003013FA"/>
    <w:rsid w:val="00301C57"/>
    <w:rsid w:val="00302A94"/>
    <w:rsid w:val="00302C35"/>
    <w:rsid w:val="0030349B"/>
    <w:rsid w:val="003034E4"/>
    <w:rsid w:val="003050E0"/>
    <w:rsid w:val="003052A9"/>
    <w:rsid w:val="0030599C"/>
    <w:rsid w:val="00311796"/>
    <w:rsid w:val="00315C66"/>
    <w:rsid w:val="0031767A"/>
    <w:rsid w:val="0032167F"/>
    <w:rsid w:val="00321A1A"/>
    <w:rsid w:val="00321A45"/>
    <w:rsid w:val="00322524"/>
    <w:rsid w:val="0032253A"/>
    <w:rsid w:val="003240F3"/>
    <w:rsid w:val="00324E07"/>
    <w:rsid w:val="003264D5"/>
    <w:rsid w:val="0032795D"/>
    <w:rsid w:val="003305C2"/>
    <w:rsid w:val="003336B2"/>
    <w:rsid w:val="00333ECA"/>
    <w:rsid w:val="003372E7"/>
    <w:rsid w:val="00337C69"/>
    <w:rsid w:val="00346883"/>
    <w:rsid w:val="00346FE3"/>
    <w:rsid w:val="00352166"/>
    <w:rsid w:val="0035227D"/>
    <w:rsid w:val="003523A8"/>
    <w:rsid w:val="003523D2"/>
    <w:rsid w:val="00352D47"/>
    <w:rsid w:val="00354D36"/>
    <w:rsid w:val="003555CA"/>
    <w:rsid w:val="003555CD"/>
    <w:rsid w:val="00356492"/>
    <w:rsid w:val="003613D0"/>
    <w:rsid w:val="003619AD"/>
    <w:rsid w:val="00364B92"/>
    <w:rsid w:val="003651B5"/>
    <w:rsid w:val="0036662B"/>
    <w:rsid w:val="003716A5"/>
    <w:rsid w:val="00371AD3"/>
    <w:rsid w:val="00372864"/>
    <w:rsid w:val="00372BF0"/>
    <w:rsid w:val="003751AC"/>
    <w:rsid w:val="0037682A"/>
    <w:rsid w:val="0038065B"/>
    <w:rsid w:val="00382721"/>
    <w:rsid w:val="00385CBC"/>
    <w:rsid w:val="0039035A"/>
    <w:rsid w:val="003903B0"/>
    <w:rsid w:val="0039144E"/>
    <w:rsid w:val="00391550"/>
    <w:rsid w:val="00391DFE"/>
    <w:rsid w:val="00395737"/>
    <w:rsid w:val="003973B5"/>
    <w:rsid w:val="00397AFE"/>
    <w:rsid w:val="00397E91"/>
    <w:rsid w:val="003A0749"/>
    <w:rsid w:val="003A1700"/>
    <w:rsid w:val="003A2D06"/>
    <w:rsid w:val="003A2FA9"/>
    <w:rsid w:val="003A2FC1"/>
    <w:rsid w:val="003A3DFD"/>
    <w:rsid w:val="003A52BF"/>
    <w:rsid w:val="003A6731"/>
    <w:rsid w:val="003A721D"/>
    <w:rsid w:val="003B0760"/>
    <w:rsid w:val="003B085A"/>
    <w:rsid w:val="003B14BC"/>
    <w:rsid w:val="003B58B7"/>
    <w:rsid w:val="003B6A43"/>
    <w:rsid w:val="003B774A"/>
    <w:rsid w:val="003C3FF6"/>
    <w:rsid w:val="003C628E"/>
    <w:rsid w:val="003C68EB"/>
    <w:rsid w:val="003C7B5A"/>
    <w:rsid w:val="003D0087"/>
    <w:rsid w:val="003D0585"/>
    <w:rsid w:val="003D214E"/>
    <w:rsid w:val="003D6B32"/>
    <w:rsid w:val="003E0EC8"/>
    <w:rsid w:val="003E2308"/>
    <w:rsid w:val="003E413C"/>
    <w:rsid w:val="003E4CFB"/>
    <w:rsid w:val="003E7867"/>
    <w:rsid w:val="003F32A2"/>
    <w:rsid w:val="003F3A70"/>
    <w:rsid w:val="003F4D85"/>
    <w:rsid w:val="003F585E"/>
    <w:rsid w:val="00400E1F"/>
    <w:rsid w:val="00401792"/>
    <w:rsid w:val="00403146"/>
    <w:rsid w:val="00403E36"/>
    <w:rsid w:val="004041A6"/>
    <w:rsid w:val="004069D2"/>
    <w:rsid w:val="00406A93"/>
    <w:rsid w:val="00407844"/>
    <w:rsid w:val="004100F0"/>
    <w:rsid w:val="00410921"/>
    <w:rsid w:val="004133E1"/>
    <w:rsid w:val="00413ECC"/>
    <w:rsid w:val="00416925"/>
    <w:rsid w:val="004176F9"/>
    <w:rsid w:val="0042558E"/>
    <w:rsid w:val="004266C2"/>
    <w:rsid w:val="00430FDB"/>
    <w:rsid w:val="00431072"/>
    <w:rsid w:val="00431AB6"/>
    <w:rsid w:val="0043286A"/>
    <w:rsid w:val="0043338C"/>
    <w:rsid w:val="00433FD5"/>
    <w:rsid w:val="0043492E"/>
    <w:rsid w:val="00436BBA"/>
    <w:rsid w:val="00440386"/>
    <w:rsid w:val="00441990"/>
    <w:rsid w:val="00442516"/>
    <w:rsid w:val="0044297A"/>
    <w:rsid w:val="00442A1C"/>
    <w:rsid w:val="00442EBD"/>
    <w:rsid w:val="00443220"/>
    <w:rsid w:val="00443F18"/>
    <w:rsid w:val="004441A7"/>
    <w:rsid w:val="00445A41"/>
    <w:rsid w:val="00446138"/>
    <w:rsid w:val="004506C4"/>
    <w:rsid w:val="004518A9"/>
    <w:rsid w:val="004518B1"/>
    <w:rsid w:val="004531CD"/>
    <w:rsid w:val="00453F14"/>
    <w:rsid w:val="0045715B"/>
    <w:rsid w:val="00460E30"/>
    <w:rsid w:val="0046113A"/>
    <w:rsid w:val="004621DB"/>
    <w:rsid w:val="004663A3"/>
    <w:rsid w:val="004733B9"/>
    <w:rsid w:val="004740D7"/>
    <w:rsid w:val="00474A36"/>
    <w:rsid w:val="00475509"/>
    <w:rsid w:val="0047608F"/>
    <w:rsid w:val="004764B1"/>
    <w:rsid w:val="00482C01"/>
    <w:rsid w:val="004849A6"/>
    <w:rsid w:val="004852C3"/>
    <w:rsid w:val="004852F5"/>
    <w:rsid w:val="004879F1"/>
    <w:rsid w:val="0049141D"/>
    <w:rsid w:val="00492E44"/>
    <w:rsid w:val="00492E4B"/>
    <w:rsid w:val="00496212"/>
    <w:rsid w:val="004963C4"/>
    <w:rsid w:val="00496BE9"/>
    <w:rsid w:val="004A0525"/>
    <w:rsid w:val="004A12A1"/>
    <w:rsid w:val="004A1E72"/>
    <w:rsid w:val="004A3227"/>
    <w:rsid w:val="004A4828"/>
    <w:rsid w:val="004A5485"/>
    <w:rsid w:val="004A564D"/>
    <w:rsid w:val="004A59CF"/>
    <w:rsid w:val="004A67E1"/>
    <w:rsid w:val="004A73BB"/>
    <w:rsid w:val="004B0400"/>
    <w:rsid w:val="004B1775"/>
    <w:rsid w:val="004B3B97"/>
    <w:rsid w:val="004B55AD"/>
    <w:rsid w:val="004B6977"/>
    <w:rsid w:val="004B6D80"/>
    <w:rsid w:val="004B784A"/>
    <w:rsid w:val="004C119B"/>
    <w:rsid w:val="004C5766"/>
    <w:rsid w:val="004C7B1A"/>
    <w:rsid w:val="004D2622"/>
    <w:rsid w:val="004D77FF"/>
    <w:rsid w:val="004E3873"/>
    <w:rsid w:val="004E418C"/>
    <w:rsid w:val="004F1D1F"/>
    <w:rsid w:val="004F49F6"/>
    <w:rsid w:val="0050019D"/>
    <w:rsid w:val="005022CB"/>
    <w:rsid w:val="00506776"/>
    <w:rsid w:val="005115A3"/>
    <w:rsid w:val="005134C1"/>
    <w:rsid w:val="005141DF"/>
    <w:rsid w:val="00516CD3"/>
    <w:rsid w:val="005179EA"/>
    <w:rsid w:val="005224ED"/>
    <w:rsid w:val="00522B49"/>
    <w:rsid w:val="00522D4B"/>
    <w:rsid w:val="00524A7A"/>
    <w:rsid w:val="00530D33"/>
    <w:rsid w:val="00532006"/>
    <w:rsid w:val="005335D7"/>
    <w:rsid w:val="005356BB"/>
    <w:rsid w:val="00537063"/>
    <w:rsid w:val="005378CD"/>
    <w:rsid w:val="00537907"/>
    <w:rsid w:val="005401C0"/>
    <w:rsid w:val="00541C7A"/>
    <w:rsid w:val="00542538"/>
    <w:rsid w:val="00547D4C"/>
    <w:rsid w:val="005531C7"/>
    <w:rsid w:val="00554462"/>
    <w:rsid w:val="005545B9"/>
    <w:rsid w:val="0055645A"/>
    <w:rsid w:val="00556E4B"/>
    <w:rsid w:val="005575C8"/>
    <w:rsid w:val="00557C7E"/>
    <w:rsid w:val="005610AB"/>
    <w:rsid w:val="00562F6E"/>
    <w:rsid w:val="00564F49"/>
    <w:rsid w:val="00570627"/>
    <w:rsid w:val="00571E3A"/>
    <w:rsid w:val="0057454A"/>
    <w:rsid w:val="005764E0"/>
    <w:rsid w:val="00577B28"/>
    <w:rsid w:val="00582849"/>
    <w:rsid w:val="00584123"/>
    <w:rsid w:val="0058708F"/>
    <w:rsid w:val="005878EE"/>
    <w:rsid w:val="00587966"/>
    <w:rsid w:val="005901B6"/>
    <w:rsid w:val="005918C2"/>
    <w:rsid w:val="00591CFC"/>
    <w:rsid w:val="005933FA"/>
    <w:rsid w:val="00595EA2"/>
    <w:rsid w:val="00597406"/>
    <w:rsid w:val="00597CEB"/>
    <w:rsid w:val="005A062C"/>
    <w:rsid w:val="005A13CB"/>
    <w:rsid w:val="005A4248"/>
    <w:rsid w:val="005A434A"/>
    <w:rsid w:val="005A4A21"/>
    <w:rsid w:val="005B0021"/>
    <w:rsid w:val="005B08AC"/>
    <w:rsid w:val="005B1458"/>
    <w:rsid w:val="005B2BBC"/>
    <w:rsid w:val="005B3BCF"/>
    <w:rsid w:val="005B415B"/>
    <w:rsid w:val="005B4239"/>
    <w:rsid w:val="005B5781"/>
    <w:rsid w:val="005B71FB"/>
    <w:rsid w:val="005C17B0"/>
    <w:rsid w:val="005C245D"/>
    <w:rsid w:val="005C3E10"/>
    <w:rsid w:val="005D025C"/>
    <w:rsid w:val="005D1457"/>
    <w:rsid w:val="005D7188"/>
    <w:rsid w:val="005D7D33"/>
    <w:rsid w:val="005E05BD"/>
    <w:rsid w:val="005E56C4"/>
    <w:rsid w:val="005E742B"/>
    <w:rsid w:val="005E7EB5"/>
    <w:rsid w:val="005F1A2C"/>
    <w:rsid w:val="005F1EF6"/>
    <w:rsid w:val="005F2E88"/>
    <w:rsid w:val="005F3559"/>
    <w:rsid w:val="005F4313"/>
    <w:rsid w:val="005F533A"/>
    <w:rsid w:val="005F54A3"/>
    <w:rsid w:val="005F7D0F"/>
    <w:rsid w:val="00603724"/>
    <w:rsid w:val="006054D1"/>
    <w:rsid w:val="006059B8"/>
    <w:rsid w:val="00605F38"/>
    <w:rsid w:val="00605F61"/>
    <w:rsid w:val="00607143"/>
    <w:rsid w:val="006074C8"/>
    <w:rsid w:val="00607B15"/>
    <w:rsid w:val="00610520"/>
    <w:rsid w:val="006115A3"/>
    <w:rsid w:val="00612425"/>
    <w:rsid w:val="00612D25"/>
    <w:rsid w:val="006143E7"/>
    <w:rsid w:val="00615679"/>
    <w:rsid w:val="00615683"/>
    <w:rsid w:val="00615D6B"/>
    <w:rsid w:val="00615E95"/>
    <w:rsid w:val="006221DC"/>
    <w:rsid w:val="0062335C"/>
    <w:rsid w:val="00623DD6"/>
    <w:rsid w:val="006257D9"/>
    <w:rsid w:val="00625B70"/>
    <w:rsid w:val="00625E41"/>
    <w:rsid w:val="00627CE6"/>
    <w:rsid w:val="0063020F"/>
    <w:rsid w:val="00630CBA"/>
    <w:rsid w:val="00631F67"/>
    <w:rsid w:val="006333FC"/>
    <w:rsid w:val="00636A64"/>
    <w:rsid w:val="006402BF"/>
    <w:rsid w:val="00641BE0"/>
    <w:rsid w:val="0064537D"/>
    <w:rsid w:val="006466BA"/>
    <w:rsid w:val="00646C75"/>
    <w:rsid w:val="00646FB9"/>
    <w:rsid w:val="00647935"/>
    <w:rsid w:val="006506DE"/>
    <w:rsid w:val="0065071D"/>
    <w:rsid w:val="00654222"/>
    <w:rsid w:val="00655426"/>
    <w:rsid w:val="00656D94"/>
    <w:rsid w:val="006608A3"/>
    <w:rsid w:val="00660C19"/>
    <w:rsid w:val="00661273"/>
    <w:rsid w:val="0066231C"/>
    <w:rsid w:val="00666927"/>
    <w:rsid w:val="00666BDE"/>
    <w:rsid w:val="0067192D"/>
    <w:rsid w:val="0067193B"/>
    <w:rsid w:val="00671A0A"/>
    <w:rsid w:val="00674A55"/>
    <w:rsid w:val="006751DD"/>
    <w:rsid w:val="006755E8"/>
    <w:rsid w:val="00675B9B"/>
    <w:rsid w:val="0067621E"/>
    <w:rsid w:val="00676316"/>
    <w:rsid w:val="00677F52"/>
    <w:rsid w:val="00681B3B"/>
    <w:rsid w:val="00682501"/>
    <w:rsid w:val="00683E01"/>
    <w:rsid w:val="00684087"/>
    <w:rsid w:val="00685654"/>
    <w:rsid w:val="00687499"/>
    <w:rsid w:val="00687E26"/>
    <w:rsid w:val="0069015D"/>
    <w:rsid w:val="00690D67"/>
    <w:rsid w:val="006928B3"/>
    <w:rsid w:val="00692D22"/>
    <w:rsid w:val="00693C97"/>
    <w:rsid w:val="0069619A"/>
    <w:rsid w:val="006A32C6"/>
    <w:rsid w:val="006A332C"/>
    <w:rsid w:val="006A34F4"/>
    <w:rsid w:val="006A44FD"/>
    <w:rsid w:val="006A7F4A"/>
    <w:rsid w:val="006A7FA1"/>
    <w:rsid w:val="006B08DB"/>
    <w:rsid w:val="006B17AD"/>
    <w:rsid w:val="006B5285"/>
    <w:rsid w:val="006B6B0E"/>
    <w:rsid w:val="006B7D73"/>
    <w:rsid w:val="006C0B25"/>
    <w:rsid w:val="006C4364"/>
    <w:rsid w:val="006D0659"/>
    <w:rsid w:val="006D20D0"/>
    <w:rsid w:val="006D24D6"/>
    <w:rsid w:val="006D515E"/>
    <w:rsid w:val="006D69F8"/>
    <w:rsid w:val="006E0782"/>
    <w:rsid w:val="006E0BB6"/>
    <w:rsid w:val="006E11C0"/>
    <w:rsid w:val="006E1882"/>
    <w:rsid w:val="006E1F79"/>
    <w:rsid w:val="006E2E22"/>
    <w:rsid w:val="006E5AA4"/>
    <w:rsid w:val="006E70A3"/>
    <w:rsid w:val="006F03B5"/>
    <w:rsid w:val="006F08AF"/>
    <w:rsid w:val="006F18B5"/>
    <w:rsid w:val="006F1E97"/>
    <w:rsid w:val="006F2EA4"/>
    <w:rsid w:val="006F607B"/>
    <w:rsid w:val="006F6214"/>
    <w:rsid w:val="00700274"/>
    <w:rsid w:val="007014FB"/>
    <w:rsid w:val="00702AB7"/>
    <w:rsid w:val="00704E54"/>
    <w:rsid w:val="00706074"/>
    <w:rsid w:val="007069D0"/>
    <w:rsid w:val="00720BA8"/>
    <w:rsid w:val="00723474"/>
    <w:rsid w:val="00723593"/>
    <w:rsid w:val="00725E69"/>
    <w:rsid w:val="007300CC"/>
    <w:rsid w:val="00731B9D"/>
    <w:rsid w:val="00732F57"/>
    <w:rsid w:val="00733E7A"/>
    <w:rsid w:val="0073495B"/>
    <w:rsid w:val="007412B5"/>
    <w:rsid w:val="007428D0"/>
    <w:rsid w:val="00743A05"/>
    <w:rsid w:val="007460E3"/>
    <w:rsid w:val="00747527"/>
    <w:rsid w:val="00752DEC"/>
    <w:rsid w:val="007533FA"/>
    <w:rsid w:val="007535D8"/>
    <w:rsid w:val="00757B11"/>
    <w:rsid w:val="00760BDC"/>
    <w:rsid w:val="00762BBB"/>
    <w:rsid w:val="00762C4B"/>
    <w:rsid w:val="00763F22"/>
    <w:rsid w:val="007641B3"/>
    <w:rsid w:val="00764434"/>
    <w:rsid w:val="007648DA"/>
    <w:rsid w:val="0076566F"/>
    <w:rsid w:val="00767096"/>
    <w:rsid w:val="00767598"/>
    <w:rsid w:val="0077044E"/>
    <w:rsid w:val="00771A9B"/>
    <w:rsid w:val="00776C9D"/>
    <w:rsid w:val="00777A82"/>
    <w:rsid w:val="0078101B"/>
    <w:rsid w:val="007839CB"/>
    <w:rsid w:val="00783ECC"/>
    <w:rsid w:val="00784B14"/>
    <w:rsid w:val="00784D8C"/>
    <w:rsid w:val="007874FC"/>
    <w:rsid w:val="00787D5E"/>
    <w:rsid w:val="00790D94"/>
    <w:rsid w:val="007914E1"/>
    <w:rsid w:val="007916B0"/>
    <w:rsid w:val="00792B5A"/>
    <w:rsid w:val="0079358A"/>
    <w:rsid w:val="00795BF6"/>
    <w:rsid w:val="007A0BCD"/>
    <w:rsid w:val="007A2464"/>
    <w:rsid w:val="007A314B"/>
    <w:rsid w:val="007A4D2B"/>
    <w:rsid w:val="007A582F"/>
    <w:rsid w:val="007A66B4"/>
    <w:rsid w:val="007B33F6"/>
    <w:rsid w:val="007B3C17"/>
    <w:rsid w:val="007B4FB4"/>
    <w:rsid w:val="007C1332"/>
    <w:rsid w:val="007C4869"/>
    <w:rsid w:val="007C598A"/>
    <w:rsid w:val="007C65EA"/>
    <w:rsid w:val="007D1655"/>
    <w:rsid w:val="007D25A6"/>
    <w:rsid w:val="007D4E5D"/>
    <w:rsid w:val="007D5C1E"/>
    <w:rsid w:val="007E0E3C"/>
    <w:rsid w:val="007E2C63"/>
    <w:rsid w:val="007E2CB4"/>
    <w:rsid w:val="007E300B"/>
    <w:rsid w:val="007E54B7"/>
    <w:rsid w:val="007E6546"/>
    <w:rsid w:val="007E7064"/>
    <w:rsid w:val="007E75EB"/>
    <w:rsid w:val="007E77DA"/>
    <w:rsid w:val="007F0328"/>
    <w:rsid w:val="007F0A06"/>
    <w:rsid w:val="007F0EE0"/>
    <w:rsid w:val="007F4557"/>
    <w:rsid w:val="007F6816"/>
    <w:rsid w:val="007F7484"/>
    <w:rsid w:val="00802D26"/>
    <w:rsid w:val="008036CA"/>
    <w:rsid w:val="00803E2D"/>
    <w:rsid w:val="00805188"/>
    <w:rsid w:val="00811983"/>
    <w:rsid w:val="00812B05"/>
    <w:rsid w:val="00814996"/>
    <w:rsid w:val="00815A70"/>
    <w:rsid w:val="00823300"/>
    <w:rsid w:val="00824765"/>
    <w:rsid w:val="00824AF0"/>
    <w:rsid w:val="00826026"/>
    <w:rsid w:val="0082646E"/>
    <w:rsid w:val="008318B0"/>
    <w:rsid w:val="00831D8F"/>
    <w:rsid w:val="008347C6"/>
    <w:rsid w:val="0083522C"/>
    <w:rsid w:val="008437E7"/>
    <w:rsid w:val="008444CA"/>
    <w:rsid w:val="008449C4"/>
    <w:rsid w:val="00846C67"/>
    <w:rsid w:val="0084754F"/>
    <w:rsid w:val="00855888"/>
    <w:rsid w:val="00856E6D"/>
    <w:rsid w:val="008570A7"/>
    <w:rsid w:val="00857D1E"/>
    <w:rsid w:val="00860880"/>
    <w:rsid w:val="00863B95"/>
    <w:rsid w:val="0086498D"/>
    <w:rsid w:val="00865B9A"/>
    <w:rsid w:val="00867D2C"/>
    <w:rsid w:val="00871A9C"/>
    <w:rsid w:val="00875208"/>
    <w:rsid w:val="008766AD"/>
    <w:rsid w:val="00876AE2"/>
    <w:rsid w:val="00880A0B"/>
    <w:rsid w:val="0088189A"/>
    <w:rsid w:val="00882914"/>
    <w:rsid w:val="008830D9"/>
    <w:rsid w:val="00884B55"/>
    <w:rsid w:val="0088695F"/>
    <w:rsid w:val="00886CAD"/>
    <w:rsid w:val="00887A24"/>
    <w:rsid w:val="0089369B"/>
    <w:rsid w:val="00893DEA"/>
    <w:rsid w:val="00894767"/>
    <w:rsid w:val="008950B2"/>
    <w:rsid w:val="00895DAD"/>
    <w:rsid w:val="00895FA5"/>
    <w:rsid w:val="00897EBC"/>
    <w:rsid w:val="008A4987"/>
    <w:rsid w:val="008A4E22"/>
    <w:rsid w:val="008A68FB"/>
    <w:rsid w:val="008A741E"/>
    <w:rsid w:val="008A79E9"/>
    <w:rsid w:val="008B1454"/>
    <w:rsid w:val="008B463B"/>
    <w:rsid w:val="008B7528"/>
    <w:rsid w:val="008C3204"/>
    <w:rsid w:val="008C4080"/>
    <w:rsid w:val="008C51FD"/>
    <w:rsid w:val="008C6423"/>
    <w:rsid w:val="008C7C78"/>
    <w:rsid w:val="008D1D02"/>
    <w:rsid w:val="008D2E77"/>
    <w:rsid w:val="008D3FC4"/>
    <w:rsid w:val="008D40FA"/>
    <w:rsid w:val="008D4286"/>
    <w:rsid w:val="008E02B6"/>
    <w:rsid w:val="008E1BC3"/>
    <w:rsid w:val="008E44F0"/>
    <w:rsid w:val="008E4688"/>
    <w:rsid w:val="008E4E44"/>
    <w:rsid w:val="008E6F97"/>
    <w:rsid w:val="008E78CD"/>
    <w:rsid w:val="008F02A1"/>
    <w:rsid w:val="008F093A"/>
    <w:rsid w:val="008F2208"/>
    <w:rsid w:val="008F2274"/>
    <w:rsid w:val="008F5DD1"/>
    <w:rsid w:val="008F69AB"/>
    <w:rsid w:val="008F6E3A"/>
    <w:rsid w:val="008F7346"/>
    <w:rsid w:val="00901837"/>
    <w:rsid w:val="0090466E"/>
    <w:rsid w:val="00904944"/>
    <w:rsid w:val="00905F4F"/>
    <w:rsid w:val="00911D5F"/>
    <w:rsid w:val="00912596"/>
    <w:rsid w:val="00913C4E"/>
    <w:rsid w:val="00915381"/>
    <w:rsid w:val="0091746C"/>
    <w:rsid w:val="00917688"/>
    <w:rsid w:val="009205A2"/>
    <w:rsid w:val="00920F65"/>
    <w:rsid w:val="00922612"/>
    <w:rsid w:val="0092376F"/>
    <w:rsid w:val="00924046"/>
    <w:rsid w:val="00924EF4"/>
    <w:rsid w:val="009316CC"/>
    <w:rsid w:val="00932A6E"/>
    <w:rsid w:val="00935171"/>
    <w:rsid w:val="00935766"/>
    <w:rsid w:val="009363B9"/>
    <w:rsid w:val="00945CA3"/>
    <w:rsid w:val="0095074D"/>
    <w:rsid w:val="0095178A"/>
    <w:rsid w:val="00952410"/>
    <w:rsid w:val="00952431"/>
    <w:rsid w:val="00952AB3"/>
    <w:rsid w:val="00954C01"/>
    <w:rsid w:val="00955D5E"/>
    <w:rsid w:val="00957579"/>
    <w:rsid w:val="00957A5A"/>
    <w:rsid w:val="009613D6"/>
    <w:rsid w:val="00962761"/>
    <w:rsid w:val="00964C03"/>
    <w:rsid w:val="009664B9"/>
    <w:rsid w:val="00966724"/>
    <w:rsid w:val="00967D08"/>
    <w:rsid w:val="009709E5"/>
    <w:rsid w:val="00971D19"/>
    <w:rsid w:val="00972DF3"/>
    <w:rsid w:val="00973D7C"/>
    <w:rsid w:val="00974DF8"/>
    <w:rsid w:val="00975DDE"/>
    <w:rsid w:val="00976934"/>
    <w:rsid w:val="009807DD"/>
    <w:rsid w:val="00980E62"/>
    <w:rsid w:val="00983BA1"/>
    <w:rsid w:val="00984B58"/>
    <w:rsid w:val="00984F8F"/>
    <w:rsid w:val="00985291"/>
    <w:rsid w:val="00986993"/>
    <w:rsid w:val="00986C34"/>
    <w:rsid w:val="0099162B"/>
    <w:rsid w:val="009917C8"/>
    <w:rsid w:val="0099235E"/>
    <w:rsid w:val="00993701"/>
    <w:rsid w:val="00994914"/>
    <w:rsid w:val="009A16BA"/>
    <w:rsid w:val="009A199A"/>
    <w:rsid w:val="009A4883"/>
    <w:rsid w:val="009A4C0C"/>
    <w:rsid w:val="009A4C50"/>
    <w:rsid w:val="009A59F4"/>
    <w:rsid w:val="009A5CCB"/>
    <w:rsid w:val="009A6423"/>
    <w:rsid w:val="009A7C1F"/>
    <w:rsid w:val="009B0A01"/>
    <w:rsid w:val="009B1AD9"/>
    <w:rsid w:val="009B32B3"/>
    <w:rsid w:val="009B5550"/>
    <w:rsid w:val="009B7597"/>
    <w:rsid w:val="009B7C33"/>
    <w:rsid w:val="009C125F"/>
    <w:rsid w:val="009C2F8E"/>
    <w:rsid w:val="009C54F2"/>
    <w:rsid w:val="009C6C22"/>
    <w:rsid w:val="009C7FCB"/>
    <w:rsid w:val="009D1A1F"/>
    <w:rsid w:val="009D227F"/>
    <w:rsid w:val="009D2762"/>
    <w:rsid w:val="009E290D"/>
    <w:rsid w:val="009E4A7F"/>
    <w:rsid w:val="009F0DC8"/>
    <w:rsid w:val="009F1DB9"/>
    <w:rsid w:val="009F30DA"/>
    <w:rsid w:val="009F4697"/>
    <w:rsid w:val="009F52C5"/>
    <w:rsid w:val="009F57D8"/>
    <w:rsid w:val="009F6F6F"/>
    <w:rsid w:val="009F78D6"/>
    <w:rsid w:val="00A0231C"/>
    <w:rsid w:val="00A07763"/>
    <w:rsid w:val="00A10362"/>
    <w:rsid w:val="00A10DD9"/>
    <w:rsid w:val="00A138E1"/>
    <w:rsid w:val="00A1544A"/>
    <w:rsid w:val="00A16687"/>
    <w:rsid w:val="00A16EE7"/>
    <w:rsid w:val="00A208BE"/>
    <w:rsid w:val="00A20EFF"/>
    <w:rsid w:val="00A21BC3"/>
    <w:rsid w:val="00A22058"/>
    <w:rsid w:val="00A221A5"/>
    <w:rsid w:val="00A2634A"/>
    <w:rsid w:val="00A27220"/>
    <w:rsid w:val="00A3258D"/>
    <w:rsid w:val="00A325D5"/>
    <w:rsid w:val="00A330D4"/>
    <w:rsid w:val="00A330ED"/>
    <w:rsid w:val="00A340F7"/>
    <w:rsid w:val="00A34160"/>
    <w:rsid w:val="00A41613"/>
    <w:rsid w:val="00A418F2"/>
    <w:rsid w:val="00A427A6"/>
    <w:rsid w:val="00A43739"/>
    <w:rsid w:val="00A44B99"/>
    <w:rsid w:val="00A46E4C"/>
    <w:rsid w:val="00A51785"/>
    <w:rsid w:val="00A52CBC"/>
    <w:rsid w:val="00A5303A"/>
    <w:rsid w:val="00A53E1F"/>
    <w:rsid w:val="00A5550C"/>
    <w:rsid w:val="00A572A1"/>
    <w:rsid w:val="00A607F0"/>
    <w:rsid w:val="00A60EF6"/>
    <w:rsid w:val="00A62A3B"/>
    <w:rsid w:val="00A63EFD"/>
    <w:rsid w:val="00A657C5"/>
    <w:rsid w:val="00A65E25"/>
    <w:rsid w:val="00A6715E"/>
    <w:rsid w:val="00A67176"/>
    <w:rsid w:val="00A70544"/>
    <w:rsid w:val="00A735E5"/>
    <w:rsid w:val="00A73872"/>
    <w:rsid w:val="00A740D7"/>
    <w:rsid w:val="00A74717"/>
    <w:rsid w:val="00A74E51"/>
    <w:rsid w:val="00A75557"/>
    <w:rsid w:val="00A7640D"/>
    <w:rsid w:val="00A76430"/>
    <w:rsid w:val="00A765E5"/>
    <w:rsid w:val="00A76CEC"/>
    <w:rsid w:val="00A80440"/>
    <w:rsid w:val="00A80CCC"/>
    <w:rsid w:val="00A83507"/>
    <w:rsid w:val="00A83B88"/>
    <w:rsid w:val="00A840DD"/>
    <w:rsid w:val="00A8430C"/>
    <w:rsid w:val="00A901D7"/>
    <w:rsid w:val="00A9067C"/>
    <w:rsid w:val="00A944D4"/>
    <w:rsid w:val="00A94AD2"/>
    <w:rsid w:val="00A9532C"/>
    <w:rsid w:val="00AA202F"/>
    <w:rsid w:val="00AA2766"/>
    <w:rsid w:val="00AA45CC"/>
    <w:rsid w:val="00AA6BA1"/>
    <w:rsid w:val="00AB02E5"/>
    <w:rsid w:val="00AB11CD"/>
    <w:rsid w:val="00AB1B0D"/>
    <w:rsid w:val="00AB28B0"/>
    <w:rsid w:val="00AB44F1"/>
    <w:rsid w:val="00AC2B3E"/>
    <w:rsid w:val="00AC7594"/>
    <w:rsid w:val="00AD0BE9"/>
    <w:rsid w:val="00AD1DA9"/>
    <w:rsid w:val="00AD23B7"/>
    <w:rsid w:val="00AD3836"/>
    <w:rsid w:val="00AD3A90"/>
    <w:rsid w:val="00AD57A6"/>
    <w:rsid w:val="00AE0677"/>
    <w:rsid w:val="00AE0F8F"/>
    <w:rsid w:val="00AE1ACD"/>
    <w:rsid w:val="00AE3227"/>
    <w:rsid w:val="00AE3B40"/>
    <w:rsid w:val="00AE4824"/>
    <w:rsid w:val="00AE4CF5"/>
    <w:rsid w:val="00AE5A58"/>
    <w:rsid w:val="00AE6797"/>
    <w:rsid w:val="00AE6924"/>
    <w:rsid w:val="00AE77C0"/>
    <w:rsid w:val="00AE77EB"/>
    <w:rsid w:val="00AE796F"/>
    <w:rsid w:val="00AF18AF"/>
    <w:rsid w:val="00AF5ABD"/>
    <w:rsid w:val="00AF6F37"/>
    <w:rsid w:val="00AF7251"/>
    <w:rsid w:val="00AF7A61"/>
    <w:rsid w:val="00B014E0"/>
    <w:rsid w:val="00B01530"/>
    <w:rsid w:val="00B01A2D"/>
    <w:rsid w:val="00B02D6D"/>
    <w:rsid w:val="00B0624F"/>
    <w:rsid w:val="00B069F0"/>
    <w:rsid w:val="00B06ABE"/>
    <w:rsid w:val="00B147B5"/>
    <w:rsid w:val="00B223B9"/>
    <w:rsid w:val="00B232BC"/>
    <w:rsid w:val="00B23961"/>
    <w:rsid w:val="00B24144"/>
    <w:rsid w:val="00B24D70"/>
    <w:rsid w:val="00B25D87"/>
    <w:rsid w:val="00B26110"/>
    <w:rsid w:val="00B27101"/>
    <w:rsid w:val="00B27133"/>
    <w:rsid w:val="00B3247C"/>
    <w:rsid w:val="00B33087"/>
    <w:rsid w:val="00B37367"/>
    <w:rsid w:val="00B40FD5"/>
    <w:rsid w:val="00B425FB"/>
    <w:rsid w:val="00B42867"/>
    <w:rsid w:val="00B42B17"/>
    <w:rsid w:val="00B444DD"/>
    <w:rsid w:val="00B45564"/>
    <w:rsid w:val="00B503CA"/>
    <w:rsid w:val="00B50725"/>
    <w:rsid w:val="00B52E05"/>
    <w:rsid w:val="00B54465"/>
    <w:rsid w:val="00B55543"/>
    <w:rsid w:val="00B5663A"/>
    <w:rsid w:val="00B569C0"/>
    <w:rsid w:val="00B609AF"/>
    <w:rsid w:val="00B63231"/>
    <w:rsid w:val="00B666FF"/>
    <w:rsid w:val="00B66B34"/>
    <w:rsid w:val="00B66DED"/>
    <w:rsid w:val="00B704FF"/>
    <w:rsid w:val="00B70679"/>
    <w:rsid w:val="00B72D3F"/>
    <w:rsid w:val="00B7357B"/>
    <w:rsid w:val="00B73C60"/>
    <w:rsid w:val="00B77A76"/>
    <w:rsid w:val="00B80A43"/>
    <w:rsid w:val="00B80B05"/>
    <w:rsid w:val="00B824F4"/>
    <w:rsid w:val="00B82522"/>
    <w:rsid w:val="00B839C1"/>
    <w:rsid w:val="00B83C5B"/>
    <w:rsid w:val="00B852E4"/>
    <w:rsid w:val="00B8553D"/>
    <w:rsid w:val="00B861B5"/>
    <w:rsid w:val="00B87632"/>
    <w:rsid w:val="00B91C6B"/>
    <w:rsid w:val="00B92ED6"/>
    <w:rsid w:val="00B9303A"/>
    <w:rsid w:val="00B93ACE"/>
    <w:rsid w:val="00B94064"/>
    <w:rsid w:val="00B94CDB"/>
    <w:rsid w:val="00B95359"/>
    <w:rsid w:val="00B95C28"/>
    <w:rsid w:val="00B96023"/>
    <w:rsid w:val="00B96174"/>
    <w:rsid w:val="00B9651F"/>
    <w:rsid w:val="00BA31B6"/>
    <w:rsid w:val="00BA3D58"/>
    <w:rsid w:val="00BA424D"/>
    <w:rsid w:val="00BA5063"/>
    <w:rsid w:val="00BA6338"/>
    <w:rsid w:val="00BA6A98"/>
    <w:rsid w:val="00BA6C7E"/>
    <w:rsid w:val="00BB0AD4"/>
    <w:rsid w:val="00BB1754"/>
    <w:rsid w:val="00BB18B7"/>
    <w:rsid w:val="00BB3186"/>
    <w:rsid w:val="00BB42E6"/>
    <w:rsid w:val="00BB634D"/>
    <w:rsid w:val="00BB6D61"/>
    <w:rsid w:val="00BB6E85"/>
    <w:rsid w:val="00BC1B4D"/>
    <w:rsid w:val="00BC23ED"/>
    <w:rsid w:val="00BC2E13"/>
    <w:rsid w:val="00BC319B"/>
    <w:rsid w:val="00BC362C"/>
    <w:rsid w:val="00BC3887"/>
    <w:rsid w:val="00BD754B"/>
    <w:rsid w:val="00BD78D9"/>
    <w:rsid w:val="00BE404C"/>
    <w:rsid w:val="00BE62B2"/>
    <w:rsid w:val="00BF17F3"/>
    <w:rsid w:val="00BF18A8"/>
    <w:rsid w:val="00BF19E6"/>
    <w:rsid w:val="00BF1C30"/>
    <w:rsid w:val="00BF48F8"/>
    <w:rsid w:val="00BF5717"/>
    <w:rsid w:val="00BF71DF"/>
    <w:rsid w:val="00C0091B"/>
    <w:rsid w:val="00C0192D"/>
    <w:rsid w:val="00C03139"/>
    <w:rsid w:val="00C03C7D"/>
    <w:rsid w:val="00C04BF8"/>
    <w:rsid w:val="00C05B11"/>
    <w:rsid w:val="00C06463"/>
    <w:rsid w:val="00C10A3A"/>
    <w:rsid w:val="00C111D3"/>
    <w:rsid w:val="00C13352"/>
    <w:rsid w:val="00C153C0"/>
    <w:rsid w:val="00C163FA"/>
    <w:rsid w:val="00C23D1C"/>
    <w:rsid w:val="00C24E88"/>
    <w:rsid w:val="00C2529C"/>
    <w:rsid w:val="00C26498"/>
    <w:rsid w:val="00C2733A"/>
    <w:rsid w:val="00C30577"/>
    <w:rsid w:val="00C30763"/>
    <w:rsid w:val="00C33336"/>
    <w:rsid w:val="00C349F6"/>
    <w:rsid w:val="00C35645"/>
    <w:rsid w:val="00C377C2"/>
    <w:rsid w:val="00C40A6B"/>
    <w:rsid w:val="00C40BFA"/>
    <w:rsid w:val="00C41988"/>
    <w:rsid w:val="00C422F4"/>
    <w:rsid w:val="00C44996"/>
    <w:rsid w:val="00C4715C"/>
    <w:rsid w:val="00C472B9"/>
    <w:rsid w:val="00C47EF4"/>
    <w:rsid w:val="00C529CF"/>
    <w:rsid w:val="00C53930"/>
    <w:rsid w:val="00C543AF"/>
    <w:rsid w:val="00C55573"/>
    <w:rsid w:val="00C564F3"/>
    <w:rsid w:val="00C576E9"/>
    <w:rsid w:val="00C60FEE"/>
    <w:rsid w:val="00C6226B"/>
    <w:rsid w:val="00C623A9"/>
    <w:rsid w:val="00C660E4"/>
    <w:rsid w:val="00C66384"/>
    <w:rsid w:val="00C67154"/>
    <w:rsid w:val="00C67552"/>
    <w:rsid w:val="00C67C48"/>
    <w:rsid w:val="00C7019D"/>
    <w:rsid w:val="00C7194C"/>
    <w:rsid w:val="00C73169"/>
    <w:rsid w:val="00C73720"/>
    <w:rsid w:val="00C755A2"/>
    <w:rsid w:val="00C7766B"/>
    <w:rsid w:val="00C8248A"/>
    <w:rsid w:val="00C825FE"/>
    <w:rsid w:val="00C83FCE"/>
    <w:rsid w:val="00C84136"/>
    <w:rsid w:val="00C84FE6"/>
    <w:rsid w:val="00C85A68"/>
    <w:rsid w:val="00C938FE"/>
    <w:rsid w:val="00C953B0"/>
    <w:rsid w:val="00C95CF8"/>
    <w:rsid w:val="00CA25D8"/>
    <w:rsid w:val="00CA711A"/>
    <w:rsid w:val="00CA7F81"/>
    <w:rsid w:val="00CB1657"/>
    <w:rsid w:val="00CB16F5"/>
    <w:rsid w:val="00CB4B9B"/>
    <w:rsid w:val="00CB7611"/>
    <w:rsid w:val="00CB7866"/>
    <w:rsid w:val="00CC0572"/>
    <w:rsid w:val="00CC0743"/>
    <w:rsid w:val="00CC22D8"/>
    <w:rsid w:val="00CC4AE7"/>
    <w:rsid w:val="00CC621E"/>
    <w:rsid w:val="00CD0B25"/>
    <w:rsid w:val="00CD23E6"/>
    <w:rsid w:val="00CD3692"/>
    <w:rsid w:val="00CD425C"/>
    <w:rsid w:val="00CD4ACF"/>
    <w:rsid w:val="00CD628F"/>
    <w:rsid w:val="00CE0A91"/>
    <w:rsid w:val="00CE135C"/>
    <w:rsid w:val="00CE5068"/>
    <w:rsid w:val="00CE65FE"/>
    <w:rsid w:val="00CE6DDE"/>
    <w:rsid w:val="00CF1839"/>
    <w:rsid w:val="00CF1906"/>
    <w:rsid w:val="00CF1C35"/>
    <w:rsid w:val="00CF796E"/>
    <w:rsid w:val="00D00851"/>
    <w:rsid w:val="00D01E00"/>
    <w:rsid w:val="00D03F02"/>
    <w:rsid w:val="00D041D7"/>
    <w:rsid w:val="00D047BF"/>
    <w:rsid w:val="00D04D09"/>
    <w:rsid w:val="00D05B35"/>
    <w:rsid w:val="00D05F10"/>
    <w:rsid w:val="00D11F31"/>
    <w:rsid w:val="00D13ADB"/>
    <w:rsid w:val="00D13B53"/>
    <w:rsid w:val="00D151A3"/>
    <w:rsid w:val="00D157E4"/>
    <w:rsid w:val="00D163FB"/>
    <w:rsid w:val="00D16CFF"/>
    <w:rsid w:val="00D17371"/>
    <w:rsid w:val="00D2019B"/>
    <w:rsid w:val="00D229F6"/>
    <w:rsid w:val="00D2307A"/>
    <w:rsid w:val="00D232BC"/>
    <w:rsid w:val="00D24E99"/>
    <w:rsid w:val="00D261B1"/>
    <w:rsid w:val="00D30B3B"/>
    <w:rsid w:val="00D322B6"/>
    <w:rsid w:val="00D33DF3"/>
    <w:rsid w:val="00D368E2"/>
    <w:rsid w:val="00D37E5E"/>
    <w:rsid w:val="00D42AC5"/>
    <w:rsid w:val="00D44AD5"/>
    <w:rsid w:val="00D45C85"/>
    <w:rsid w:val="00D508DB"/>
    <w:rsid w:val="00D50C18"/>
    <w:rsid w:val="00D53468"/>
    <w:rsid w:val="00D5382D"/>
    <w:rsid w:val="00D54DD5"/>
    <w:rsid w:val="00D576E4"/>
    <w:rsid w:val="00D5795C"/>
    <w:rsid w:val="00D57F64"/>
    <w:rsid w:val="00D60B52"/>
    <w:rsid w:val="00D60E2A"/>
    <w:rsid w:val="00D70E0D"/>
    <w:rsid w:val="00D71180"/>
    <w:rsid w:val="00D73BCC"/>
    <w:rsid w:val="00D7419B"/>
    <w:rsid w:val="00D74493"/>
    <w:rsid w:val="00D75A42"/>
    <w:rsid w:val="00D76573"/>
    <w:rsid w:val="00D76EF3"/>
    <w:rsid w:val="00D771A5"/>
    <w:rsid w:val="00D819D5"/>
    <w:rsid w:val="00D82D76"/>
    <w:rsid w:val="00D84B7F"/>
    <w:rsid w:val="00D850A5"/>
    <w:rsid w:val="00D85340"/>
    <w:rsid w:val="00D8627B"/>
    <w:rsid w:val="00D90BC6"/>
    <w:rsid w:val="00D9481F"/>
    <w:rsid w:val="00D96224"/>
    <w:rsid w:val="00D963D2"/>
    <w:rsid w:val="00D979D4"/>
    <w:rsid w:val="00DA03A8"/>
    <w:rsid w:val="00DA0782"/>
    <w:rsid w:val="00DA0C43"/>
    <w:rsid w:val="00DA2F6B"/>
    <w:rsid w:val="00DA2FE7"/>
    <w:rsid w:val="00DA3C06"/>
    <w:rsid w:val="00DA66E3"/>
    <w:rsid w:val="00DA75D9"/>
    <w:rsid w:val="00DA7B7E"/>
    <w:rsid w:val="00DB4A0D"/>
    <w:rsid w:val="00DB60A4"/>
    <w:rsid w:val="00DB6743"/>
    <w:rsid w:val="00DB75C9"/>
    <w:rsid w:val="00DC0016"/>
    <w:rsid w:val="00DC01FB"/>
    <w:rsid w:val="00DC2207"/>
    <w:rsid w:val="00DC2936"/>
    <w:rsid w:val="00DC2E57"/>
    <w:rsid w:val="00DC6B73"/>
    <w:rsid w:val="00DC7367"/>
    <w:rsid w:val="00DC7F27"/>
    <w:rsid w:val="00DD0280"/>
    <w:rsid w:val="00DD1FD1"/>
    <w:rsid w:val="00DD395E"/>
    <w:rsid w:val="00DD39DE"/>
    <w:rsid w:val="00DD4494"/>
    <w:rsid w:val="00DD4FA0"/>
    <w:rsid w:val="00DD5944"/>
    <w:rsid w:val="00DD5B55"/>
    <w:rsid w:val="00DD7315"/>
    <w:rsid w:val="00DE25F6"/>
    <w:rsid w:val="00DE2ACF"/>
    <w:rsid w:val="00DE39D3"/>
    <w:rsid w:val="00DE3F69"/>
    <w:rsid w:val="00DE4031"/>
    <w:rsid w:val="00DE4C29"/>
    <w:rsid w:val="00DE5A9D"/>
    <w:rsid w:val="00DE6E65"/>
    <w:rsid w:val="00DE70E2"/>
    <w:rsid w:val="00DF04F6"/>
    <w:rsid w:val="00DF0E59"/>
    <w:rsid w:val="00DF1BDD"/>
    <w:rsid w:val="00DF3B2A"/>
    <w:rsid w:val="00DF44AA"/>
    <w:rsid w:val="00DF74BD"/>
    <w:rsid w:val="00E027BC"/>
    <w:rsid w:val="00E04EA5"/>
    <w:rsid w:val="00E05A2C"/>
    <w:rsid w:val="00E060EF"/>
    <w:rsid w:val="00E06871"/>
    <w:rsid w:val="00E071E4"/>
    <w:rsid w:val="00E11AA8"/>
    <w:rsid w:val="00E1213F"/>
    <w:rsid w:val="00E1420D"/>
    <w:rsid w:val="00E14B34"/>
    <w:rsid w:val="00E172E7"/>
    <w:rsid w:val="00E17400"/>
    <w:rsid w:val="00E174EB"/>
    <w:rsid w:val="00E21D3C"/>
    <w:rsid w:val="00E21FFE"/>
    <w:rsid w:val="00E230ED"/>
    <w:rsid w:val="00E2332F"/>
    <w:rsid w:val="00E24794"/>
    <w:rsid w:val="00E24C99"/>
    <w:rsid w:val="00E27F8B"/>
    <w:rsid w:val="00E31051"/>
    <w:rsid w:val="00E312E7"/>
    <w:rsid w:val="00E31D92"/>
    <w:rsid w:val="00E33405"/>
    <w:rsid w:val="00E350C0"/>
    <w:rsid w:val="00E3626D"/>
    <w:rsid w:val="00E41904"/>
    <w:rsid w:val="00E4477F"/>
    <w:rsid w:val="00E478F2"/>
    <w:rsid w:val="00E544E6"/>
    <w:rsid w:val="00E54687"/>
    <w:rsid w:val="00E54AB3"/>
    <w:rsid w:val="00E55FEF"/>
    <w:rsid w:val="00E56923"/>
    <w:rsid w:val="00E65A52"/>
    <w:rsid w:val="00E675A4"/>
    <w:rsid w:val="00E7204A"/>
    <w:rsid w:val="00E7229F"/>
    <w:rsid w:val="00E74EFF"/>
    <w:rsid w:val="00E806FA"/>
    <w:rsid w:val="00E812D6"/>
    <w:rsid w:val="00E81A9E"/>
    <w:rsid w:val="00E836D8"/>
    <w:rsid w:val="00E83EF6"/>
    <w:rsid w:val="00E83FFC"/>
    <w:rsid w:val="00E84437"/>
    <w:rsid w:val="00E871B9"/>
    <w:rsid w:val="00E874BC"/>
    <w:rsid w:val="00E908A9"/>
    <w:rsid w:val="00E91B47"/>
    <w:rsid w:val="00E93423"/>
    <w:rsid w:val="00E93EE7"/>
    <w:rsid w:val="00E96677"/>
    <w:rsid w:val="00E96BA3"/>
    <w:rsid w:val="00E96CAC"/>
    <w:rsid w:val="00EA1C8A"/>
    <w:rsid w:val="00EA3FB4"/>
    <w:rsid w:val="00EA6D30"/>
    <w:rsid w:val="00EB06AE"/>
    <w:rsid w:val="00EB59D1"/>
    <w:rsid w:val="00EB6D43"/>
    <w:rsid w:val="00EB77E5"/>
    <w:rsid w:val="00EC128E"/>
    <w:rsid w:val="00EC1DE1"/>
    <w:rsid w:val="00EC3A7B"/>
    <w:rsid w:val="00EC4F75"/>
    <w:rsid w:val="00EC61E7"/>
    <w:rsid w:val="00EC7D80"/>
    <w:rsid w:val="00ED092D"/>
    <w:rsid w:val="00ED1672"/>
    <w:rsid w:val="00ED5EA1"/>
    <w:rsid w:val="00ED66F5"/>
    <w:rsid w:val="00ED7120"/>
    <w:rsid w:val="00ED79F2"/>
    <w:rsid w:val="00EE2709"/>
    <w:rsid w:val="00EE497E"/>
    <w:rsid w:val="00EE4BFC"/>
    <w:rsid w:val="00EE741C"/>
    <w:rsid w:val="00EE7F4E"/>
    <w:rsid w:val="00EF34C4"/>
    <w:rsid w:val="00EF3FD8"/>
    <w:rsid w:val="00EF41C1"/>
    <w:rsid w:val="00EF49DE"/>
    <w:rsid w:val="00EF6346"/>
    <w:rsid w:val="00F01D4C"/>
    <w:rsid w:val="00F02CF0"/>
    <w:rsid w:val="00F03953"/>
    <w:rsid w:val="00F04680"/>
    <w:rsid w:val="00F059E9"/>
    <w:rsid w:val="00F07BA7"/>
    <w:rsid w:val="00F110EF"/>
    <w:rsid w:val="00F117F3"/>
    <w:rsid w:val="00F13DE5"/>
    <w:rsid w:val="00F14971"/>
    <w:rsid w:val="00F204C0"/>
    <w:rsid w:val="00F20575"/>
    <w:rsid w:val="00F20A59"/>
    <w:rsid w:val="00F20A89"/>
    <w:rsid w:val="00F20B4D"/>
    <w:rsid w:val="00F20DC3"/>
    <w:rsid w:val="00F2313A"/>
    <w:rsid w:val="00F23303"/>
    <w:rsid w:val="00F23935"/>
    <w:rsid w:val="00F23ED3"/>
    <w:rsid w:val="00F277FB"/>
    <w:rsid w:val="00F27811"/>
    <w:rsid w:val="00F27D93"/>
    <w:rsid w:val="00F31330"/>
    <w:rsid w:val="00F31E8D"/>
    <w:rsid w:val="00F32175"/>
    <w:rsid w:val="00F36396"/>
    <w:rsid w:val="00F376C0"/>
    <w:rsid w:val="00F37E6D"/>
    <w:rsid w:val="00F42F0F"/>
    <w:rsid w:val="00F442A6"/>
    <w:rsid w:val="00F472CA"/>
    <w:rsid w:val="00F50459"/>
    <w:rsid w:val="00F5108E"/>
    <w:rsid w:val="00F5153D"/>
    <w:rsid w:val="00F53454"/>
    <w:rsid w:val="00F53CBD"/>
    <w:rsid w:val="00F55985"/>
    <w:rsid w:val="00F5621E"/>
    <w:rsid w:val="00F56598"/>
    <w:rsid w:val="00F57BED"/>
    <w:rsid w:val="00F57C78"/>
    <w:rsid w:val="00F600D2"/>
    <w:rsid w:val="00F60368"/>
    <w:rsid w:val="00F603B3"/>
    <w:rsid w:val="00F60BE9"/>
    <w:rsid w:val="00F63784"/>
    <w:rsid w:val="00F64661"/>
    <w:rsid w:val="00F716F9"/>
    <w:rsid w:val="00F718BF"/>
    <w:rsid w:val="00F723FC"/>
    <w:rsid w:val="00F73A6C"/>
    <w:rsid w:val="00F7434D"/>
    <w:rsid w:val="00F75C7F"/>
    <w:rsid w:val="00F7653C"/>
    <w:rsid w:val="00F76E6E"/>
    <w:rsid w:val="00F80596"/>
    <w:rsid w:val="00F82362"/>
    <w:rsid w:val="00F84566"/>
    <w:rsid w:val="00F85DF1"/>
    <w:rsid w:val="00F865DD"/>
    <w:rsid w:val="00F86669"/>
    <w:rsid w:val="00F87A2B"/>
    <w:rsid w:val="00F951A0"/>
    <w:rsid w:val="00F96BBB"/>
    <w:rsid w:val="00F976C5"/>
    <w:rsid w:val="00FA01BC"/>
    <w:rsid w:val="00FA0594"/>
    <w:rsid w:val="00FA09BB"/>
    <w:rsid w:val="00FA0C82"/>
    <w:rsid w:val="00FA26E3"/>
    <w:rsid w:val="00FA6B9A"/>
    <w:rsid w:val="00FA7395"/>
    <w:rsid w:val="00FB25E0"/>
    <w:rsid w:val="00FB3638"/>
    <w:rsid w:val="00FB50EA"/>
    <w:rsid w:val="00FC24C1"/>
    <w:rsid w:val="00FC2509"/>
    <w:rsid w:val="00FC2C4E"/>
    <w:rsid w:val="00FC3FF1"/>
    <w:rsid w:val="00FC5A49"/>
    <w:rsid w:val="00FD1A85"/>
    <w:rsid w:val="00FD2683"/>
    <w:rsid w:val="00FD6DBB"/>
    <w:rsid w:val="00FE11C0"/>
    <w:rsid w:val="00FE312F"/>
    <w:rsid w:val="00FE369C"/>
    <w:rsid w:val="00FE399B"/>
    <w:rsid w:val="00FE4FA1"/>
    <w:rsid w:val="00FE50E9"/>
    <w:rsid w:val="00FE53AD"/>
    <w:rsid w:val="00FE6DA0"/>
    <w:rsid w:val="00FF0176"/>
    <w:rsid w:val="00FF4407"/>
    <w:rsid w:val="00FF540D"/>
    <w:rsid w:val="00FF6EDE"/>
    <w:rsid w:val="00FF7A69"/>
    <w:rsid w:val="00FF7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313A"/>
  </w:style>
  <w:style w:type="paragraph" w:styleId="Nagwek1">
    <w:name w:val="heading 1"/>
    <w:basedOn w:val="Normalny"/>
    <w:next w:val="Normalny"/>
    <w:link w:val="Nagwek1Znak"/>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style>
  <w:style w:type="character" w:styleId="Odwoanieprzypisudolnego">
    <w:name w:val="footnote reference"/>
    <w:uiPriority w:val="99"/>
    <w:semiHidden/>
    <w:rPr>
      <w:vertAlign w:val="superscript"/>
    </w:rPr>
  </w:style>
  <w:style w:type="paragraph" w:styleId="Tekstpodstawowy">
    <w:name w:val="Body Text"/>
    <w:basedOn w:val="Normalny"/>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uiPriority w:val="99"/>
    <w:qFormat/>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rsid w:val="009524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34"/>
    <w:qFormat/>
    <w:rsid w:val="0067192D"/>
    <w:pPr>
      <w:suppressAutoHyphens/>
      <w:ind w:left="720" w:hanging="357"/>
      <w:contextualSpacing/>
    </w:pPr>
    <w:rPr>
      <w:lang w:eastAsia="ar-SA"/>
    </w:rPr>
  </w:style>
  <w:style w:type="character" w:customStyle="1" w:styleId="text1">
    <w:name w:val="text1"/>
    <w:rsid w:val="00EA6D30"/>
    <w:rPr>
      <w:rFonts w:ascii="Verdana" w:hAnsi="Verdana" w:hint="default"/>
      <w:color w:val="000000"/>
      <w:sz w:val="20"/>
      <w:szCs w:val="20"/>
    </w:rPr>
  </w:style>
  <w:style w:type="character" w:customStyle="1" w:styleId="Nagwek4Znak">
    <w:name w:val="Nagłówek 4 Znak"/>
    <w:link w:val="Nagwek4"/>
    <w:rsid w:val="001826BD"/>
    <w:rPr>
      <w:rFonts w:ascii="Arial" w:hAnsi="Arial"/>
      <w:b/>
      <w:sz w:val="32"/>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character" w:customStyle="1" w:styleId="TekstprzypisudolnegoZnak">
    <w:name w:val="Tekst przypisu dolnego Znak"/>
    <w:basedOn w:val="Domylnaczcionkaakapitu"/>
    <w:link w:val="Tekstprzypisudolnego"/>
    <w:uiPriority w:val="99"/>
    <w:semiHidden/>
    <w:rsid w:val="001B317B"/>
  </w:style>
  <w:style w:type="character" w:customStyle="1" w:styleId="AkapitzlistZnak">
    <w:name w:val="Akapit z listą Znak"/>
    <w:aliases w:val="CW_Lista Znak"/>
    <w:link w:val="Akapitzlist"/>
    <w:uiPriority w:val="34"/>
    <w:rsid w:val="006E0782"/>
    <w:rPr>
      <w:lang w:eastAsia="ar-SA"/>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numbering" w:customStyle="1" w:styleId="Bezlisty1">
    <w:name w:val="Bez listy1"/>
    <w:next w:val="Bezlisty"/>
    <w:uiPriority w:val="99"/>
    <w:semiHidden/>
    <w:unhideWhenUsed/>
    <w:rsid w:val="0027352E"/>
  </w:style>
  <w:style w:type="paragraph" w:customStyle="1" w:styleId="PreformattedText">
    <w:name w:val="Preformatted Text"/>
    <w:basedOn w:val="Normalny"/>
    <w:rsid w:val="0027352E"/>
    <w:pPr>
      <w:widowControl w:val="0"/>
      <w:suppressAutoHyphens/>
      <w:autoSpaceDN w:val="0"/>
      <w:textAlignment w:val="baseline"/>
    </w:pPr>
    <w:rPr>
      <w:kern w:val="3"/>
      <w:lang w:eastAsia="zh-CN" w:bidi="hi-IN"/>
    </w:rPr>
  </w:style>
  <w:style w:type="paragraph" w:customStyle="1" w:styleId="Standard">
    <w:name w:val="Standard"/>
    <w:rsid w:val="0027352E"/>
    <w:pPr>
      <w:widowControl w:val="0"/>
      <w:suppressAutoHyphens/>
      <w:autoSpaceDN w:val="0"/>
      <w:textAlignment w:val="baseline"/>
    </w:pPr>
    <w:rPr>
      <w:rFonts w:eastAsia="SimSun" w:cs="Mangal"/>
      <w:kern w:val="3"/>
      <w:sz w:val="24"/>
      <w:szCs w:val="24"/>
      <w:lang w:eastAsia="zh-CN" w:bidi="hi-IN"/>
    </w:rPr>
  </w:style>
  <w:style w:type="paragraph" w:customStyle="1" w:styleId="TableContents">
    <w:name w:val="Table Contents"/>
    <w:basedOn w:val="Standard"/>
    <w:rsid w:val="0027352E"/>
    <w:pPr>
      <w:suppressLineNumbers/>
    </w:pPr>
    <w:rPr>
      <w:rFonts w:ascii="Liberation Serif" w:eastAsia="NSimSun" w:hAnsi="Liberation Serif" w:cs="Lucida Sans"/>
    </w:rPr>
  </w:style>
  <w:style w:type="character" w:customStyle="1" w:styleId="FontStyle128">
    <w:name w:val="Font Style128"/>
    <w:rsid w:val="0027352E"/>
    <w:rPr>
      <w:rFonts w:ascii="Times New Roman" w:hAnsi="Times New Roman" w:cs="Times New Roman"/>
      <w:color w:val="000000"/>
      <w:sz w:val="20"/>
      <w:szCs w:val="20"/>
    </w:rPr>
  </w:style>
  <w:style w:type="paragraph" w:customStyle="1" w:styleId="Style35">
    <w:name w:val="Style35"/>
    <w:basedOn w:val="Normalny"/>
    <w:rsid w:val="0027352E"/>
    <w:pPr>
      <w:widowControl w:val="0"/>
      <w:autoSpaceDE w:val="0"/>
      <w:spacing w:line="254" w:lineRule="exact"/>
    </w:pPr>
    <w:rPr>
      <w:rFonts w:ascii="Arial Unicode MS" w:eastAsia="Arial Unicode MS" w:hAnsi="Arial Unicode MS" w:cs="Arial Unicode MS"/>
      <w:sz w:val="24"/>
      <w:szCs w:val="24"/>
      <w:lang w:eastAsia="zh-CN"/>
    </w:rPr>
  </w:style>
  <w:style w:type="paragraph" w:customStyle="1" w:styleId="Default">
    <w:name w:val="Default"/>
    <w:qFormat/>
    <w:rsid w:val="0027352E"/>
    <w:pPr>
      <w:autoSpaceDE w:val="0"/>
      <w:autoSpaceDN w:val="0"/>
      <w:adjustRightInd w:val="0"/>
    </w:pPr>
    <w:rPr>
      <w:rFonts w:ascii="Arial" w:hAnsi="Arial" w:cs="Arial"/>
      <w:color w:val="000000"/>
      <w:sz w:val="24"/>
      <w:szCs w:val="24"/>
    </w:rPr>
  </w:style>
  <w:style w:type="paragraph" w:customStyle="1" w:styleId="Textbody">
    <w:name w:val="Text body"/>
    <w:basedOn w:val="Normalny"/>
    <w:rsid w:val="0027352E"/>
    <w:pPr>
      <w:widowControl w:val="0"/>
      <w:suppressAutoHyphens/>
      <w:autoSpaceDN w:val="0"/>
      <w:spacing w:after="120"/>
    </w:pPr>
    <w:rPr>
      <w:rFonts w:eastAsia="Andale Sans UI" w:cs="Tahoma"/>
      <w:kern w:val="3"/>
      <w:sz w:val="24"/>
      <w:szCs w:val="24"/>
      <w:lang w:val="de-DE" w:eastAsia="ja-JP" w:bidi="fa-IR"/>
    </w:rPr>
  </w:style>
  <w:style w:type="character" w:customStyle="1" w:styleId="Nagwek1Znak">
    <w:name w:val="Nagłówek 1 Znak"/>
    <w:basedOn w:val="Domylnaczcionkaakapitu"/>
    <w:link w:val="Nagwek1"/>
    <w:rsid w:val="0027352E"/>
    <w:rPr>
      <w:rFonts w:ascii="Arial" w:hAnsi="Arial"/>
      <w:b/>
      <w:kern w:val="28"/>
      <w:sz w:val="28"/>
    </w:rPr>
  </w:style>
  <w:style w:type="numbering" w:customStyle="1" w:styleId="WW8Num22">
    <w:name w:val="WW8Num22"/>
    <w:basedOn w:val="Bezlisty"/>
    <w:rsid w:val="003973B5"/>
    <w:pPr>
      <w:numPr>
        <w:numId w:val="5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313A"/>
  </w:style>
  <w:style w:type="paragraph" w:styleId="Nagwek1">
    <w:name w:val="heading 1"/>
    <w:basedOn w:val="Normalny"/>
    <w:next w:val="Normalny"/>
    <w:link w:val="Nagwek1Znak"/>
    <w:qFormat/>
    <w:pPr>
      <w:keepNext/>
      <w:spacing w:before="240" w:after="60"/>
      <w:outlineLvl w:val="0"/>
    </w:pPr>
    <w:rPr>
      <w:rFonts w:ascii="Arial" w:hAnsi="Arial"/>
      <w:b/>
      <w:kern w:val="28"/>
      <w:sz w:val="28"/>
    </w:rPr>
  </w:style>
  <w:style w:type="paragraph" w:styleId="Nagwek2">
    <w:name w:val="heading 2"/>
    <w:basedOn w:val="Normalny"/>
    <w:next w:val="Normalny"/>
    <w:qFormat/>
    <w:pPr>
      <w:keepNext/>
      <w:outlineLvl w:val="1"/>
    </w:pPr>
    <w:rPr>
      <w:rFonts w:ascii="Arial" w:hAnsi="Arial"/>
      <w:caps/>
      <w:sz w:val="28"/>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link w:val="Nagwek4Znak"/>
    <w:qFormat/>
    <w:pPr>
      <w:keepNext/>
      <w:pBdr>
        <w:top w:val="double" w:sz="6" w:space="1" w:color="auto"/>
        <w:left w:val="double" w:sz="6" w:space="1" w:color="auto"/>
        <w:bottom w:val="double" w:sz="6" w:space="1" w:color="auto"/>
        <w:right w:val="double" w:sz="6" w:space="1" w:color="auto"/>
      </w:pBdr>
      <w:outlineLvl w:val="3"/>
    </w:pPr>
    <w:rPr>
      <w:rFonts w:ascii="Arial" w:hAnsi="Arial"/>
      <w:b/>
      <w:sz w:val="32"/>
    </w:rPr>
  </w:style>
  <w:style w:type="paragraph" w:styleId="Nagwek5">
    <w:name w:val="heading 5"/>
    <w:basedOn w:val="Normalny"/>
    <w:next w:val="Normalny"/>
    <w:qFormat/>
    <w:pPr>
      <w:keepNext/>
      <w:pBdr>
        <w:top w:val="double" w:sz="6" w:space="1" w:color="auto"/>
        <w:left w:val="double" w:sz="6" w:space="1" w:color="auto"/>
        <w:bottom w:val="double" w:sz="6" w:space="1" w:color="auto"/>
        <w:right w:val="double" w:sz="6" w:space="1" w:color="auto"/>
      </w:pBdr>
      <w:ind w:left="150"/>
      <w:outlineLvl w:val="4"/>
    </w:pPr>
    <w:rPr>
      <w:rFonts w:ascii="Arial" w:hAnsi="Arial"/>
      <w:b/>
      <w:sz w:val="32"/>
    </w:rPr>
  </w:style>
  <w:style w:type="paragraph" w:styleId="Nagwek6">
    <w:name w:val="heading 6"/>
    <w:basedOn w:val="Normalny"/>
    <w:next w:val="Normalny"/>
    <w:qFormat/>
    <w:pPr>
      <w:keepNext/>
      <w:pBdr>
        <w:bottom w:val="single" w:sz="6" w:space="1" w:color="auto"/>
      </w:pBdr>
      <w:outlineLvl w:val="5"/>
    </w:pPr>
    <w:rPr>
      <w:rFonts w:ascii="Arial" w:hAnsi="Arial"/>
      <w:color w:val="0000FF"/>
      <w:sz w:val="24"/>
    </w:rPr>
  </w:style>
  <w:style w:type="paragraph" w:styleId="Nagwek7">
    <w:name w:val="heading 7"/>
    <w:basedOn w:val="Normalny"/>
    <w:next w:val="Normalny"/>
    <w:qFormat/>
    <w:pPr>
      <w:keepNext/>
      <w:pBdr>
        <w:top w:val="double" w:sz="6" w:space="1" w:color="auto"/>
        <w:left w:val="double" w:sz="6" w:space="1" w:color="auto"/>
        <w:bottom w:val="double" w:sz="6" w:space="1" w:color="auto"/>
        <w:right w:val="double" w:sz="6" w:space="1" w:color="auto"/>
      </w:pBd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b/>
      <w:sz w:val="28"/>
    </w:rPr>
  </w:style>
  <w:style w:type="paragraph" w:styleId="Nagwek9">
    <w:name w:val="heading 9"/>
    <w:basedOn w:val="Normalny"/>
    <w:next w:val="Normalny"/>
    <w:qFormat/>
    <w:pPr>
      <w:keepNext/>
      <w:tabs>
        <w:tab w:val="left" w:pos="10036"/>
      </w:tabs>
      <w:ind w:right="113"/>
      <w:outlineLvl w:val="8"/>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style>
  <w:style w:type="character" w:styleId="Odwoanieprzypisudolnego">
    <w:name w:val="footnote reference"/>
    <w:uiPriority w:val="99"/>
    <w:semiHidden/>
    <w:rPr>
      <w:vertAlign w:val="superscript"/>
    </w:rPr>
  </w:style>
  <w:style w:type="paragraph" w:styleId="Tekstpodstawowy">
    <w:name w:val="Body Text"/>
    <w:basedOn w:val="Normalny"/>
    <w:rPr>
      <w:rFonts w:ascii="Arial" w:hAnsi="Arial"/>
      <w:sz w:val="28"/>
    </w:rPr>
  </w:style>
  <w:style w:type="paragraph" w:customStyle="1" w:styleId="Blockquote">
    <w:name w:val="Blockquote"/>
    <w:basedOn w:val="Normalny"/>
    <w:pPr>
      <w:spacing w:before="100" w:after="100"/>
      <w:ind w:left="360" w:right="360"/>
    </w:pPr>
    <w:rPr>
      <w:snapToGrid w:val="0"/>
      <w:sz w:val="24"/>
    </w:rPr>
  </w:style>
  <w:style w:type="paragraph" w:styleId="Tekstpodstawowy2">
    <w:name w:val="Body Text 2"/>
    <w:basedOn w:val="Normalny"/>
    <w:rPr>
      <w:rFonts w:ascii="Arial" w:hAnsi="Arial"/>
      <w:sz w:val="24"/>
    </w:rPr>
  </w:style>
  <w:style w:type="paragraph" w:customStyle="1" w:styleId="TableText">
    <w:name w:val="Table Text"/>
    <w:basedOn w:val="Normalny"/>
    <w:pPr>
      <w:widowControl w:val="0"/>
      <w:tabs>
        <w:tab w:val="decimal" w:pos="0"/>
      </w:tabs>
      <w:autoSpaceDE w:val="0"/>
      <w:autoSpaceDN w:val="0"/>
      <w:adjustRightInd w:val="0"/>
    </w:pPr>
    <w:rPr>
      <w:sz w:val="24"/>
    </w:rPr>
  </w:style>
  <w:style w:type="paragraph" w:styleId="Tytu">
    <w:name w:val="Title"/>
    <w:basedOn w:val="Normalny"/>
    <w:qFormat/>
    <w:pPr>
      <w:pBdr>
        <w:top w:val="double" w:sz="6" w:space="1" w:color="auto"/>
        <w:left w:val="double" w:sz="6" w:space="1" w:color="auto"/>
        <w:bottom w:val="double" w:sz="6" w:space="1" w:color="auto"/>
        <w:right w:val="double" w:sz="6" w:space="1" w:color="auto"/>
      </w:pBdr>
      <w:jc w:val="center"/>
    </w:pPr>
    <w:rPr>
      <w:rFonts w:ascii="Tahoma" w:hAnsi="Tahoma"/>
      <w:b/>
      <w:sz w:val="36"/>
    </w:rPr>
  </w:style>
  <w:style w:type="paragraph" w:styleId="Tekstpodstawowywcity">
    <w:name w:val="Body Text Indent"/>
    <w:basedOn w:val="Normalny"/>
    <w:pPr>
      <w:widowControl w:val="0"/>
      <w:autoSpaceDE w:val="0"/>
      <w:autoSpaceDN w:val="0"/>
      <w:adjustRightInd w:val="0"/>
      <w:ind w:left="142"/>
      <w:jc w:val="both"/>
    </w:pPr>
    <w:rPr>
      <w:rFonts w:ascii="Tahoma" w:hAnsi="Tahoma" w:cs="Tahoma"/>
      <w:b/>
      <w:bCs/>
      <w:sz w:val="24"/>
      <w:szCs w:val="24"/>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customStyle="1" w:styleId="FR1">
    <w:name w:val="FR1"/>
    <w:pPr>
      <w:widowControl w:val="0"/>
      <w:jc w:val="both"/>
    </w:pPr>
    <w:rPr>
      <w:sz w:val="24"/>
    </w:r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styleId="Hipercze">
    <w:name w:val="Hyperlink"/>
    <w:rPr>
      <w:color w:val="0000FF"/>
      <w:u w:val="single"/>
    </w:rPr>
  </w:style>
  <w:style w:type="paragraph" w:styleId="NormalnyWeb">
    <w:name w:val="Normal (Web)"/>
    <w:basedOn w:val="Normalny"/>
    <w:uiPriority w:val="99"/>
    <w:qFormat/>
    <w:pPr>
      <w:spacing w:before="100" w:beforeAutospacing="1" w:after="100" w:afterAutospacing="1"/>
    </w:pPr>
    <w:rPr>
      <w:sz w:val="24"/>
      <w:szCs w:val="24"/>
    </w:rPr>
  </w:style>
  <w:style w:type="paragraph" w:styleId="Tekstpodstawowy3">
    <w:name w:val="Body Text 3"/>
    <w:basedOn w:val="Normalny"/>
    <w:pPr>
      <w:ind w:right="-1"/>
      <w:jc w:val="both"/>
    </w:pPr>
    <w:rPr>
      <w:rFonts w:ascii="Tahoma" w:hAnsi="Tahoma" w:cs="Tahoma"/>
      <w:sz w:val="24"/>
      <w:szCs w:val="24"/>
    </w:rPr>
  </w:style>
  <w:style w:type="character" w:styleId="UyteHipercze">
    <w:name w:val="FollowedHyperlink"/>
    <w:rPr>
      <w:color w:val="800080"/>
      <w:u w:val="single"/>
    </w:rPr>
  </w:style>
  <w:style w:type="paragraph" w:styleId="Podtytu">
    <w:name w:val="Subtitle"/>
    <w:basedOn w:val="Normalny"/>
    <w:qFormat/>
    <w:pPr>
      <w:jc w:val="center"/>
    </w:pPr>
    <w:rPr>
      <w:rFonts w:ascii="Tahoma" w:hAnsi="Tahoma" w:cs="Tahoma"/>
      <w:b/>
      <w:sz w:val="34"/>
      <w:szCs w:val="34"/>
    </w:rPr>
  </w:style>
  <w:style w:type="table" w:styleId="Tabela-Siatka">
    <w:name w:val="Table Grid"/>
    <w:basedOn w:val="Standardowy"/>
    <w:rsid w:val="009524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dymka1">
    <w:name w:val="Tekst dymka1"/>
    <w:basedOn w:val="Normalny"/>
    <w:rsid w:val="007F7484"/>
    <w:rPr>
      <w:rFonts w:ascii="Tahoma" w:hAnsi="Tahoma"/>
      <w:sz w:val="16"/>
    </w:rPr>
  </w:style>
  <w:style w:type="paragraph" w:customStyle="1" w:styleId="ak1">
    <w:name w:val="ak1"/>
    <w:basedOn w:val="Normalny"/>
    <w:rsid w:val="00EB77E5"/>
    <w:pPr>
      <w:spacing w:after="120"/>
      <w:ind w:left="284" w:hanging="284"/>
    </w:pPr>
    <w:rPr>
      <w:rFonts w:ascii="Arial" w:hAnsi="Arial"/>
      <w:sz w:val="26"/>
    </w:rPr>
  </w:style>
  <w:style w:type="paragraph" w:customStyle="1" w:styleId="p1">
    <w:name w:val="p1"/>
    <w:basedOn w:val="Normalny"/>
    <w:rsid w:val="00EB77E5"/>
    <w:pPr>
      <w:jc w:val="center"/>
    </w:pPr>
    <w:rPr>
      <w:rFonts w:ascii="Arial" w:hAnsi="Arial"/>
      <w:b/>
      <w:sz w:val="26"/>
    </w:rPr>
  </w:style>
  <w:style w:type="paragraph" w:customStyle="1" w:styleId="ZnakZnakZnakZnakZnakZnakZnakZnakZnakZnakZnakZnakZnakZnakZnakZnak1">
    <w:name w:val="Znak Znak Znak Znak Znak Znak Znak Znak Znak Znak Znak Znak Znak Znak Znak Znak1"/>
    <w:basedOn w:val="Normalny"/>
    <w:rsid w:val="00C576E9"/>
    <w:rPr>
      <w:sz w:val="24"/>
      <w:szCs w:val="24"/>
    </w:rPr>
  </w:style>
  <w:style w:type="paragraph" w:customStyle="1" w:styleId="ZnakZnakZnakZnak">
    <w:name w:val="Znak Znak Znak Znak"/>
    <w:basedOn w:val="Normalny"/>
    <w:rsid w:val="001F002B"/>
    <w:rPr>
      <w:sz w:val="24"/>
      <w:szCs w:val="24"/>
    </w:rPr>
  </w:style>
  <w:style w:type="paragraph" w:customStyle="1" w:styleId="ZnakZnakZnakZnakZnakZnakZnakZnakZnakZnakZnakZnakZnakZnakZnakZnak">
    <w:name w:val="Znak Znak Znak Znak Znak Znak Znak Znak Znak Znak Znak Znak Znak Znak Znak Znak"/>
    <w:basedOn w:val="Normalny"/>
    <w:rsid w:val="0088189A"/>
    <w:rPr>
      <w:sz w:val="24"/>
      <w:szCs w:val="24"/>
    </w:rPr>
  </w:style>
  <w:style w:type="paragraph" w:customStyle="1" w:styleId="ZnakZnakZnakZnakZnakZnakZnakZnakZnakZnakZnakZnakZnakZnakZnakZnakZnakZnakZnak">
    <w:name w:val="Znak Znak Znak Znak Znak Znak Znak Znak Znak Znak Znak Znak Znak Znak Znak Znak Znak Znak Znak"/>
    <w:basedOn w:val="Normalny"/>
    <w:rsid w:val="00B704FF"/>
    <w:rPr>
      <w:sz w:val="24"/>
      <w:szCs w:val="24"/>
    </w:rPr>
  </w:style>
  <w:style w:type="paragraph" w:customStyle="1" w:styleId="ZnakZnakZnakZnakZnakZnakZnakZnakZnakZnakZnakZnakZnakZnakZnakZnak1ZnakZnakZnak">
    <w:name w:val="Znak Znak Znak Znak Znak Znak Znak Znak Znak Znak Znak Znak Znak Znak Znak Znak1 Znak Znak Znak"/>
    <w:basedOn w:val="Normalny"/>
    <w:rsid w:val="00B609AF"/>
    <w:rPr>
      <w:sz w:val="24"/>
      <w:szCs w:val="24"/>
    </w:rPr>
  </w:style>
  <w:style w:type="paragraph" w:customStyle="1" w:styleId="ZnakZnakZnakZnakZnakZnakZnakZnakZnakZnakZnakZnakZnakZnakZnakZnak1ZnakZnakZnak1">
    <w:name w:val="Znak Znak Znak Znak Znak Znak Znak Znak Znak Znak Znak Znak Znak Znak Znak Znak1 Znak Znak Znak1"/>
    <w:basedOn w:val="Normalny"/>
    <w:rsid w:val="003716A5"/>
    <w:rPr>
      <w:sz w:val="24"/>
      <w:szCs w:val="24"/>
    </w:rPr>
  </w:style>
  <w:style w:type="paragraph" w:customStyle="1" w:styleId="normaltableau">
    <w:name w:val="normal_tableau"/>
    <w:basedOn w:val="Normalny"/>
    <w:rsid w:val="00E91B47"/>
    <w:pPr>
      <w:spacing w:before="120" w:after="120"/>
      <w:jc w:val="both"/>
    </w:pPr>
    <w:rPr>
      <w:rFonts w:ascii="Optima" w:hAnsi="Optima"/>
      <w:sz w:val="22"/>
      <w:szCs w:val="22"/>
      <w:lang w:val="en-GB"/>
    </w:rPr>
  </w:style>
  <w:style w:type="paragraph" w:styleId="Akapitzlist">
    <w:name w:val="List Paragraph"/>
    <w:aliases w:val="CW_Lista"/>
    <w:basedOn w:val="Normalny"/>
    <w:link w:val="AkapitzlistZnak"/>
    <w:uiPriority w:val="34"/>
    <w:qFormat/>
    <w:rsid w:val="0067192D"/>
    <w:pPr>
      <w:suppressAutoHyphens/>
      <w:ind w:left="720" w:hanging="357"/>
      <w:contextualSpacing/>
    </w:pPr>
    <w:rPr>
      <w:lang w:eastAsia="ar-SA"/>
    </w:rPr>
  </w:style>
  <w:style w:type="character" w:customStyle="1" w:styleId="text1">
    <w:name w:val="text1"/>
    <w:rsid w:val="00EA6D30"/>
    <w:rPr>
      <w:rFonts w:ascii="Verdana" w:hAnsi="Verdana" w:hint="default"/>
      <w:color w:val="000000"/>
      <w:sz w:val="20"/>
      <w:szCs w:val="20"/>
    </w:rPr>
  </w:style>
  <w:style w:type="character" w:customStyle="1" w:styleId="Nagwek4Znak">
    <w:name w:val="Nagłówek 4 Znak"/>
    <w:link w:val="Nagwek4"/>
    <w:rsid w:val="001826BD"/>
    <w:rPr>
      <w:rFonts w:ascii="Arial" w:hAnsi="Arial"/>
      <w:b/>
      <w:sz w:val="32"/>
    </w:rPr>
  </w:style>
  <w:style w:type="paragraph" w:customStyle="1" w:styleId="ZnakZnakZnakZnakZnakZnakZnakZnakZnakZnakZnakZnakZnakZnakZnakZnak1ZnakZnakZnak1ZnakZnakZnak">
    <w:name w:val="Znak Znak Znak Znak Znak Znak Znak Znak Znak Znak Znak Znak Znak Znak Znak Znak1 Znak Znak Znak1 Znak Znak Znak"/>
    <w:basedOn w:val="Normalny"/>
    <w:rsid w:val="00BD754B"/>
    <w:rPr>
      <w:sz w:val="24"/>
      <w:szCs w:val="24"/>
    </w:rPr>
  </w:style>
  <w:style w:type="character" w:customStyle="1" w:styleId="txt-new">
    <w:name w:val="txt-new"/>
    <w:rsid w:val="008F2274"/>
  </w:style>
  <w:style w:type="paragraph" w:customStyle="1" w:styleId="ZnakZnakZnakZnakZnakZnakZnakZnakZnakZnakZnakZnakZnakZnakZnakZnak1ZnakZnakZnak1Znak">
    <w:name w:val="Znak Znak Znak Znak Znak Znak Znak Znak Znak Znak Znak Znak Znak Znak Znak Znak1 Znak Znak Znak1 Znak"/>
    <w:basedOn w:val="Normalny"/>
    <w:rsid w:val="00442516"/>
    <w:rPr>
      <w:sz w:val="24"/>
      <w:szCs w:val="24"/>
    </w:rPr>
  </w:style>
  <w:style w:type="character" w:customStyle="1" w:styleId="TekstprzypisudolnegoZnak">
    <w:name w:val="Tekst przypisu dolnego Znak"/>
    <w:basedOn w:val="Domylnaczcionkaakapitu"/>
    <w:link w:val="Tekstprzypisudolnego"/>
    <w:uiPriority w:val="99"/>
    <w:semiHidden/>
    <w:rsid w:val="001B317B"/>
  </w:style>
  <w:style w:type="character" w:customStyle="1" w:styleId="AkapitzlistZnak">
    <w:name w:val="Akapit z listą Znak"/>
    <w:aliases w:val="CW_Lista Znak"/>
    <w:link w:val="Akapitzlist"/>
    <w:uiPriority w:val="34"/>
    <w:rsid w:val="006E0782"/>
    <w:rPr>
      <w:lang w:eastAsia="ar-SA"/>
    </w:rPr>
  </w:style>
  <w:style w:type="paragraph" w:styleId="Zwykytekst">
    <w:name w:val="Plain Text"/>
    <w:basedOn w:val="Normalny"/>
    <w:link w:val="ZwykytekstZnak"/>
    <w:rsid w:val="006E0782"/>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basedOn w:val="Domylnaczcionkaakapitu"/>
    <w:link w:val="Zwykytekst"/>
    <w:rsid w:val="006E0782"/>
    <w:rPr>
      <w:rFonts w:ascii="Courier New" w:hAnsi="Courier New"/>
      <w:w w:val="89"/>
      <w:sz w:val="25"/>
      <w:lang w:val="x-none" w:eastAsia="x-none"/>
    </w:rPr>
  </w:style>
  <w:style w:type="paragraph" w:styleId="Lista">
    <w:name w:val="List"/>
    <w:basedOn w:val="Normalny"/>
    <w:rsid w:val="006E0782"/>
    <w:pPr>
      <w:autoSpaceDE w:val="0"/>
      <w:autoSpaceDN w:val="0"/>
      <w:spacing w:before="90" w:line="380" w:lineRule="atLeast"/>
      <w:jc w:val="both"/>
    </w:pPr>
    <w:rPr>
      <w:w w:val="89"/>
      <w:sz w:val="25"/>
    </w:rPr>
  </w:style>
  <w:style w:type="numbering" w:customStyle="1" w:styleId="Bezlisty1">
    <w:name w:val="Bez listy1"/>
    <w:next w:val="Bezlisty"/>
    <w:uiPriority w:val="99"/>
    <w:semiHidden/>
    <w:unhideWhenUsed/>
    <w:rsid w:val="0027352E"/>
  </w:style>
  <w:style w:type="paragraph" w:customStyle="1" w:styleId="PreformattedText">
    <w:name w:val="Preformatted Text"/>
    <w:basedOn w:val="Normalny"/>
    <w:rsid w:val="0027352E"/>
    <w:pPr>
      <w:widowControl w:val="0"/>
      <w:suppressAutoHyphens/>
      <w:autoSpaceDN w:val="0"/>
      <w:textAlignment w:val="baseline"/>
    </w:pPr>
    <w:rPr>
      <w:kern w:val="3"/>
      <w:lang w:eastAsia="zh-CN" w:bidi="hi-IN"/>
    </w:rPr>
  </w:style>
  <w:style w:type="paragraph" w:customStyle="1" w:styleId="Standard">
    <w:name w:val="Standard"/>
    <w:rsid w:val="0027352E"/>
    <w:pPr>
      <w:widowControl w:val="0"/>
      <w:suppressAutoHyphens/>
      <w:autoSpaceDN w:val="0"/>
      <w:textAlignment w:val="baseline"/>
    </w:pPr>
    <w:rPr>
      <w:rFonts w:eastAsia="SimSun" w:cs="Mangal"/>
      <w:kern w:val="3"/>
      <w:sz w:val="24"/>
      <w:szCs w:val="24"/>
      <w:lang w:eastAsia="zh-CN" w:bidi="hi-IN"/>
    </w:rPr>
  </w:style>
  <w:style w:type="paragraph" w:customStyle="1" w:styleId="TableContents">
    <w:name w:val="Table Contents"/>
    <w:basedOn w:val="Standard"/>
    <w:rsid w:val="0027352E"/>
    <w:pPr>
      <w:suppressLineNumbers/>
    </w:pPr>
    <w:rPr>
      <w:rFonts w:ascii="Liberation Serif" w:eastAsia="NSimSun" w:hAnsi="Liberation Serif" w:cs="Lucida Sans"/>
    </w:rPr>
  </w:style>
  <w:style w:type="character" w:customStyle="1" w:styleId="FontStyle128">
    <w:name w:val="Font Style128"/>
    <w:rsid w:val="0027352E"/>
    <w:rPr>
      <w:rFonts w:ascii="Times New Roman" w:hAnsi="Times New Roman" w:cs="Times New Roman"/>
      <w:color w:val="000000"/>
      <w:sz w:val="20"/>
      <w:szCs w:val="20"/>
    </w:rPr>
  </w:style>
  <w:style w:type="paragraph" w:customStyle="1" w:styleId="Style35">
    <w:name w:val="Style35"/>
    <w:basedOn w:val="Normalny"/>
    <w:rsid w:val="0027352E"/>
    <w:pPr>
      <w:widowControl w:val="0"/>
      <w:autoSpaceDE w:val="0"/>
      <w:spacing w:line="254" w:lineRule="exact"/>
    </w:pPr>
    <w:rPr>
      <w:rFonts w:ascii="Arial Unicode MS" w:eastAsia="Arial Unicode MS" w:hAnsi="Arial Unicode MS" w:cs="Arial Unicode MS"/>
      <w:sz w:val="24"/>
      <w:szCs w:val="24"/>
      <w:lang w:eastAsia="zh-CN"/>
    </w:rPr>
  </w:style>
  <w:style w:type="paragraph" w:customStyle="1" w:styleId="Default">
    <w:name w:val="Default"/>
    <w:qFormat/>
    <w:rsid w:val="0027352E"/>
    <w:pPr>
      <w:autoSpaceDE w:val="0"/>
      <w:autoSpaceDN w:val="0"/>
      <w:adjustRightInd w:val="0"/>
    </w:pPr>
    <w:rPr>
      <w:rFonts w:ascii="Arial" w:hAnsi="Arial" w:cs="Arial"/>
      <w:color w:val="000000"/>
      <w:sz w:val="24"/>
      <w:szCs w:val="24"/>
    </w:rPr>
  </w:style>
  <w:style w:type="paragraph" w:customStyle="1" w:styleId="Textbody">
    <w:name w:val="Text body"/>
    <w:basedOn w:val="Normalny"/>
    <w:rsid w:val="0027352E"/>
    <w:pPr>
      <w:widowControl w:val="0"/>
      <w:suppressAutoHyphens/>
      <w:autoSpaceDN w:val="0"/>
      <w:spacing w:after="120"/>
    </w:pPr>
    <w:rPr>
      <w:rFonts w:eastAsia="Andale Sans UI" w:cs="Tahoma"/>
      <w:kern w:val="3"/>
      <w:sz w:val="24"/>
      <w:szCs w:val="24"/>
      <w:lang w:val="de-DE" w:eastAsia="ja-JP" w:bidi="fa-IR"/>
    </w:rPr>
  </w:style>
  <w:style w:type="character" w:customStyle="1" w:styleId="Nagwek1Znak">
    <w:name w:val="Nagłówek 1 Znak"/>
    <w:basedOn w:val="Domylnaczcionkaakapitu"/>
    <w:link w:val="Nagwek1"/>
    <w:rsid w:val="0027352E"/>
    <w:rPr>
      <w:rFonts w:ascii="Arial" w:hAnsi="Arial"/>
      <w:b/>
      <w:kern w:val="28"/>
      <w:sz w:val="28"/>
    </w:rPr>
  </w:style>
  <w:style w:type="numbering" w:customStyle="1" w:styleId="WW8Num22">
    <w:name w:val="WW8Num22"/>
    <w:basedOn w:val="Bezlisty"/>
    <w:rsid w:val="003973B5"/>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7522">
      <w:bodyDiv w:val="1"/>
      <w:marLeft w:val="0"/>
      <w:marRight w:val="0"/>
      <w:marTop w:val="0"/>
      <w:marBottom w:val="0"/>
      <w:divBdr>
        <w:top w:val="none" w:sz="0" w:space="0" w:color="auto"/>
        <w:left w:val="none" w:sz="0" w:space="0" w:color="auto"/>
        <w:bottom w:val="none" w:sz="0" w:space="0" w:color="auto"/>
        <w:right w:val="none" w:sz="0" w:space="0" w:color="auto"/>
      </w:divBdr>
    </w:div>
    <w:div w:id="234901951">
      <w:bodyDiv w:val="1"/>
      <w:marLeft w:val="0"/>
      <w:marRight w:val="0"/>
      <w:marTop w:val="0"/>
      <w:marBottom w:val="0"/>
      <w:divBdr>
        <w:top w:val="none" w:sz="0" w:space="0" w:color="auto"/>
        <w:left w:val="none" w:sz="0" w:space="0" w:color="auto"/>
        <w:bottom w:val="none" w:sz="0" w:space="0" w:color="auto"/>
        <w:right w:val="none" w:sz="0" w:space="0" w:color="auto"/>
      </w:divBdr>
    </w:div>
    <w:div w:id="554586910">
      <w:bodyDiv w:val="1"/>
      <w:marLeft w:val="0"/>
      <w:marRight w:val="0"/>
      <w:marTop w:val="0"/>
      <w:marBottom w:val="0"/>
      <w:divBdr>
        <w:top w:val="none" w:sz="0" w:space="0" w:color="auto"/>
        <w:left w:val="none" w:sz="0" w:space="0" w:color="auto"/>
        <w:bottom w:val="none" w:sz="0" w:space="0" w:color="auto"/>
        <w:right w:val="none" w:sz="0" w:space="0" w:color="auto"/>
      </w:divBdr>
    </w:div>
    <w:div w:id="813645506">
      <w:bodyDiv w:val="1"/>
      <w:marLeft w:val="0"/>
      <w:marRight w:val="0"/>
      <w:marTop w:val="0"/>
      <w:marBottom w:val="0"/>
      <w:divBdr>
        <w:top w:val="none" w:sz="0" w:space="0" w:color="auto"/>
        <w:left w:val="none" w:sz="0" w:space="0" w:color="auto"/>
        <w:bottom w:val="none" w:sz="0" w:space="0" w:color="auto"/>
        <w:right w:val="none" w:sz="0" w:space="0" w:color="auto"/>
      </w:divBdr>
    </w:div>
    <w:div w:id="920141119">
      <w:bodyDiv w:val="1"/>
      <w:marLeft w:val="0"/>
      <w:marRight w:val="0"/>
      <w:marTop w:val="0"/>
      <w:marBottom w:val="0"/>
      <w:divBdr>
        <w:top w:val="none" w:sz="0" w:space="0" w:color="auto"/>
        <w:left w:val="none" w:sz="0" w:space="0" w:color="auto"/>
        <w:bottom w:val="none" w:sz="0" w:space="0" w:color="auto"/>
        <w:right w:val="none" w:sz="0" w:space="0" w:color="auto"/>
      </w:divBdr>
    </w:div>
    <w:div w:id="1049305249">
      <w:bodyDiv w:val="1"/>
      <w:marLeft w:val="0"/>
      <w:marRight w:val="0"/>
      <w:marTop w:val="0"/>
      <w:marBottom w:val="0"/>
      <w:divBdr>
        <w:top w:val="none" w:sz="0" w:space="0" w:color="auto"/>
        <w:left w:val="none" w:sz="0" w:space="0" w:color="auto"/>
        <w:bottom w:val="none" w:sz="0" w:space="0" w:color="auto"/>
        <w:right w:val="none" w:sz="0" w:space="0" w:color="auto"/>
      </w:divBdr>
    </w:div>
    <w:div w:id="1109086103">
      <w:bodyDiv w:val="1"/>
      <w:marLeft w:val="0"/>
      <w:marRight w:val="0"/>
      <w:marTop w:val="0"/>
      <w:marBottom w:val="0"/>
      <w:divBdr>
        <w:top w:val="none" w:sz="0" w:space="0" w:color="auto"/>
        <w:left w:val="none" w:sz="0" w:space="0" w:color="auto"/>
        <w:bottom w:val="none" w:sz="0" w:space="0" w:color="auto"/>
        <w:right w:val="none" w:sz="0" w:space="0" w:color="auto"/>
      </w:divBdr>
    </w:div>
    <w:div w:id="1859615912">
      <w:bodyDiv w:val="1"/>
      <w:marLeft w:val="0"/>
      <w:marRight w:val="0"/>
      <w:marTop w:val="0"/>
      <w:marBottom w:val="0"/>
      <w:divBdr>
        <w:top w:val="none" w:sz="0" w:space="0" w:color="auto"/>
        <w:left w:val="none" w:sz="0" w:space="0" w:color="auto"/>
        <w:bottom w:val="none" w:sz="0" w:space="0" w:color="auto"/>
        <w:right w:val="none" w:sz="0" w:space="0" w:color="auto"/>
      </w:divBdr>
    </w:div>
    <w:div w:id="1863013839">
      <w:bodyDiv w:val="1"/>
      <w:marLeft w:val="0"/>
      <w:marRight w:val="0"/>
      <w:marTop w:val="0"/>
      <w:marBottom w:val="0"/>
      <w:divBdr>
        <w:top w:val="none" w:sz="0" w:space="0" w:color="auto"/>
        <w:left w:val="none" w:sz="0" w:space="0" w:color="auto"/>
        <w:bottom w:val="none" w:sz="0" w:space="0" w:color="auto"/>
        <w:right w:val="none" w:sz="0" w:space="0" w:color="auto"/>
      </w:divBdr>
    </w:div>
    <w:div w:id="2035836515">
      <w:bodyDiv w:val="1"/>
      <w:marLeft w:val="0"/>
      <w:marRight w:val="0"/>
      <w:marTop w:val="0"/>
      <w:marBottom w:val="0"/>
      <w:divBdr>
        <w:top w:val="none" w:sz="0" w:space="0" w:color="auto"/>
        <w:left w:val="none" w:sz="0" w:space="0" w:color="auto"/>
        <w:bottom w:val="none" w:sz="0" w:space="0" w:color="auto"/>
        <w:right w:val="none" w:sz="0" w:space="0" w:color="auto"/>
      </w:divBdr>
    </w:div>
    <w:div w:id="2082873263">
      <w:bodyDiv w:val="1"/>
      <w:marLeft w:val="0"/>
      <w:marRight w:val="0"/>
      <w:marTop w:val="0"/>
      <w:marBottom w:val="0"/>
      <w:divBdr>
        <w:top w:val="none" w:sz="0" w:space="0" w:color="auto"/>
        <w:left w:val="none" w:sz="0" w:space="0" w:color="auto"/>
        <w:bottom w:val="none" w:sz="0" w:space="0" w:color="auto"/>
        <w:right w:val="none" w:sz="0" w:space="0" w:color="auto"/>
      </w:divBdr>
    </w:div>
    <w:div w:id="21270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7868A-A031-47CD-9E20-8323EEC1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28332</Words>
  <Characters>169998</Characters>
  <Application>Microsoft Office Word</Application>
  <DocSecurity>0</DocSecurity>
  <Lines>1416</Lines>
  <Paragraphs>395</Paragraphs>
  <ScaleCrop>false</ScaleCrop>
  <HeadingPairs>
    <vt:vector size="2" baseType="variant">
      <vt:variant>
        <vt:lpstr>Tytuł</vt:lpstr>
      </vt:variant>
      <vt:variant>
        <vt:i4>1</vt:i4>
      </vt:variant>
    </vt:vector>
  </HeadingPairs>
  <TitlesOfParts>
    <vt:vector size="1" baseType="lpstr">
      <vt:lpstr>SIWZ</vt:lpstr>
    </vt:vector>
  </TitlesOfParts>
  <Company>Szpital Wojewódzki</Company>
  <LinksUpToDate>false</LinksUpToDate>
  <CharactersWithSpaces>197935</CharactersWithSpaces>
  <SharedDoc>false</SharedDoc>
  <HLinks>
    <vt:vector size="12" baseType="variant">
      <vt:variant>
        <vt:i4>1900610</vt:i4>
      </vt:variant>
      <vt:variant>
        <vt:i4>3</vt:i4>
      </vt:variant>
      <vt:variant>
        <vt:i4>0</vt:i4>
      </vt:variant>
      <vt:variant>
        <vt:i4>5</vt:i4>
      </vt:variant>
      <vt:variant>
        <vt:lpwstr>http://uzp.gov.pl/cmsws/page/GetFile1.aspx?attid=6914</vt:lpwstr>
      </vt:variant>
      <vt:variant>
        <vt:lpwstr/>
      </vt:variant>
      <vt:variant>
        <vt:i4>1900610</vt:i4>
      </vt:variant>
      <vt:variant>
        <vt:i4>0</vt:i4>
      </vt:variant>
      <vt:variant>
        <vt:i4>0</vt:i4>
      </vt:variant>
      <vt:variant>
        <vt:i4>5</vt:i4>
      </vt:variant>
      <vt:variant>
        <vt:lpwstr>http://uzp.gov.pl/cmsws/page/GetFile1.aspx?attid=6914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SWK</dc:creator>
  <cp:lastModifiedBy>Bożena Sterczyńska</cp:lastModifiedBy>
  <cp:revision>4</cp:revision>
  <cp:lastPrinted>2020-12-28T08:32:00Z</cp:lastPrinted>
  <dcterms:created xsi:type="dcterms:W3CDTF">2020-12-28T08:34:00Z</dcterms:created>
  <dcterms:modified xsi:type="dcterms:W3CDTF">2020-12-28T08:35:00Z</dcterms:modified>
  <cp:category>Specyfikacje</cp:category>
</cp:coreProperties>
</file>