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1327FD5A" w14:textId="1979EB34" w:rsidR="0011371F" w:rsidRPr="00177A7D" w:rsidRDefault="00F70F5F" w:rsidP="00F06DA9">
            <w:pPr>
              <w:tabs>
                <w:tab w:val="left" w:pos="497"/>
              </w:tabs>
              <w:jc w:val="center"/>
              <w:rPr>
                <w:rFonts w:ascii="Arial" w:hAnsi="Arial" w:cs="Arial"/>
                <w:bCs/>
                <w:color w:val="0000FF"/>
                <w:sz w:val="40"/>
                <w:szCs w:val="40"/>
              </w:rPr>
            </w:pPr>
            <w:r>
              <w:rPr>
                <w:rFonts w:ascii="Arial" w:hAnsi="Arial" w:cs="Arial"/>
                <w:bCs/>
                <w:color w:val="0000FF"/>
                <w:sz w:val="40"/>
                <w:szCs w:val="40"/>
              </w:rPr>
              <w:t>ECHOKARDIOGRAF</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87E7CF1" w:rsidR="0011371F" w:rsidRPr="00177A7D" w:rsidRDefault="0011371F" w:rsidP="00F70F5F">
            <w:pPr>
              <w:rPr>
                <w:rFonts w:ascii="Arial" w:hAnsi="Arial" w:cs="Arial"/>
                <w:caps/>
                <w:color w:val="0000FF"/>
                <w:sz w:val="24"/>
                <w:szCs w:val="24"/>
              </w:rPr>
            </w:pPr>
            <w:r w:rsidRPr="00F70F5F">
              <w:rPr>
                <w:rFonts w:ascii="Arial" w:hAnsi="Arial" w:cs="Arial"/>
                <w:caps/>
                <w:color w:val="0000FF"/>
                <w:sz w:val="24"/>
                <w:szCs w:val="24"/>
              </w:rPr>
              <w:t>TP</w:t>
            </w:r>
            <w:r w:rsidR="00F70F5F" w:rsidRPr="00F70F5F">
              <w:rPr>
                <w:rFonts w:ascii="Arial" w:hAnsi="Arial" w:cs="Arial"/>
                <w:caps/>
                <w:color w:val="0000FF"/>
                <w:sz w:val="24"/>
                <w:szCs w:val="24"/>
              </w:rPr>
              <w:t>.382.119.2024 JK</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13E9C78" w:rsidR="0011371F" w:rsidRPr="00177A7D" w:rsidRDefault="0011371F" w:rsidP="00F151E6">
            <w:pPr>
              <w:rPr>
                <w:rFonts w:ascii="Arial" w:hAnsi="Arial" w:cs="Arial"/>
                <w:color w:val="0000FF"/>
              </w:rPr>
            </w:pPr>
            <w:r w:rsidRPr="00177A7D">
              <w:rPr>
                <w:rFonts w:ascii="Arial" w:hAnsi="Arial" w:cs="Arial"/>
              </w:rPr>
              <w:t xml:space="preserve">Zatwierdził, dnia </w:t>
            </w:r>
            <w:r w:rsidR="00F151E6">
              <w:rPr>
                <w:rFonts w:ascii="Arial" w:hAnsi="Arial" w:cs="Arial"/>
              </w:rPr>
              <w:t>17.10.2024 r.</w:t>
            </w:r>
            <w:r w:rsidR="00EB5D5D">
              <w:rPr>
                <w:rFonts w:ascii="Arial" w:hAnsi="Arial" w:cs="Arial"/>
              </w:rPr>
              <w:t xml:space="preserve"> Marcin Podleśny Z-ca Dyrektora ds. Techniczno-Administracyjnych</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573746D9" w14:textId="23B8332E" w:rsidR="00590F4A" w:rsidRPr="00177A7D" w:rsidRDefault="00590F4A" w:rsidP="00F06DA9">
      <w:pPr>
        <w:pStyle w:val="Akapitzlist"/>
        <w:ind w:left="360" w:firstLine="0"/>
        <w:jc w:val="both"/>
        <w:rPr>
          <w:rFonts w:ascii="Arial" w:hAnsi="Arial" w:cs="Arial"/>
        </w:rPr>
      </w:pPr>
      <w:bookmarkStart w:id="1" w:name="_Hlk120704712"/>
      <w:r w:rsidRPr="00177A7D">
        <w:rPr>
          <w:rFonts w:ascii="Arial" w:hAnsi="Arial" w:cs="Arial"/>
        </w:rPr>
        <w:t>Szpital Wojewódzki Im. Mikołaja Kopernika</w:t>
      </w:r>
      <w:r w:rsidR="00394749">
        <w:rPr>
          <w:rFonts w:ascii="Arial" w:hAnsi="Arial" w:cs="Arial"/>
        </w:rPr>
        <w:t xml:space="preserve"> w Koszalinie</w:t>
      </w:r>
    </w:p>
    <w:p w14:paraId="7EA5DD27" w14:textId="281AEEB6" w:rsidR="00590F4A" w:rsidRPr="00177A7D" w:rsidRDefault="00590F4A" w:rsidP="00F06DA9">
      <w:pPr>
        <w:ind w:firstLine="357"/>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3C2217B5" w14:textId="5A7B5421" w:rsidR="00590F4A" w:rsidRPr="00177A7D" w:rsidRDefault="00590F4A" w:rsidP="00F06DA9">
      <w:pPr>
        <w:ind w:firstLine="357"/>
        <w:jc w:val="both"/>
        <w:rPr>
          <w:rFonts w:ascii="Arial" w:hAnsi="Arial" w:cs="Arial"/>
        </w:rPr>
      </w:pPr>
      <w:r w:rsidRPr="00177A7D">
        <w:rPr>
          <w:rFonts w:ascii="Arial" w:hAnsi="Arial" w:cs="Arial"/>
        </w:rPr>
        <w:t>NIP: 669-10-44-410; REGON:330006292; BDO: 000008455</w:t>
      </w:r>
    </w:p>
    <w:p w14:paraId="48576C3A" w14:textId="639F2DD8" w:rsidR="00177A7D" w:rsidRPr="00177A7D" w:rsidRDefault="00177A7D" w:rsidP="00F06DA9">
      <w:pPr>
        <w:ind w:firstLine="357"/>
        <w:jc w:val="both"/>
        <w:rPr>
          <w:rFonts w:ascii="Arial" w:hAnsi="Arial" w:cs="Arial"/>
        </w:rPr>
      </w:pPr>
      <w:r w:rsidRPr="00177A7D">
        <w:rPr>
          <w:rFonts w:ascii="Arial" w:hAnsi="Arial" w:cs="Arial"/>
        </w:rPr>
        <w:t xml:space="preserve">Reprezentowany przez </w:t>
      </w:r>
      <w:r w:rsidR="00C77CFE">
        <w:rPr>
          <w:rFonts w:ascii="Arial" w:hAnsi="Arial" w:cs="Arial"/>
        </w:rPr>
        <w:t>Piotra Sołtysińskiego</w:t>
      </w:r>
      <w:r w:rsidRPr="00177A7D">
        <w:rPr>
          <w:rFonts w:ascii="Arial" w:hAnsi="Arial" w:cs="Arial"/>
        </w:rPr>
        <w:t xml:space="preserve"> </w:t>
      </w:r>
      <w:r w:rsidR="00F151C4">
        <w:rPr>
          <w:rFonts w:ascii="Arial" w:hAnsi="Arial" w:cs="Arial"/>
        </w:rPr>
        <w:t>–</w:t>
      </w:r>
      <w:r w:rsidRPr="00177A7D">
        <w:rPr>
          <w:rFonts w:ascii="Arial" w:hAnsi="Arial" w:cs="Arial"/>
        </w:rPr>
        <w:t xml:space="preserve"> Dyrektora</w:t>
      </w:r>
    </w:p>
    <w:bookmarkEnd w:id="1"/>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38451C">
      <w:pPr>
        <w:pStyle w:val="Tekstprzypisudolnego"/>
        <w:numPr>
          <w:ilvl w:val="0"/>
          <w:numId w:val="26"/>
        </w:numPr>
        <w:jc w:val="both"/>
        <w:rPr>
          <w:rFonts w:ascii="Arial" w:hAnsi="Arial" w:cs="Arial"/>
        </w:rPr>
      </w:pPr>
      <w:bookmarkStart w:id="2" w:name="_Hlk120704729"/>
      <w:r w:rsidRPr="00177A7D">
        <w:rPr>
          <w:rFonts w:ascii="Arial" w:hAnsi="Arial" w:cs="Arial"/>
        </w:rPr>
        <w:t>Adres strony internetowej prowadzonego postępowania (link prowadzący bezpośrednio do widoku postępowania na Platformie e-Zamówienia):</w:t>
      </w:r>
    </w:p>
    <w:p w14:paraId="4D2080B9" w14:textId="3C549DEC" w:rsidR="009C10C7" w:rsidRDefault="00EB5D5D" w:rsidP="00F06DA9">
      <w:pPr>
        <w:pStyle w:val="Tekstprzypisudolnego"/>
        <w:ind w:left="357"/>
        <w:jc w:val="both"/>
        <w:rPr>
          <w:rFonts w:ascii="Arial" w:hAnsi="Arial" w:cs="Arial"/>
        </w:rPr>
      </w:pPr>
      <w:hyperlink r:id="rId9" w:history="1">
        <w:r w:rsidR="009C10C7">
          <w:rPr>
            <w:rStyle w:val="Hipercze"/>
            <w:rFonts w:ascii="Arial" w:hAnsi="Arial" w:cs="Arial"/>
          </w:rPr>
          <w:t>https://ezamowienia.gov.pl/mp-client/search/list/</w:t>
        </w:r>
      </w:hyperlink>
      <w:r w:rsidR="009C10C7" w:rsidRPr="009C10C7">
        <w:rPr>
          <w:rStyle w:val="Hipercze"/>
          <w:rFonts w:ascii="Arial" w:hAnsi="Arial" w:cs="Arial"/>
        </w:rPr>
        <w:t>ocds-148610-d96cf4d3-e2f8-4aaf-a795-738be6bc5d00</w:t>
      </w:r>
    </w:p>
    <w:p w14:paraId="01937475" w14:textId="72F7092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38451C">
      <w:pPr>
        <w:pStyle w:val="Tekstprzypisudolnego"/>
        <w:numPr>
          <w:ilvl w:val="0"/>
          <w:numId w:val="26"/>
        </w:numPr>
        <w:jc w:val="both"/>
        <w:rPr>
          <w:rFonts w:ascii="Arial" w:hAnsi="Arial" w:cs="Arial"/>
        </w:rPr>
      </w:pPr>
      <w:r w:rsidRPr="00177A7D">
        <w:rPr>
          <w:rFonts w:ascii="Arial" w:hAnsi="Arial" w:cs="Arial"/>
        </w:rPr>
        <w:t>Identyfikator (ID) postępowania na Platformie e-Zamówienia:</w:t>
      </w:r>
    </w:p>
    <w:p w14:paraId="4617562D" w14:textId="48C347E4" w:rsidR="009C10C7" w:rsidRPr="00066D9C" w:rsidRDefault="009C10C7" w:rsidP="00066D9C">
      <w:pPr>
        <w:pStyle w:val="Tekstprzypisudolnego"/>
        <w:ind w:left="357"/>
        <w:jc w:val="both"/>
        <w:rPr>
          <w:rStyle w:val="Hipercze"/>
          <w:rFonts w:ascii="Arial" w:hAnsi="Arial" w:cs="Arial"/>
        </w:rPr>
      </w:pPr>
      <w:r w:rsidRPr="00066D9C">
        <w:rPr>
          <w:rStyle w:val="Hipercze"/>
          <w:rFonts w:ascii="Arial" w:hAnsi="Arial" w:cs="Arial"/>
        </w:rPr>
        <w:t>ocds-148610-d96cf4d3-e2f8-4aaf-a795-738be6bc5d00</w:t>
      </w:r>
    </w:p>
    <w:p w14:paraId="4CAC6C46" w14:textId="0851E4CD" w:rsidR="005265B0" w:rsidRPr="00177A7D" w:rsidRDefault="005265B0" w:rsidP="0038451C">
      <w:pPr>
        <w:pStyle w:val="Tekstprzypisudolnego"/>
        <w:numPr>
          <w:ilvl w:val="0"/>
          <w:numId w:val="26"/>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2"/>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5A78C3D3" w:rsidR="003A52BF" w:rsidRPr="00A26C8F" w:rsidRDefault="003A52BF" w:rsidP="00585705">
      <w:pPr>
        <w:pStyle w:val="Tekstpodstawowy"/>
        <w:numPr>
          <w:ilvl w:val="0"/>
          <w:numId w:val="6"/>
        </w:numPr>
        <w:jc w:val="both"/>
        <w:rPr>
          <w:rFonts w:cs="Arial"/>
          <w:bCs/>
          <w:sz w:val="20"/>
        </w:rPr>
      </w:pPr>
      <w:bookmarkStart w:id="3" w:name="_Hlk120704752"/>
      <w:r w:rsidRPr="00A26C8F">
        <w:rPr>
          <w:rFonts w:cs="Arial"/>
          <w:sz w:val="20"/>
        </w:rPr>
        <w:t>Przedmiotem zamówienia jest dostawa</w:t>
      </w:r>
      <w:r w:rsidR="00F70F5F" w:rsidRPr="00A26C8F">
        <w:rPr>
          <w:rFonts w:cs="Arial"/>
          <w:sz w:val="20"/>
        </w:rPr>
        <w:t xml:space="preserve"> echokardiografu</w:t>
      </w:r>
      <w:r w:rsidR="004C0332" w:rsidRPr="00A26C8F">
        <w:rPr>
          <w:rFonts w:cs="Arial"/>
          <w:sz w:val="20"/>
        </w:rPr>
        <w:t xml:space="preserve"> w ramach programu organizowanego przez MZ nr 1/NPCHUK/DL/2024 pn.: Poprawa dostępu do szpitalnej diagnostyki i leczenia chorób sercowo-naczyniowych poprzez dofinansowanie zakupu echokardiografu,</w:t>
      </w:r>
      <w:r w:rsidR="00980F02" w:rsidRPr="00A26C8F">
        <w:rPr>
          <w:rFonts w:cs="Arial"/>
          <w:sz w:val="20"/>
        </w:rPr>
        <w:t xml:space="preserve"> </w:t>
      </w:r>
      <w:r w:rsidR="004C0332" w:rsidRPr="00A26C8F">
        <w:rPr>
          <w:rFonts w:cs="Arial"/>
          <w:sz w:val="20"/>
        </w:rPr>
        <w:t>w ramach Narodowego Programu Chorób Uk</w:t>
      </w:r>
      <w:r w:rsidR="00A26C8F">
        <w:rPr>
          <w:rFonts w:cs="Arial"/>
          <w:sz w:val="20"/>
        </w:rPr>
        <w:t>ładu Krążenia na lata 2022-2032,</w:t>
      </w:r>
      <w:r w:rsidR="00A26C8F" w:rsidRPr="00A26C8F">
        <w:rPr>
          <w:rFonts w:cs="Arial"/>
          <w:sz w:val="20"/>
        </w:rPr>
        <w:t xml:space="preserve"> </w:t>
      </w:r>
      <w:r w:rsidR="00A26C8F">
        <w:rPr>
          <w:rFonts w:cs="Arial"/>
          <w:sz w:val="20"/>
        </w:rPr>
        <w:t>w</w:t>
      </w:r>
      <w:r w:rsidR="00A26C8F" w:rsidRPr="00A26C8F">
        <w:rPr>
          <w:rFonts w:cs="Arial"/>
          <w:sz w:val="20"/>
        </w:rPr>
        <w:t xml:space="preserve"> ramach dotacji celowej na realizację Narodowego Programu Chorób Układu Krążenia na lata 2022-2032 w zakresie zadania pn. Działania pn. Modernizacja infrastruktury i doposażenie podmiotów leczniczych, poddziałanie 18.21), obszaru V. Inwestycje w system opieki kardiologicznej</w:t>
      </w:r>
      <w:r w:rsidR="00A26C8F">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6282BD63" w:rsidR="00CB16F5" w:rsidRPr="00177A7D" w:rsidRDefault="003B6A43" w:rsidP="00F70F5F">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w:t>
      </w:r>
      <w:r w:rsidR="00F70F5F">
        <w:rPr>
          <w:rFonts w:cs="Arial"/>
          <w:bCs/>
          <w:sz w:val="20"/>
        </w:rPr>
        <w:t>–</w:t>
      </w:r>
      <w:r w:rsidR="00A9067C" w:rsidRPr="00177A7D">
        <w:rPr>
          <w:rFonts w:cs="Arial"/>
          <w:bCs/>
          <w:sz w:val="20"/>
        </w:rPr>
        <w:t xml:space="preserve"> </w:t>
      </w:r>
      <w:r w:rsidR="00F70F5F" w:rsidRPr="00F70F5F">
        <w:rPr>
          <w:rFonts w:cs="Arial"/>
          <w:bCs/>
          <w:sz w:val="20"/>
        </w:rPr>
        <w:t>Echokardiografy</w:t>
      </w:r>
      <w:r w:rsidR="00F70F5F">
        <w:rPr>
          <w:rFonts w:cs="Arial"/>
          <w:bCs/>
          <w:sz w:val="20"/>
        </w:rPr>
        <w:t xml:space="preserve"> - </w:t>
      </w:r>
      <w:r w:rsidR="00F70F5F" w:rsidRPr="00F70F5F">
        <w:rPr>
          <w:rFonts w:cs="Arial"/>
          <w:bCs/>
          <w:sz w:val="20"/>
        </w:rPr>
        <w:t>33112340-3</w:t>
      </w:r>
      <w:r w:rsidR="00F70F5F">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A26C8F" w:rsidRDefault="00966724" w:rsidP="00F06DA9">
      <w:pPr>
        <w:pStyle w:val="Tekstpodstawowy"/>
        <w:jc w:val="both"/>
        <w:rPr>
          <w:rFonts w:cs="Arial"/>
          <w:bCs/>
          <w:sz w:val="10"/>
          <w:szCs w:val="10"/>
        </w:rPr>
      </w:pPr>
    </w:p>
    <w:p w14:paraId="57374036" w14:textId="37265ED6" w:rsidR="00F62A0A" w:rsidRPr="004C0332" w:rsidRDefault="00F62A0A" w:rsidP="00F06DA9">
      <w:pPr>
        <w:pStyle w:val="Akapitzlist"/>
        <w:widowControl w:val="0"/>
        <w:numPr>
          <w:ilvl w:val="0"/>
          <w:numId w:val="6"/>
        </w:numPr>
        <w:autoSpaceDE w:val="0"/>
        <w:autoSpaceDN w:val="0"/>
        <w:adjustRightInd w:val="0"/>
        <w:jc w:val="both"/>
        <w:rPr>
          <w:rFonts w:ascii="Arial" w:hAnsi="Arial" w:cs="Arial"/>
        </w:rPr>
      </w:pPr>
      <w:r w:rsidRPr="004C0332">
        <w:rPr>
          <w:rFonts w:ascii="Arial" w:hAnsi="Arial" w:cs="Arial"/>
        </w:rPr>
        <w:t>Zamawiający nie dopuszcza składanie ofert częściowych.</w:t>
      </w:r>
    </w:p>
    <w:p w14:paraId="0FA066E2" w14:textId="1FF206CB" w:rsidR="00F62A0A" w:rsidRPr="00177A7D" w:rsidRDefault="00F62A0A" w:rsidP="004C0332">
      <w:pPr>
        <w:pStyle w:val="Tekstprzypisudolnego"/>
        <w:ind w:left="357"/>
        <w:jc w:val="both"/>
        <w:rPr>
          <w:rFonts w:ascii="Arial" w:hAnsi="Arial" w:cs="Arial"/>
        </w:rPr>
      </w:pPr>
      <w:r w:rsidRPr="004C0332">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177A7D" w:rsidRDefault="00F62A0A" w:rsidP="00F06DA9">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4C0332">
        <w:tc>
          <w:tcPr>
            <w:tcW w:w="98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bookmarkEnd w:id="3"/>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58889EC2" w:rsidR="0000239F" w:rsidRPr="003D02F3" w:rsidRDefault="0000239F" w:rsidP="0038451C">
      <w:pPr>
        <w:pStyle w:val="Tekstpodstawowy"/>
        <w:numPr>
          <w:ilvl w:val="0"/>
          <w:numId w:val="23"/>
        </w:numPr>
        <w:jc w:val="both"/>
        <w:rPr>
          <w:rFonts w:cs="Arial"/>
          <w:sz w:val="20"/>
        </w:rPr>
      </w:pPr>
      <w:bookmarkStart w:id="4" w:name="_Hlk120704794"/>
      <w:r w:rsidRPr="003D02F3">
        <w:rPr>
          <w:rFonts w:cs="Arial"/>
          <w:sz w:val="20"/>
        </w:rPr>
        <w:t xml:space="preserve">Zamawiający </w:t>
      </w:r>
      <w:r w:rsidR="003D02F3" w:rsidRPr="003D02F3">
        <w:rPr>
          <w:rFonts w:cs="Arial"/>
          <w:sz w:val="20"/>
        </w:rPr>
        <w:t>wymaga</w:t>
      </w:r>
      <w:r w:rsidR="004A4DA8" w:rsidRPr="003D02F3">
        <w:rPr>
          <w:rFonts w:cs="Arial"/>
          <w:sz w:val="20"/>
        </w:rPr>
        <w:t xml:space="preserve"> </w:t>
      </w:r>
      <w:r w:rsidRPr="003D02F3">
        <w:rPr>
          <w:rFonts w:cs="Arial"/>
          <w:sz w:val="20"/>
        </w:rPr>
        <w:t>złożenia, wraz z ofertą, przedmiotowych środków dowodowych – na potwierdzenie zgodności oferowanych dostaw</w:t>
      </w:r>
      <w:r w:rsidR="00FE3053" w:rsidRPr="003D02F3">
        <w:rPr>
          <w:rFonts w:cs="Arial"/>
          <w:sz w:val="20"/>
        </w:rPr>
        <w:t xml:space="preserve"> </w:t>
      </w:r>
      <w:r w:rsidRPr="003D02F3">
        <w:rPr>
          <w:rFonts w:cs="Arial"/>
          <w:sz w:val="20"/>
        </w:rPr>
        <w:t>z wymaganiami określonymi</w:t>
      </w:r>
      <w:r w:rsidR="003D02F3" w:rsidRPr="003D02F3">
        <w:rPr>
          <w:rFonts w:cs="Arial"/>
          <w:sz w:val="20"/>
        </w:rPr>
        <w:t xml:space="preserve"> w opisie przedmiotu zamówienia</w:t>
      </w:r>
      <w:r w:rsidRPr="003D02F3">
        <w:rPr>
          <w:rFonts w:cs="Arial"/>
          <w:sz w:val="20"/>
        </w:rPr>
        <w:t>, takich jak:</w:t>
      </w:r>
    </w:p>
    <w:p w14:paraId="0EED1910" w14:textId="3E5AC347" w:rsidR="003D02F3" w:rsidRPr="003D02F3" w:rsidRDefault="003D02F3" w:rsidP="0038451C">
      <w:pPr>
        <w:pStyle w:val="Tekstpodstawowy"/>
        <w:numPr>
          <w:ilvl w:val="0"/>
          <w:numId w:val="24"/>
        </w:numPr>
        <w:jc w:val="both"/>
        <w:rPr>
          <w:rFonts w:cs="Arial"/>
          <w:sz w:val="20"/>
        </w:rPr>
      </w:pPr>
      <w:r w:rsidRPr="003D02F3">
        <w:rPr>
          <w:rFonts w:cs="Arial"/>
          <w:sz w:val="20"/>
          <w:lang w:eastAsia="ar-SA"/>
        </w:rPr>
        <w:t xml:space="preserve">poświadczony przez Wykonawcę opis przedmiotu zamówienia – </w:t>
      </w:r>
      <w:r w:rsidRPr="003D02F3">
        <w:rPr>
          <w:rFonts w:cs="Arial"/>
          <w:color w:val="0000FF"/>
          <w:sz w:val="20"/>
        </w:rPr>
        <w:t>Załącznik nr 2 do SWZ</w:t>
      </w:r>
      <w:r w:rsidRPr="003D02F3">
        <w:rPr>
          <w:rFonts w:cs="Arial"/>
          <w:sz w:val="20"/>
          <w:lang w:eastAsia="ar-SA"/>
        </w:rPr>
        <w:t>;</w:t>
      </w:r>
    </w:p>
    <w:p w14:paraId="38E72E97" w14:textId="77777777" w:rsidR="003D02F3" w:rsidRPr="003D02F3" w:rsidRDefault="003D02F3" w:rsidP="0038451C">
      <w:pPr>
        <w:pStyle w:val="Tekstpodstawowy"/>
        <w:numPr>
          <w:ilvl w:val="0"/>
          <w:numId w:val="24"/>
        </w:numPr>
        <w:jc w:val="both"/>
        <w:rPr>
          <w:rFonts w:cs="Arial"/>
          <w:sz w:val="20"/>
          <w:lang w:eastAsia="ar-SA"/>
        </w:rPr>
      </w:pPr>
      <w:r w:rsidRPr="003D02F3">
        <w:rPr>
          <w:rFonts w:cs="Arial"/>
          <w:sz w:val="20"/>
          <w:lang w:eastAsia="ar-SA"/>
        </w:rPr>
        <w:t>deklaracja zgodności z załącznikami;</w:t>
      </w:r>
    </w:p>
    <w:p w14:paraId="17F31E0A" w14:textId="77777777" w:rsidR="003D02F3" w:rsidRPr="00A51ABE" w:rsidRDefault="003D02F3" w:rsidP="0038451C">
      <w:pPr>
        <w:pStyle w:val="Akapitzlist"/>
        <w:numPr>
          <w:ilvl w:val="0"/>
          <w:numId w:val="24"/>
        </w:numPr>
        <w:rPr>
          <w:rFonts w:ascii="Arial" w:hAnsi="Arial" w:cs="Arial"/>
        </w:rPr>
      </w:pPr>
      <w:r w:rsidRPr="00A51ABE">
        <w:rPr>
          <w:rFonts w:ascii="Arial" w:hAnsi="Arial" w:cs="Arial"/>
        </w:rPr>
        <w:t>certyfikat CE;</w:t>
      </w:r>
    </w:p>
    <w:p w14:paraId="64D42E89" w14:textId="77777777" w:rsidR="003D02F3" w:rsidRPr="00A51ABE" w:rsidRDefault="003D02F3" w:rsidP="0038451C">
      <w:pPr>
        <w:pStyle w:val="Tekstpodstawowy"/>
        <w:numPr>
          <w:ilvl w:val="0"/>
          <w:numId w:val="24"/>
        </w:numPr>
        <w:jc w:val="both"/>
        <w:rPr>
          <w:rFonts w:cs="Arial"/>
          <w:sz w:val="20"/>
          <w:lang w:eastAsia="ar-SA"/>
        </w:rPr>
      </w:pPr>
      <w:r w:rsidRPr="00A51ABE">
        <w:rPr>
          <w:rFonts w:cs="Arial"/>
          <w:sz w:val="20"/>
          <w:lang w:eastAsia="ar-SA"/>
        </w:rPr>
        <w:t>oryginalne materiały informacyjne producenta lub autoryzowanego dystrybutora potwierdzające spełnienie</w:t>
      </w:r>
      <w:r>
        <w:rPr>
          <w:rFonts w:cs="Arial"/>
          <w:sz w:val="20"/>
          <w:lang w:eastAsia="ar-SA"/>
        </w:rPr>
        <w:t xml:space="preserve"> parametrów oferowanych wyrobów.</w:t>
      </w:r>
    </w:p>
    <w:p w14:paraId="73975036" w14:textId="77777777" w:rsidR="003D02F3" w:rsidRPr="00177A7D" w:rsidRDefault="003D02F3" w:rsidP="00F06DA9">
      <w:pPr>
        <w:pStyle w:val="Tekstpodstawowy"/>
        <w:jc w:val="both"/>
        <w:rPr>
          <w:rFonts w:cs="Arial"/>
          <w:sz w:val="20"/>
        </w:rPr>
      </w:pPr>
    </w:p>
    <w:p w14:paraId="5622C17F" w14:textId="6C3FB1AF" w:rsidR="0000239F" w:rsidRPr="003D02F3" w:rsidRDefault="0000239F" w:rsidP="0038451C">
      <w:pPr>
        <w:pStyle w:val="Tekstpodstawowy"/>
        <w:numPr>
          <w:ilvl w:val="0"/>
          <w:numId w:val="23"/>
        </w:numPr>
        <w:jc w:val="both"/>
        <w:rPr>
          <w:rFonts w:cs="Arial"/>
          <w:sz w:val="20"/>
        </w:rPr>
      </w:pPr>
      <w:r w:rsidRPr="003D02F3">
        <w:rPr>
          <w:rFonts w:cs="Arial"/>
          <w:sz w:val="20"/>
        </w:rPr>
        <w:t>Zamawiający akceptuje równoważne przedmiotowe środki dowodowe, jeżeli potwierdzają, że oferowane dostawy spełniają określone przez zamawiającego wymagania.</w:t>
      </w:r>
    </w:p>
    <w:p w14:paraId="0E660DD1" w14:textId="77777777" w:rsidR="0000239F" w:rsidRPr="003D02F3" w:rsidRDefault="0000239F" w:rsidP="00F06DA9">
      <w:pPr>
        <w:pStyle w:val="Tekstpodstawowy"/>
        <w:jc w:val="both"/>
        <w:rPr>
          <w:rFonts w:cs="Arial"/>
          <w:sz w:val="20"/>
        </w:rPr>
      </w:pPr>
    </w:p>
    <w:p w14:paraId="7C2CB4E2" w14:textId="77777777" w:rsidR="0000239F" w:rsidRPr="003D02F3" w:rsidRDefault="0000239F" w:rsidP="0038451C">
      <w:pPr>
        <w:pStyle w:val="Tekstpodstawowy"/>
        <w:numPr>
          <w:ilvl w:val="0"/>
          <w:numId w:val="23"/>
        </w:numPr>
        <w:jc w:val="both"/>
        <w:rPr>
          <w:rFonts w:cs="Arial"/>
          <w:sz w:val="20"/>
        </w:rPr>
      </w:pPr>
      <w:r w:rsidRPr="003D02F3">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D02F3" w:rsidRDefault="0000239F" w:rsidP="00F06DA9">
      <w:pPr>
        <w:pStyle w:val="Tekstpodstawowy"/>
        <w:jc w:val="both"/>
        <w:rPr>
          <w:rFonts w:cs="Arial"/>
          <w:sz w:val="20"/>
        </w:rPr>
      </w:pPr>
    </w:p>
    <w:p w14:paraId="3A728EB5" w14:textId="2C636870" w:rsidR="0000239F" w:rsidRPr="003D02F3" w:rsidRDefault="0000239F" w:rsidP="0038451C">
      <w:pPr>
        <w:pStyle w:val="Tekstpodstawowy"/>
        <w:numPr>
          <w:ilvl w:val="0"/>
          <w:numId w:val="23"/>
        </w:numPr>
        <w:jc w:val="both"/>
        <w:rPr>
          <w:rFonts w:cs="Arial"/>
          <w:sz w:val="20"/>
        </w:rPr>
      </w:pPr>
      <w:r w:rsidRPr="003D02F3">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D02F3">
        <w:rPr>
          <w:rFonts w:cs="Arial"/>
          <w:sz w:val="20"/>
        </w:rPr>
        <w:t>ę</w:t>
      </w:r>
      <w:r w:rsidRPr="003D02F3">
        <w:rPr>
          <w:rFonts w:cs="Arial"/>
          <w:sz w:val="20"/>
        </w:rPr>
        <w:t>powania.</w:t>
      </w:r>
    </w:p>
    <w:p w14:paraId="57D981BB" w14:textId="77777777" w:rsidR="0000239F" w:rsidRPr="003D02F3" w:rsidRDefault="0000239F" w:rsidP="00F06DA9">
      <w:pPr>
        <w:pStyle w:val="Tekstpodstawowy"/>
        <w:jc w:val="both"/>
        <w:rPr>
          <w:rFonts w:cs="Arial"/>
          <w:sz w:val="20"/>
        </w:rPr>
      </w:pPr>
    </w:p>
    <w:p w14:paraId="4E52C3D1" w14:textId="77777777" w:rsidR="0000239F" w:rsidRPr="003D02F3" w:rsidRDefault="0000239F" w:rsidP="0038451C">
      <w:pPr>
        <w:pStyle w:val="Tekstpodstawowy"/>
        <w:numPr>
          <w:ilvl w:val="0"/>
          <w:numId w:val="23"/>
        </w:numPr>
        <w:jc w:val="both"/>
        <w:rPr>
          <w:rFonts w:cs="Arial"/>
          <w:sz w:val="20"/>
        </w:rPr>
      </w:pPr>
      <w:r w:rsidRPr="003D02F3">
        <w:rPr>
          <w:rFonts w:cs="Arial"/>
          <w:sz w:val="20"/>
        </w:rPr>
        <w:t>Zamawiający może żądać od wykonawców wyjaśnień dotyczących treści przedmiotowych środków dowodowych.</w:t>
      </w:r>
    </w:p>
    <w:bookmarkEnd w:id="4"/>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53DC9A04" w:rsidR="004657F9" w:rsidRPr="00177A7D" w:rsidRDefault="004657F9" w:rsidP="00F06DA9">
      <w:pPr>
        <w:pStyle w:val="Tekstprzypisudolnego"/>
        <w:jc w:val="both"/>
        <w:rPr>
          <w:rFonts w:ascii="Arial" w:hAnsi="Arial" w:cs="Arial"/>
        </w:rPr>
      </w:pPr>
      <w:bookmarkStart w:id="5" w:name="_Hlk120704810"/>
      <w:r w:rsidRPr="00177A7D">
        <w:rPr>
          <w:rFonts w:ascii="Arial" w:hAnsi="Arial" w:cs="Arial"/>
        </w:rPr>
        <w:t xml:space="preserve">Zamawiający wymaga wykonania zamówienia w terminie </w:t>
      </w:r>
      <w:r w:rsidR="00315476">
        <w:rPr>
          <w:rFonts w:ascii="Arial" w:hAnsi="Arial" w:cs="Arial"/>
        </w:rPr>
        <w:t xml:space="preserve">do 17.12.2024 r. </w:t>
      </w:r>
      <w:r w:rsidRPr="00177A7D">
        <w:rPr>
          <w:rFonts w:ascii="Arial" w:hAnsi="Arial" w:cs="Arial"/>
        </w:rPr>
        <w:t>od zawarcia umowy w sprawie zamówienia publicznego.</w:t>
      </w:r>
    </w:p>
    <w:bookmarkEnd w:id="5"/>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38451C">
      <w:pPr>
        <w:pStyle w:val="Tekstprzypisudolnego"/>
        <w:numPr>
          <w:ilvl w:val="0"/>
          <w:numId w:val="28"/>
        </w:numPr>
        <w:jc w:val="both"/>
        <w:rPr>
          <w:rFonts w:ascii="Arial" w:hAnsi="Arial" w:cs="Arial"/>
        </w:rPr>
      </w:pPr>
      <w:bookmarkStart w:id="6"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Zamawiający wyznacza następujące osoby do kontaktu z wykonawcami:</w:t>
      </w:r>
    </w:p>
    <w:p w14:paraId="6504F04F" w14:textId="77777777" w:rsidR="00602D95" w:rsidRDefault="00602D95" w:rsidP="00602D95">
      <w:pPr>
        <w:pStyle w:val="Tekstprzypisudolnego"/>
        <w:ind w:left="360"/>
        <w:jc w:val="both"/>
        <w:rPr>
          <w:rFonts w:ascii="Arial" w:hAnsi="Arial" w:cs="Arial"/>
        </w:rPr>
      </w:pPr>
      <w:r w:rsidRPr="00817034">
        <w:rPr>
          <w:rFonts w:ascii="Arial" w:hAnsi="Arial" w:cs="Arial"/>
        </w:rPr>
        <w:t>Pani Justyna Kałwińska-Kawa</w:t>
      </w:r>
      <w:r>
        <w:rPr>
          <w:rFonts w:ascii="Arial" w:hAnsi="Arial" w:cs="Arial"/>
        </w:rPr>
        <w:t xml:space="preserve">; </w:t>
      </w:r>
      <w:r w:rsidRPr="00817034">
        <w:rPr>
          <w:rFonts w:ascii="Arial" w:hAnsi="Arial" w:cs="Arial"/>
        </w:rPr>
        <w:t>tel. 94 34-88-415</w:t>
      </w:r>
      <w:r>
        <w:rPr>
          <w:rFonts w:ascii="Arial" w:hAnsi="Arial" w:cs="Arial"/>
        </w:rPr>
        <w:t xml:space="preserve">; </w:t>
      </w:r>
      <w:r w:rsidRPr="00817034">
        <w:rPr>
          <w:rFonts w:ascii="Arial" w:hAnsi="Arial" w:cs="Arial"/>
        </w:rPr>
        <w:t xml:space="preserve">e-mail: </w:t>
      </w:r>
      <w:hyperlink r:id="rId10" w:history="1">
        <w:r w:rsidRPr="00631873">
          <w:rPr>
            <w:rStyle w:val="Hipercze"/>
            <w:rFonts w:ascii="Arial" w:hAnsi="Arial" w:cs="Arial"/>
          </w:rPr>
          <w:t>justyna@swk.med.pl</w:t>
        </w:r>
      </w:hyperlink>
    </w:p>
    <w:p w14:paraId="0D05B63B" w14:textId="1330766B"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38451C">
      <w:pPr>
        <w:pStyle w:val="Tekstprzypisudolnego"/>
        <w:numPr>
          <w:ilvl w:val="0"/>
          <w:numId w:val="27"/>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38451C">
      <w:pPr>
        <w:pStyle w:val="Tekstprzypisudolnego"/>
        <w:numPr>
          <w:ilvl w:val="0"/>
          <w:numId w:val="27"/>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lastRenderedPageBreak/>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38451C">
      <w:pPr>
        <w:pStyle w:val="Tekstprzypisudolnego"/>
        <w:numPr>
          <w:ilvl w:val="0"/>
          <w:numId w:val="28"/>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3AB49E27" w:rsidR="008D3238" w:rsidRPr="00602D95" w:rsidRDefault="009056A4" w:rsidP="0038451C">
      <w:pPr>
        <w:pStyle w:val="Tekstprzypisudolnego"/>
        <w:numPr>
          <w:ilvl w:val="0"/>
          <w:numId w:val="28"/>
        </w:numPr>
        <w:jc w:val="both"/>
        <w:rPr>
          <w:rFonts w:ascii="Arial" w:hAnsi="Arial" w:cs="Arial"/>
        </w:rPr>
      </w:pPr>
      <w:r w:rsidRPr="00602D95">
        <w:rPr>
          <w:rFonts w:ascii="Arial" w:hAnsi="Arial" w:cs="Arial"/>
        </w:rPr>
        <w:t>Zamawiający dopuszcza komunikację za pomocą poczty elektronicznej na adres</w:t>
      </w:r>
      <w:r w:rsidR="00206E9E" w:rsidRPr="00602D95">
        <w:rPr>
          <w:rFonts w:ascii="Arial" w:hAnsi="Arial" w:cs="Arial"/>
        </w:rPr>
        <w:t xml:space="preserve"> </w:t>
      </w:r>
      <w:r w:rsidRPr="00602D95">
        <w:rPr>
          <w:rFonts w:ascii="Arial" w:hAnsi="Arial" w:cs="Arial"/>
        </w:rPr>
        <w:t>e-mail:</w:t>
      </w:r>
      <w:r w:rsidR="00A64083" w:rsidRPr="00602D95">
        <w:rPr>
          <w:rFonts w:ascii="Arial" w:hAnsi="Arial" w:cs="Arial"/>
        </w:rPr>
        <w:t xml:space="preserve"> </w:t>
      </w:r>
      <w:r w:rsidR="00602D95" w:rsidRPr="00602D95">
        <w:rPr>
          <w:rFonts w:ascii="Arial" w:hAnsi="Arial" w:cs="Arial"/>
        </w:rPr>
        <w:t>justyna</w:t>
      </w:r>
      <w:r w:rsidR="00A64083" w:rsidRPr="00602D95">
        <w:rPr>
          <w:rFonts w:ascii="Arial" w:hAnsi="Arial" w:cs="Arial"/>
        </w:rPr>
        <w:t>@swk.med.pl</w:t>
      </w:r>
      <w:r w:rsidRPr="00602D95">
        <w:rPr>
          <w:rFonts w:ascii="Arial" w:hAnsi="Arial" w:cs="Arial"/>
        </w:rPr>
        <w:t xml:space="preserve"> (nie dotyczy składania ofert).</w:t>
      </w:r>
    </w:p>
    <w:bookmarkEnd w:id="6"/>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5D13B0E5" w14:textId="77777777" w:rsidR="00E04D56" w:rsidRPr="00177A7D" w:rsidRDefault="00E04D56" w:rsidP="00F06DA9">
      <w:pPr>
        <w:pStyle w:val="Tekstprzypisudolnego"/>
        <w:jc w:val="both"/>
        <w:rPr>
          <w:rFonts w:ascii="Arial" w:hAnsi="Arial" w:cs="Arial"/>
        </w:rPr>
      </w:pPr>
      <w:bookmarkStart w:id="7" w:name="_Hlk120705244"/>
      <w:r w:rsidRPr="00791ADB">
        <w:rPr>
          <w:rFonts w:ascii="Arial" w:hAnsi="Arial" w:cs="Arial"/>
        </w:rPr>
        <w:t xml:space="preserve">Zamawiający nie przewiduje </w:t>
      </w:r>
      <w:r w:rsidRPr="00791ADB">
        <w:rPr>
          <w:rFonts w:ascii="Arial" w:hAnsi="Arial" w:cs="Arial"/>
          <w:bCs/>
        </w:rPr>
        <w:t>komunikowania się z Wykonawcami w inny sposób niż przy użyciu środków komunikacji elektronicznej.</w:t>
      </w:r>
    </w:p>
    <w:bookmarkEnd w:id="7"/>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47C31D27" w:rsidR="0084303F" w:rsidRPr="00177A7D" w:rsidRDefault="0084303F" w:rsidP="00F06DA9">
      <w:pPr>
        <w:widowControl w:val="0"/>
        <w:autoSpaceDE w:val="0"/>
        <w:autoSpaceDN w:val="0"/>
        <w:adjustRightInd w:val="0"/>
        <w:jc w:val="both"/>
        <w:rPr>
          <w:rFonts w:ascii="Arial" w:hAnsi="Arial" w:cs="Arial"/>
        </w:rPr>
      </w:pPr>
      <w:bookmarkStart w:id="8" w:name="_Hlk120705255"/>
      <w:r w:rsidRPr="00177A7D">
        <w:rPr>
          <w:rFonts w:ascii="Arial" w:hAnsi="Arial" w:cs="Arial"/>
        </w:rPr>
        <w:t xml:space="preserve">Wykonawca jest związany ofertą do dnia </w:t>
      </w:r>
      <w:r w:rsidR="006F0340">
        <w:rPr>
          <w:rFonts w:ascii="Arial" w:hAnsi="Arial" w:cs="Arial"/>
        </w:rPr>
        <w:t>23.11.2024</w:t>
      </w:r>
      <w:r w:rsidR="0094687E" w:rsidRPr="00177A7D">
        <w:rPr>
          <w:rFonts w:ascii="Arial" w:hAnsi="Arial" w:cs="Arial"/>
        </w:rPr>
        <w:t xml:space="preserve"> r. </w:t>
      </w:r>
    </w:p>
    <w:bookmarkEnd w:id="8"/>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017153" w:rsidRDefault="00C77A4D" w:rsidP="0038451C">
      <w:pPr>
        <w:pStyle w:val="Akapitzlist"/>
        <w:numPr>
          <w:ilvl w:val="0"/>
          <w:numId w:val="32"/>
        </w:numPr>
        <w:jc w:val="both"/>
        <w:rPr>
          <w:rFonts w:ascii="Arial" w:hAnsi="Arial" w:cs="Arial"/>
        </w:rPr>
      </w:pPr>
      <w:bookmarkStart w:id="9" w:name="_Hlk120705374"/>
      <w:bookmarkStart w:id="10" w:name="_Hlk104374700"/>
      <w:r w:rsidRPr="00017153">
        <w:rPr>
          <w:rFonts w:ascii="Arial" w:hAnsi="Arial" w:cs="Arial"/>
        </w:rPr>
        <w:t xml:space="preserve">poświadczony przez Wykonawcę opis przedmiotu zamówienia – </w:t>
      </w:r>
      <w:r w:rsidR="00F06DA9" w:rsidRPr="00017153">
        <w:rPr>
          <w:rFonts w:ascii="Arial" w:hAnsi="Arial" w:cs="Arial"/>
          <w:color w:val="0000FF"/>
        </w:rPr>
        <w:t>za</w:t>
      </w:r>
      <w:r w:rsidRPr="00017153">
        <w:rPr>
          <w:rFonts w:ascii="Arial" w:hAnsi="Arial" w:cs="Arial"/>
          <w:color w:val="0000FF"/>
        </w:rPr>
        <w:t>łącznik nr 2 do SWZ;</w:t>
      </w:r>
    </w:p>
    <w:p w14:paraId="7EC2AA46" w14:textId="77777777" w:rsidR="00017153" w:rsidRPr="00017153" w:rsidRDefault="00017153" w:rsidP="0038451C">
      <w:pPr>
        <w:pStyle w:val="Tekstpodstawowy"/>
        <w:numPr>
          <w:ilvl w:val="0"/>
          <w:numId w:val="32"/>
        </w:numPr>
        <w:jc w:val="both"/>
        <w:rPr>
          <w:rFonts w:cs="Arial"/>
          <w:sz w:val="20"/>
          <w:lang w:eastAsia="ar-SA"/>
        </w:rPr>
      </w:pPr>
      <w:bookmarkStart w:id="11" w:name="_Hlk101432990"/>
      <w:bookmarkEnd w:id="9"/>
      <w:r w:rsidRPr="00017153">
        <w:rPr>
          <w:rFonts w:cs="Arial"/>
          <w:sz w:val="20"/>
          <w:lang w:eastAsia="ar-SA"/>
        </w:rPr>
        <w:t>deklaracja zgodności z załącznikami;</w:t>
      </w:r>
    </w:p>
    <w:p w14:paraId="0D0B2C3B" w14:textId="77777777" w:rsidR="00017153" w:rsidRPr="00017153" w:rsidRDefault="00017153" w:rsidP="0038451C">
      <w:pPr>
        <w:pStyle w:val="Akapitzlist"/>
        <w:numPr>
          <w:ilvl w:val="0"/>
          <w:numId w:val="32"/>
        </w:numPr>
        <w:rPr>
          <w:rFonts w:ascii="Arial" w:hAnsi="Arial" w:cs="Arial"/>
        </w:rPr>
      </w:pPr>
      <w:r w:rsidRPr="00017153">
        <w:rPr>
          <w:rFonts w:ascii="Arial" w:hAnsi="Arial" w:cs="Arial"/>
        </w:rPr>
        <w:t>certyfikat CE;</w:t>
      </w:r>
    </w:p>
    <w:p w14:paraId="00AC7D06" w14:textId="77777777" w:rsidR="00017153" w:rsidRPr="00017153" w:rsidRDefault="00017153" w:rsidP="0038451C">
      <w:pPr>
        <w:pStyle w:val="Tekstpodstawowy"/>
        <w:numPr>
          <w:ilvl w:val="0"/>
          <w:numId w:val="32"/>
        </w:numPr>
        <w:jc w:val="both"/>
        <w:rPr>
          <w:rFonts w:cs="Arial"/>
          <w:sz w:val="20"/>
          <w:lang w:eastAsia="ar-SA"/>
        </w:rPr>
      </w:pPr>
      <w:r w:rsidRPr="00017153">
        <w:rPr>
          <w:rFonts w:cs="Arial"/>
          <w:sz w:val="20"/>
          <w:lang w:eastAsia="ar-SA"/>
        </w:rPr>
        <w:t>oryginalne materiały informacyjne producenta lub autoryzowanego dystrybutora potwierdzające spełnienie parametrów oferowanych wyrobów.</w:t>
      </w:r>
    </w:p>
    <w:p w14:paraId="277FBC96" w14:textId="77777777" w:rsidR="0078370C" w:rsidRPr="00017153" w:rsidRDefault="0078370C" w:rsidP="0038451C">
      <w:pPr>
        <w:widowControl w:val="0"/>
        <w:numPr>
          <w:ilvl w:val="0"/>
          <w:numId w:val="32"/>
        </w:numPr>
        <w:autoSpaceDE w:val="0"/>
        <w:autoSpaceDN w:val="0"/>
        <w:adjustRightInd w:val="0"/>
        <w:jc w:val="both"/>
        <w:rPr>
          <w:rFonts w:ascii="Arial" w:hAnsi="Arial" w:cs="Arial"/>
        </w:rPr>
      </w:pPr>
      <w:r w:rsidRPr="00017153">
        <w:rPr>
          <w:rFonts w:ascii="Arial" w:hAnsi="Arial" w:cs="Arial"/>
        </w:rPr>
        <w:t xml:space="preserve">oświadczenie o niepodleganiu wykluczeniu z postepowania, którego wzór stanowi </w:t>
      </w:r>
      <w:r w:rsidRPr="00017153">
        <w:rPr>
          <w:rFonts w:ascii="Arial" w:hAnsi="Arial" w:cs="Arial"/>
          <w:color w:val="0000FF"/>
        </w:rPr>
        <w:t>załącznik nr 4 do SWZ</w:t>
      </w:r>
      <w:bookmarkEnd w:id="11"/>
      <w:r w:rsidRPr="00017153">
        <w:rPr>
          <w:rFonts w:ascii="Arial" w:hAnsi="Arial" w:cs="Arial"/>
        </w:rPr>
        <w:t>,</w:t>
      </w:r>
    </w:p>
    <w:p w14:paraId="73E7FC7E" w14:textId="6AD8681D" w:rsidR="00281217" w:rsidRPr="00017153" w:rsidRDefault="00281217" w:rsidP="0038451C">
      <w:pPr>
        <w:widowControl w:val="0"/>
        <w:numPr>
          <w:ilvl w:val="0"/>
          <w:numId w:val="32"/>
        </w:numPr>
        <w:autoSpaceDE w:val="0"/>
        <w:autoSpaceDN w:val="0"/>
        <w:adjustRightInd w:val="0"/>
        <w:jc w:val="both"/>
        <w:rPr>
          <w:rFonts w:ascii="Arial" w:hAnsi="Arial" w:cs="Arial"/>
        </w:rPr>
      </w:pPr>
      <w:bookmarkStart w:id="12" w:name="_Hlk120705344"/>
      <w:bookmarkEnd w:id="10"/>
      <w:r w:rsidRPr="00017153">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CE1F7B1" w14:textId="156CE540" w:rsidR="00281217" w:rsidRPr="00017153" w:rsidRDefault="00281217" w:rsidP="0038451C">
      <w:pPr>
        <w:widowControl w:val="0"/>
        <w:numPr>
          <w:ilvl w:val="0"/>
          <w:numId w:val="32"/>
        </w:numPr>
        <w:autoSpaceDE w:val="0"/>
        <w:autoSpaceDN w:val="0"/>
        <w:adjustRightInd w:val="0"/>
        <w:jc w:val="both"/>
        <w:rPr>
          <w:rFonts w:ascii="Arial" w:hAnsi="Arial" w:cs="Arial"/>
        </w:rPr>
      </w:pPr>
      <w:r w:rsidRPr="00017153">
        <w:rPr>
          <w:rStyle w:val="Teksttreci"/>
          <w:rFonts w:ascii="Arial" w:hAnsi="Arial" w:cs="Arial"/>
          <w:bCs/>
          <w:sz w:val="20"/>
          <w:szCs w:val="20"/>
        </w:rPr>
        <w:t xml:space="preserve">oświadczenie Wykonawców wspólnie ubiegających się o udzielenie zamówienia </w:t>
      </w:r>
      <w:r w:rsidRPr="00017153">
        <w:rPr>
          <w:rStyle w:val="Teksttreci"/>
          <w:rFonts w:ascii="Arial" w:hAnsi="Arial" w:cs="Arial"/>
          <w:sz w:val="20"/>
          <w:szCs w:val="20"/>
        </w:rPr>
        <w:t xml:space="preserve">składane na podstawie art. 117 ust. 4 ustawy Pzp - </w:t>
      </w:r>
      <w:r w:rsidRPr="00017153">
        <w:rPr>
          <w:rFonts w:ascii="Arial" w:hAnsi="Arial" w:cs="Arial"/>
          <w:color w:val="0000FF"/>
          <w:lang w:eastAsia="ar-SA"/>
        </w:rPr>
        <w:t>załącznik nr 6 do SWZ</w:t>
      </w:r>
      <w:r w:rsidR="00017153">
        <w:rPr>
          <w:rFonts w:ascii="Arial" w:hAnsi="Arial" w:cs="Arial"/>
          <w:color w:val="0000FF"/>
          <w:lang w:eastAsia="ar-SA"/>
        </w:rPr>
        <w:t>.</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2"/>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3" w:name="_Hlk120705448"/>
    </w:p>
    <w:p w14:paraId="27C35E26" w14:textId="31C299BF"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Wykonawca przygotowuje ofertę przy pomocy „Formularza ofert</w:t>
      </w:r>
      <w:r w:rsidR="00DF335C">
        <w:rPr>
          <w:rFonts w:ascii="Arial" w:hAnsi="Arial" w:cs="Arial"/>
          <w:bCs/>
        </w:rPr>
        <w:t>y</w:t>
      </w:r>
      <w:r w:rsidRPr="006C35D7">
        <w:rPr>
          <w:rFonts w:ascii="Arial" w:hAnsi="Arial" w:cs="Arial"/>
          <w:bCs/>
        </w:rPr>
        <w:t>”</w:t>
      </w:r>
      <w:r w:rsidR="0089797E" w:rsidRPr="006C35D7">
        <w:rPr>
          <w:rFonts w:ascii="Arial" w:hAnsi="Arial" w:cs="Arial"/>
          <w:bCs/>
        </w:rPr>
        <w:t xml:space="preserve">, stanowiącego </w:t>
      </w:r>
      <w:r w:rsidR="0089797E" w:rsidRPr="006C35D7">
        <w:rPr>
          <w:rFonts w:ascii="Arial" w:hAnsi="Arial" w:cs="Arial"/>
          <w:color w:val="0000FF"/>
        </w:rPr>
        <w:t xml:space="preserve">załącznik nr </w:t>
      </w:r>
      <w:r w:rsidR="006C35D7" w:rsidRPr="006C35D7">
        <w:rPr>
          <w:rFonts w:ascii="Arial" w:hAnsi="Arial" w:cs="Arial"/>
          <w:color w:val="0000FF"/>
        </w:rPr>
        <w:t>1</w:t>
      </w:r>
      <w:r w:rsidR="002C3969" w:rsidRPr="006C35D7">
        <w:rPr>
          <w:rFonts w:ascii="Arial" w:hAnsi="Arial" w:cs="Arial"/>
          <w:color w:val="0000FF"/>
        </w:rPr>
        <w:t xml:space="preserve"> SWZ</w:t>
      </w:r>
      <w:r w:rsidRPr="006C35D7">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6C35D7">
        <w:rPr>
          <w:rFonts w:ascii="Arial" w:hAnsi="Arial" w:cs="Arial"/>
          <w:bCs/>
        </w:rPr>
        <w:t>ust.</w:t>
      </w:r>
      <w:r w:rsidRPr="006C35D7">
        <w:rPr>
          <w:rFonts w:ascii="Arial" w:hAnsi="Arial" w:cs="Arial"/>
          <w:bCs/>
        </w:rPr>
        <w:t xml:space="preserve"> </w:t>
      </w:r>
      <w:r w:rsidR="003E4C33" w:rsidRPr="006C35D7">
        <w:rPr>
          <w:rFonts w:ascii="Arial" w:hAnsi="Arial" w:cs="Arial"/>
          <w:bCs/>
        </w:rPr>
        <w:t>6</w:t>
      </w:r>
      <w:r w:rsidRPr="006C35D7">
        <w:rPr>
          <w:rFonts w:ascii="Arial" w:hAnsi="Arial" w:cs="Arial"/>
          <w:bCs/>
        </w:rPr>
        <w:t>.</w:t>
      </w:r>
    </w:p>
    <w:p w14:paraId="76C4E4A1" w14:textId="7AC60AF4"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Formularz ofertowy podpisuje się kwalifikowanym podpisem elektronicznym, podpisem zaufanym lub podpisem osobistym</w:t>
      </w:r>
      <w:r w:rsidR="003E4C33" w:rsidRPr="006C35D7">
        <w:rPr>
          <w:rFonts w:ascii="Arial" w:hAnsi="Arial" w:cs="Arial"/>
          <w:bCs/>
        </w:rPr>
        <w:t xml:space="preserve"> (elektronicznym)</w:t>
      </w:r>
      <w:r w:rsidRPr="006C35D7">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6C35D7" w:rsidRDefault="00F51682" w:rsidP="00F06DA9">
      <w:pPr>
        <w:ind w:left="357"/>
        <w:jc w:val="both"/>
        <w:rPr>
          <w:rFonts w:ascii="Arial" w:hAnsi="Arial" w:cs="Arial"/>
          <w:bCs/>
        </w:rPr>
      </w:pPr>
      <w:r w:rsidRPr="006C35D7">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6C35D7" w:rsidRDefault="00F51682" w:rsidP="00F06DA9">
      <w:pPr>
        <w:ind w:left="357"/>
        <w:jc w:val="both"/>
        <w:rPr>
          <w:rFonts w:ascii="Arial" w:hAnsi="Arial" w:cs="Arial"/>
          <w:bCs/>
        </w:rPr>
      </w:pPr>
      <w:r w:rsidRPr="006C35D7">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lastRenderedPageBreak/>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Oferta może być złożona tylko do upływu terminu składania ofert.</w:t>
      </w:r>
    </w:p>
    <w:p w14:paraId="57D5C5B9" w14:textId="36A96389"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6C35D7" w:rsidRDefault="00F51682" w:rsidP="0038451C">
      <w:pPr>
        <w:pStyle w:val="Akapitzlist"/>
        <w:numPr>
          <w:ilvl w:val="0"/>
          <w:numId w:val="31"/>
        </w:numPr>
        <w:jc w:val="both"/>
        <w:rPr>
          <w:rFonts w:ascii="Arial" w:hAnsi="Arial" w:cs="Arial"/>
          <w:bCs/>
        </w:rPr>
      </w:pPr>
      <w:r w:rsidRPr="006C35D7">
        <w:rPr>
          <w:rFonts w:ascii="Arial" w:hAnsi="Arial" w:cs="Arial"/>
          <w:bCs/>
        </w:rPr>
        <w:t>Maksymalny łączny rozmiar plików stanowiących ofertę lub składanych wraz z ofertą to 250 MB.</w:t>
      </w:r>
    </w:p>
    <w:p w14:paraId="78669D68" w14:textId="13B18E34" w:rsidR="003E4C33" w:rsidRPr="006C35D7" w:rsidRDefault="003E4C33" w:rsidP="0038451C">
      <w:pPr>
        <w:pStyle w:val="Akapitzlist"/>
        <w:numPr>
          <w:ilvl w:val="0"/>
          <w:numId w:val="31"/>
        </w:numPr>
        <w:jc w:val="both"/>
        <w:rPr>
          <w:rFonts w:ascii="Arial" w:hAnsi="Arial" w:cs="Arial"/>
          <w:bCs/>
        </w:rPr>
      </w:pPr>
      <w:r w:rsidRPr="006C35D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38451C">
      <w:pPr>
        <w:pStyle w:val="Akapitzlist"/>
        <w:widowControl w:val="0"/>
        <w:numPr>
          <w:ilvl w:val="0"/>
          <w:numId w:val="17"/>
        </w:numPr>
        <w:autoSpaceDE w:val="0"/>
        <w:autoSpaceDN w:val="0"/>
        <w:adjustRightInd w:val="0"/>
        <w:rPr>
          <w:rFonts w:ascii="Arial" w:hAnsi="Arial" w:cs="Arial"/>
          <w:bCs/>
        </w:rPr>
      </w:pPr>
      <w:bookmarkStart w:id="14" w:name="_Hlk120705521"/>
      <w:r w:rsidRPr="00177A7D">
        <w:rPr>
          <w:rFonts w:ascii="Arial" w:hAnsi="Arial" w:cs="Arial"/>
          <w:bCs/>
        </w:rPr>
        <w:t>Termin składania ofert</w:t>
      </w:r>
    </w:p>
    <w:p w14:paraId="3DF82DD5" w14:textId="47DC312A"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F0340">
        <w:rPr>
          <w:rFonts w:ascii="Arial" w:hAnsi="Arial" w:cs="Arial"/>
          <w:b/>
        </w:rPr>
        <w:t>25.10.</w:t>
      </w:r>
      <w:r w:rsidR="006C35D7">
        <w:rPr>
          <w:rFonts w:ascii="Arial" w:hAnsi="Arial" w:cs="Arial"/>
          <w:b/>
        </w:rPr>
        <w:t>2024</w:t>
      </w:r>
      <w:r w:rsidRPr="00110D48">
        <w:rPr>
          <w:rFonts w:ascii="Arial" w:hAnsi="Arial" w:cs="Arial"/>
          <w:b/>
        </w:rPr>
        <w:t xml:space="preserve"> r. do godz. </w:t>
      </w:r>
      <w:r w:rsidR="006F0340">
        <w:rPr>
          <w:rFonts w:ascii="Arial" w:hAnsi="Arial" w:cs="Arial"/>
          <w:b/>
        </w:rPr>
        <w:t>11:00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38451C">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2FC61063" w:rsidR="004F199D" w:rsidRPr="00177A7D" w:rsidRDefault="004F199D" w:rsidP="0038451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F0340">
        <w:rPr>
          <w:rFonts w:ascii="Arial" w:eastAsiaTheme="minorHAnsi" w:hAnsi="Arial" w:cs="Arial"/>
          <w:b/>
          <w:bCs/>
          <w:w w:val="100"/>
          <w:sz w:val="20"/>
          <w:lang w:eastAsia="en-US"/>
        </w:rPr>
        <w:t>25.10.</w:t>
      </w:r>
      <w:r w:rsidRPr="00110D48">
        <w:rPr>
          <w:rFonts w:ascii="Arial" w:eastAsiaTheme="minorHAnsi" w:hAnsi="Arial" w:cs="Arial"/>
          <w:b/>
          <w:bCs/>
          <w:w w:val="100"/>
          <w:sz w:val="20"/>
          <w:lang w:eastAsia="en-US"/>
        </w:rPr>
        <w:t>202</w:t>
      </w:r>
      <w:r w:rsidR="006C35D7">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6F0340">
        <w:rPr>
          <w:rFonts w:ascii="Arial" w:eastAsiaTheme="minorHAnsi" w:hAnsi="Arial" w:cs="Arial"/>
          <w:b/>
          <w:bCs/>
          <w:w w:val="100"/>
          <w:sz w:val="20"/>
          <w:lang w:eastAsia="en-US"/>
        </w:rPr>
        <w:t>11:30</w:t>
      </w:r>
    </w:p>
    <w:p w14:paraId="3F12353C" w14:textId="77777777" w:rsidR="004F199D" w:rsidRPr="00177A7D" w:rsidRDefault="004F199D" w:rsidP="0038451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38451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38451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38451C">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38451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38451C">
      <w:pPr>
        <w:pStyle w:val="Lista"/>
        <w:numPr>
          <w:ilvl w:val="0"/>
          <w:numId w:val="30"/>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4"/>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38451C">
      <w:pPr>
        <w:pStyle w:val="Akapitzlist"/>
        <w:widowControl w:val="0"/>
        <w:numPr>
          <w:ilvl w:val="0"/>
          <w:numId w:val="21"/>
        </w:numPr>
        <w:autoSpaceDE w:val="0"/>
        <w:autoSpaceDN w:val="0"/>
        <w:adjustRightInd w:val="0"/>
        <w:jc w:val="both"/>
        <w:rPr>
          <w:rFonts w:ascii="Arial" w:hAnsi="Arial" w:cs="Arial"/>
        </w:rPr>
      </w:pPr>
      <w:bookmarkStart w:id="15"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3A2D46"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 xml:space="preserve">o którym mowa w art. 228-230a, art. 250a Kodeksu karnego, w art. 46-48 ustawy z dnia 25 czerwca 2010 </w:t>
      </w:r>
      <w:r w:rsidRPr="003A2D46">
        <w:rPr>
          <w:rFonts w:ascii="Arial" w:hAnsi="Arial" w:cs="Arial"/>
          <w:bCs/>
        </w:rPr>
        <w:t xml:space="preserve">r. o sporcie (Dz. U. z </w:t>
      </w:r>
      <w:r w:rsidR="005F5202" w:rsidRPr="003A2D46">
        <w:rPr>
          <w:rFonts w:ascii="Arial" w:hAnsi="Arial" w:cs="Arial"/>
          <w:bCs/>
        </w:rPr>
        <w:t>2022 r. poz. 1599 i 2185</w:t>
      </w:r>
      <w:r w:rsidRPr="003A2D46">
        <w:rPr>
          <w:rFonts w:ascii="Arial" w:hAnsi="Arial" w:cs="Arial"/>
          <w:bCs/>
        </w:rPr>
        <w:t xml:space="preserve">) lub w art. 54 ust. 1-4 ustawy z dnia 12 maja 2011 r. o refundacji leków, środków spożywczych specjalnego przeznaczenia żywieniowego oraz wyrobów medycznych (Dz. U. z </w:t>
      </w:r>
      <w:r w:rsidR="0057341E" w:rsidRPr="003A2D46">
        <w:rPr>
          <w:rFonts w:ascii="Arial" w:hAnsi="Arial" w:cs="Arial"/>
          <w:bCs/>
        </w:rPr>
        <w:t>2023 r. poz. 826</w:t>
      </w:r>
      <w:r w:rsidRPr="003A2D46">
        <w:rPr>
          <w:rFonts w:ascii="Arial" w:hAnsi="Arial" w:cs="Arial"/>
          <w:bCs/>
        </w:rPr>
        <w:t>)</w:t>
      </w:r>
      <w:r w:rsidRPr="003A2D46">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w:t>
      </w:r>
      <w:r w:rsidRPr="00177A7D">
        <w:rPr>
          <w:rFonts w:ascii="Arial" w:hAnsi="Arial" w:cs="Arial"/>
        </w:rPr>
        <w:lastRenderedPageBreak/>
        <w:t>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4758D9F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B13279"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38451C">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43D1EFBE" w14:textId="77777777" w:rsidR="0078370C" w:rsidRPr="00177A7D" w:rsidRDefault="0078370C" w:rsidP="0038451C">
      <w:pPr>
        <w:pStyle w:val="Tekstprzypisudolnego"/>
        <w:numPr>
          <w:ilvl w:val="0"/>
          <w:numId w:val="25"/>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38451C">
      <w:pPr>
        <w:pStyle w:val="Tekstprzypisudolnego"/>
        <w:numPr>
          <w:ilvl w:val="0"/>
          <w:numId w:val="25"/>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38451C">
      <w:pPr>
        <w:pStyle w:val="Tekstprzypisudolnego"/>
        <w:numPr>
          <w:ilvl w:val="0"/>
          <w:numId w:val="25"/>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7"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7"/>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8" w:name="_Hlk103339103"/>
      <w:r w:rsidRPr="00177A7D">
        <w:rPr>
          <w:rFonts w:ascii="Arial" w:hAnsi="Arial" w:cs="Arial"/>
          <w:sz w:val="20"/>
          <w:szCs w:val="20"/>
        </w:rPr>
        <w:t>Przy wyborze oferty Zamawiający będzie kierował się następującymi kryteriami</w:t>
      </w:r>
      <w:bookmarkEnd w:id="18"/>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9"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A2D46" w:rsidRDefault="00FC12A7" w:rsidP="00F06DA9">
            <w:pPr>
              <w:jc w:val="center"/>
              <w:rPr>
                <w:rFonts w:ascii="Arial" w:hAnsi="Arial" w:cs="Arial"/>
              </w:rPr>
            </w:pPr>
            <w:r w:rsidRPr="003A2D46">
              <w:rPr>
                <w:rFonts w:ascii="Arial" w:hAnsi="Arial" w:cs="Arial"/>
              </w:rPr>
              <w:t>1</w:t>
            </w:r>
          </w:p>
        </w:tc>
        <w:tc>
          <w:tcPr>
            <w:tcW w:w="2446" w:type="dxa"/>
            <w:vAlign w:val="center"/>
          </w:tcPr>
          <w:p w14:paraId="027B3D74" w14:textId="77777777" w:rsidR="00FC12A7" w:rsidRPr="003A2D46" w:rsidRDefault="00FC12A7" w:rsidP="00F06DA9">
            <w:pPr>
              <w:jc w:val="center"/>
              <w:rPr>
                <w:rFonts w:ascii="Arial" w:hAnsi="Arial" w:cs="Arial"/>
              </w:rPr>
            </w:pPr>
            <w:r w:rsidRPr="003A2D46">
              <w:rPr>
                <w:rFonts w:ascii="Arial" w:hAnsi="Arial" w:cs="Arial"/>
              </w:rPr>
              <w:t>Cena</w:t>
            </w:r>
          </w:p>
        </w:tc>
        <w:tc>
          <w:tcPr>
            <w:tcW w:w="992" w:type="dxa"/>
            <w:vAlign w:val="center"/>
          </w:tcPr>
          <w:p w14:paraId="4CF129DC" w14:textId="77777777" w:rsidR="00FC12A7" w:rsidRPr="003A2D46" w:rsidRDefault="00FC12A7" w:rsidP="00F06DA9">
            <w:pPr>
              <w:jc w:val="center"/>
              <w:rPr>
                <w:rFonts w:ascii="Arial" w:hAnsi="Arial" w:cs="Arial"/>
              </w:rPr>
            </w:pPr>
            <w:r w:rsidRPr="003A2D46">
              <w:rPr>
                <w:rFonts w:ascii="Arial" w:hAnsi="Arial" w:cs="Arial"/>
              </w:rPr>
              <w:t>60</w:t>
            </w:r>
          </w:p>
        </w:tc>
        <w:tc>
          <w:tcPr>
            <w:tcW w:w="5812" w:type="dxa"/>
            <w:vAlign w:val="center"/>
          </w:tcPr>
          <w:p w14:paraId="5ADFC8E5" w14:textId="77777777" w:rsidR="00FC12A7" w:rsidRPr="003A2D46" w:rsidRDefault="00FC12A7" w:rsidP="00F06DA9">
            <w:pPr>
              <w:rPr>
                <w:rFonts w:ascii="Arial" w:hAnsi="Arial" w:cs="Arial"/>
              </w:rPr>
            </w:pPr>
            <w:r w:rsidRPr="003A2D46">
              <w:rPr>
                <w:rFonts w:ascii="Arial" w:hAnsi="Arial" w:cs="Arial"/>
              </w:rPr>
              <w:t>Najniższa cena spośród ważnych ofert</w:t>
            </w:r>
          </w:p>
          <w:p w14:paraId="562AE037" w14:textId="77777777" w:rsidR="00FC12A7" w:rsidRPr="003A2D46" w:rsidRDefault="00FC12A7" w:rsidP="00F06DA9">
            <w:pPr>
              <w:rPr>
                <w:rFonts w:ascii="Arial" w:hAnsi="Arial" w:cs="Arial"/>
              </w:rPr>
            </w:pPr>
            <w:r w:rsidRPr="003A2D46">
              <w:rPr>
                <w:rFonts w:ascii="Arial" w:hAnsi="Arial" w:cs="Arial"/>
              </w:rPr>
              <w:t>---------------------------------------------------- X 60</w:t>
            </w:r>
          </w:p>
          <w:p w14:paraId="45E894D1" w14:textId="77777777" w:rsidR="00FC12A7" w:rsidRPr="003A2D46" w:rsidRDefault="00FC12A7" w:rsidP="00F06DA9">
            <w:pPr>
              <w:rPr>
                <w:rFonts w:ascii="Arial" w:hAnsi="Arial" w:cs="Arial"/>
              </w:rPr>
            </w:pPr>
            <w:r w:rsidRPr="003A2D46">
              <w:rPr>
                <w:rFonts w:ascii="Arial" w:hAnsi="Arial" w:cs="Arial"/>
              </w:rPr>
              <w:t>Cena badanej oferty</w:t>
            </w:r>
          </w:p>
        </w:tc>
      </w:tr>
      <w:tr w:rsidR="003A2D46" w:rsidRPr="00177A7D"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4E26ED65" w:rsidR="003A2D46" w:rsidRPr="00B85ACB" w:rsidRDefault="003A2D46" w:rsidP="003A2D46">
            <w:pPr>
              <w:jc w:val="center"/>
              <w:rPr>
                <w:rFonts w:ascii="Arial" w:hAnsi="Arial" w:cs="Arial"/>
              </w:rPr>
            </w:pPr>
            <w:r w:rsidRPr="00B85ACB">
              <w:rPr>
                <w:rFonts w:ascii="Arial" w:hAnsi="Arial" w:cs="Arial"/>
              </w:rPr>
              <w:t>2</w:t>
            </w:r>
          </w:p>
        </w:tc>
        <w:tc>
          <w:tcPr>
            <w:tcW w:w="2446" w:type="dxa"/>
            <w:vAlign w:val="center"/>
          </w:tcPr>
          <w:p w14:paraId="67C6E12C" w14:textId="063D2B1A" w:rsidR="003A2D46" w:rsidRPr="00B85ACB" w:rsidRDefault="003A2D46" w:rsidP="003A2D46">
            <w:pPr>
              <w:jc w:val="center"/>
              <w:rPr>
                <w:rFonts w:ascii="Arial" w:hAnsi="Arial" w:cs="Arial"/>
              </w:rPr>
            </w:pPr>
            <w:r w:rsidRPr="00B85ACB">
              <w:rPr>
                <w:rFonts w:ascii="Arial" w:hAnsi="Arial" w:cs="Arial"/>
              </w:rPr>
              <w:t>Kryteria pozacenowe</w:t>
            </w:r>
          </w:p>
        </w:tc>
        <w:tc>
          <w:tcPr>
            <w:tcW w:w="992" w:type="dxa"/>
            <w:vAlign w:val="center"/>
          </w:tcPr>
          <w:p w14:paraId="53B932F2" w14:textId="73AB3C1D" w:rsidR="003A2D46" w:rsidRPr="00B85ACB" w:rsidRDefault="003A2D46" w:rsidP="003A2D46">
            <w:pPr>
              <w:jc w:val="center"/>
              <w:rPr>
                <w:rFonts w:ascii="Arial" w:hAnsi="Arial" w:cs="Arial"/>
              </w:rPr>
            </w:pPr>
            <w:r w:rsidRPr="00B85ACB">
              <w:rPr>
                <w:rFonts w:ascii="Arial" w:hAnsi="Arial" w:cs="Arial"/>
              </w:rPr>
              <w:t>40</w:t>
            </w:r>
          </w:p>
        </w:tc>
        <w:tc>
          <w:tcPr>
            <w:tcW w:w="5812" w:type="dxa"/>
            <w:vAlign w:val="center"/>
          </w:tcPr>
          <w:p w14:paraId="0B2E232B" w14:textId="77777777" w:rsidR="003A2D46" w:rsidRPr="00B85ACB" w:rsidRDefault="003A2D46" w:rsidP="003A2D46">
            <w:pPr>
              <w:rPr>
                <w:rFonts w:ascii="Arial" w:hAnsi="Arial" w:cs="Arial"/>
              </w:rPr>
            </w:pPr>
            <w:r w:rsidRPr="00B85ACB">
              <w:rPr>
                <w:rFonts w:ascii="Arial" w:hAnsi="Arial" w:cs="Arial"/>
              </w:rPr>
              <w:t>Ilość punktów za kryteria pozacenowe badanej oferty</w:t>
            </w:r>
          </w:p>
          <w:p w14:paraId="0407DB34" w14:textId="77777777" w:rsidR="003A2D46" w:rsidRPr="00B85ACB" w:rsidRDefault="003A2D46" w:rsidP="003A2D46">
            <w:pPr>
              <w:rPr>
                <w:rFonts w:ascii="Arial" w:hAnsi="Arial" w:cs="Arial"/>
              </w:rPr>
            </w:pPr>
            <w:r w:rsidRPr="00B85ACB">
              <w:rPr>
                <w:rFonts w:ascii="Arial" w:hAnsi="Arial" w:cs="Arial"/>
              </w:rPr>
              <w:t>------------------------------------------------------------------------- X 40</w:t>
            </w:r>
          </w:p>
          <w:p w14:paraId="3C70FE4E" w14:textId="77777777" w:rsidR="003A2D46" w:rsidRPr="00B85ACB" w:rsidRDefault="003A2D46" w:rsidP="003A2D46">
            <w:pPr>
              <w:spacing w:line="22" w:lineRule="atLeast"/>
              <w:rPr>
                <w:rFonts w:ascii="Arial" w:hAnsi="Arial" w:cs="Arial"/>
              </w:rPr>
            </w:pPr>
            <w:r w:rsidRPr="00B85ACB">
              <w:rPr>
                <w:rFonts w:ascii="Arial" w:hAnsi="Arial" w:cs="Arial"/>
              </w:rPr>
              <w:t>Maksymalna ilość punktów za kryteria pozacenowe</w:t>
            </w:r>
          </w:p>
          <w:p w14:paraId="55D8DAD0" w14:textId="77777777" w:rsidR="003A2D46" w:rsidRPr="00B85ACB" w:rsidRDefault="003A2D46" w:rsidP="003A2D46">
            <w:pPr>
              <w:spacing w:line="22" w:lineRule="atLeast"/>
              <w:rPr>
                <w:rFonts w:ascii="Arial" w:hAnsi="Arial" w:cs="Arial"/>
              </w:rPr>
            </w:pPr>
          </w:p>
          <w:p w14:paraId="02E43F37" w14:textId="7B4F4DA7" w:rsidR="003A2D46" w:rsidRPr="00B85ACB" w:rsidRDefault="003A2D46" w:rsidP="003A2D46">
            <w:pPr>
              <w:rPr>
                <w:rFonts w:ascii="Arial" w:hAnsi="Arial" w:cs="Arial"/>
              </w:rPr>
            </w:pPr>
            <w:r w:rsidRPr="00B85ACB">
              <w:rPr>
                <w:rFonts w:ascii="Arial" w:hAnsi="Arial" w:cs="Arial"/>
              </w:rPr>
              <w:t xml:space="preserve">Kryteria pozacenowe oraz sposób obliczenia punków został szczegółowo opisany w </w:t>
            </w:r>
            <w:r w:rsidRPr="00B85ACB">
              <w:rPr>
                <w:rFonts w:ascii="Arial" w:hAnsi="Arial" w:cs="Arial"/>
                <w:color w:val="0000FF"/>
                <w:lang w:eastAsia="ar-SA"/>
              </w:rPr>
              <w:t>załączniku nr 2 do SWZ</w:t>
            </w:r>
          </w:p>
        </w:tc>
      </w:tr>
      <w:bookmarkEnd w:id="19"/>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38451C">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38451C">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38451C">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38451C">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38451C">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38451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38451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71128B">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3596CDDC"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37171015"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71128B">
        <w:rPr>
          <w:rFonts w:ascii="Arial" w:hAnsi="Arial" w:cs="Arial"/>
        </w:rPr>
        <w:t>składa na formularzu</w:t>
      </w:r>
      <w:r w:rsidR="0068630A" w:rsidRPr="00177A7D">
        <w:rPr>
          <w:rFonts w:ascii="Arial" w:hAnsi="Arial" w:cs="Arial"/>
        </w:rPr>
        <w:t xml:space="preserve"> stanowiący</w:t>
      </w:r>
      <w:r w:rsidR="0071128B">
        <w:rPr>
          <w:rFonts w:ascii="Arial" w:hAnsi="Arial" w:cs="Arial"/>
        </w:rPr>
        <w:t>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71128B">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0AD0BA5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1CB66FFE"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w:t>
      </w:r>
      <w:r w:rsidR="0071128B">
        <w:rPr>
          <w:rFonts w:ascii="Arial" w:hAnsi="Arial" w:cs="Arial"/>
        </w:rPr>
        <w:t>taw wykluczenia.</w:t>
      </w:r>
    </w:p>
    <w:p w14:paraId="1CDAB4B7" w14:textId="1DF31793"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49342DEC"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F151E6">
        <w:tc>
          <w:tcPr>
            <w:tcW w:w="9804"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lastRenderedPageBreak/>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2"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509A501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1"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Pr="00177A7D">
        <w:rPr>
          <w:rFonts w:ascii="Arial" w:hAnsi="Arial" w:cs="Arial"/>
        </w:rPr>
        <w:t xml:space="preserve"> </w:t>
      </w:r>
      <w:r w:rsidR="003962D9">
        <w:rPr>
          <w:rFonts w:ascii="Arial" w:hAnsi="Arial" w:cs="Arial"/>
        </w:rPr>
        <w:t>„Echokardiograf”;</w:t>
      </w:r>
    </w:p>
    <w:bookmarkEnd w:id="21"/>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F151E6" w:rsidRDefault="00DD7315" w:rsidP="00F06DA9">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38451C">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38451C">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38451C">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38451C">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38451C">
      <w:pPr>
        <w:pStyle w:val="FR1"/>
        <w:numPr>
          <w:ilvl w:val="0"/>
          <w:numId w:val="22"/>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931D20" w:rsidRDefault="005C2AE1" w:rsidP="0038451C">
      <w:pPr>
        <w:pStyle w:val="FR1"/>
        <w:numPr>
          <w:ilvl w:val="0"/>
          <w:numId w:val="22"/>
        </w:numPr>
        <w:autoSpaceDE w:val="0"/>
        <w:autoSpaceDN w:val="0"/>
        <w:adjustRightInd w:val="0"/>
        <w:rPr>
          <w:rFonts w:ascii="Arial" w:hAnsi="Arial" w:cs="Arial"/>
          <w:sz w:val="20"/>
        </w:rPr>
      </w:pPr>
      <w:r w:rsidRPr="00931D20">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931D20">
        <w:rPr>
          <w:rFonts w:ascii="Arial" w:hAnsi="Arial" w:cs="Arial"/>
          <w:sz w:val="20"/>
        </w:rPr>
        <w:t>Dz. U. z 2022 r. poz. 1510, 1700 i 2140 oraz z 2023 r. poz. 240 i 641</w:t>
      </w:r>
      <w:r w:rsidRPr="00931D20">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4E03EB6E" w:rsidR="00401E2E" w:rsidRPr="00931D20" w:rsidRDefault="00931D20" w:rsidP="00F06DA9">
      <w:pPr>
        <w:numPr>
          <w:ilvl w:val="0"/>
          <w:numId w:val="8"/>
        </w:numPr>
        <w:rPr>
          <w:rFonts w:ascii="Arial" w:hAnsi="Arial" w:cs="Arial"/>
        </w:rPr>
      </w:pPr>
      <w:r w:rsidRPr="00931D20">
        <w:rPr>
          <w:rFonts w:ascii="Arial" w:hAnsi="Arial" w:cs="Arial"/>
        </w:rPr>
        <w:t>Wzór f</w:t>
      </w:r>
      <w:r w:rsidR="00F06DA9" w:rsidRPr="00931D20">
        <w:rPr>
          <w:rFonts w:ascii="Arial" w:hAnsi="Arial" w:cs="Arial"/>
        </w:rPr>
        <w:t>ormularz</w:t>
      </w:r>
      <w:r w:rsidRPr="00931D20">
        <w:rPr>
          <w:rFonts w:ascii="Arial" w:hAnsi="Arial" w:cs="Arial"/>
        </w:rPr>
        <w:t>a</w:t>
      </w:r>
      <w:r w:rsidR="00F06DA9" w:rsidRPr="00931D20">
        <w:rPr>
          <w:rFonts w:ascii="Arial" w:hAnsi="Arial" w:cs="Arial"/>
        </w:rPr>
        <w:t xml:space="preserve"> </w:t>
      </w:r>
      <w:r w:rsidR="00F50D0B" w:rsidRPr="00931D20">
        <w:rPr>
          <w:rFonts w:ascii="Arial" w:hAnsi="Arial" w:cs="Arial"/>
        </w:rPr>
        <w:t>oferty</w:t>
      </w:r>
      <w:r w:rsidR="00401E2E" w:rsidRPr="00931D20">
        <w:rPr>
          <w:rFonts w:ascii="Arial" w:hAnsi="Arial" w:cs="Arial"/>
        </w:rPr>
        <w:t>.</w:t>
      </w:r>
    </w:p>
    <w:p w14:paraId="40ADD120" w14:textId="75758AB2" w:rsidR="00401E2E" w:rsidRPr="00931D20" w:rsidRDefault="00401E2E" w:rsidP="00F06DA9">
      <w:pPr>
        <w:numPr>
          <w:ilvl w:val="0"/>
          <w:numId w:val="8"/>
        </w:numPr>
        <w:rPr>
          <w:rFonts w:ascii="Arial" w:hAnsi="Arial" w:cs="Arial"/>
        </w:rPr>
      </w:pPr>
      <w:r w:rsidRPr="00931D20">
        <w:rPr>
          <w:rFonts w:ascii="Arial" w:hAnsi="Arial" w:cs="Arial"/>
        </w:rPr>
        <w:t>Opis przedmiotu zamówienia</w:t>
      </w:r>
      <w:r w:rsidR="005C2AE1" w:rsidRPr="00931D20">
        <w:rPr>
          <w:rFonts w:ascii="Arial" w:hAnsi="Arial" w:cs="Arial"/>
        </w:rPr>
        <w:t>.</w:t>
      </w:r>
    </w:p>
    <w:p w14:paraId="3DF816D9" w14:textId="77777777" w:rsidR="00401E2E" w:rsidRPr="00931D20" w:rsidRDefault="00401E2E" w:rsidP="00931D20">
      <w:pPr>
        <w:numPr>
          <w:ilvl w:val="0"/>
          <w:numId w:val="8"/>
        </w:numPr>
        <w:jc w:val="both"/>
        <w:rPr>
          <w:rFonts w:ascii="Arial" w:hAnsi="Arial" w:cs="Arial"/>
        </w:rPr>
      </w:pPr>
      <w:r w:rsidRPr="00931D20">
        <w:rPr>
          <w:rFonts w:ascii="Arial" w:hAnsi="Arial" w:cs="Arial"/>
        </w:rPr>
        <w:t>Projekt umowy.</w:t>
      </w:r>
    </w:p>
    <w:p w14:paraId="24409886" w14:textId="71D403C9" w:rsidR="00401E2E" w:rsidRPr="00931D20" w:rsidRDefault="00401E2E" w:rsidP="00931D20">
      <w:pPr>
        <w:numPr>
          <w:ilvl w:val="0"/>
          <w:numId w:val="8"/>
        </w:numPr>
        <w:jc w:val="both"/>
        <w:rPr>
          <w:rFonts w:ascii="Arial" w:hAnsi="Arial" w:cs="Arial"/>
        </w:rPr>
      </w:pPr>
      <w:r w:rsidRPr="00931D20">
        <w:rPr>
          <w:rFonts w:ascii="Arial" w:hAnsi="Arial" w:cs="Arial"/>
        </w:rPr>
        <w:t>Wzór oświadczenia składanego na podstawie art. 125 ustawy Pzp. dotyczące przesłanek wykluczenia z postępowania</w:t>
      </w:r>
      <w:r w:rsidR="00A029C3" w:rsidRPr="00931D20">
        <w:rPr>
          <w:rFonts w:ascii="Arial" w:hAnsi="Arial" w:cs="Arial"/>
        </w:rPr>
        <w:t>.</w:t>
      </w:r>
    </w:p>
    <w:p w14:paraId="3B280B02" w14:textId="78EA3CB4" w:rsidR="00265EF9" w:rsidRPr="00F151E6" w:rsidRDefault="008849A6" w:rsidP="00F06DA9">
      <w:pPr>
        <w:numPr>
          <w:ilvl w:val="0"/>
          <w:numId w:val="8"/>
        </w:numPr>
        <w:jc w:val="both"/>
        <w:rPr>
          <w:rFonts w:ascii="Arial" w:hAnsi="Arial" w:cs="Arial"/>
        </w:rPr>
      </w:pPr>
      <w:bookmarkStart w:id="22" w:name="_Hlk120705727"/>
      <w:r w:rsidRPr="00931D20">
        <w:rPr>
          <w:rFonts w:ascii="Arial" w:eastAsia="Arial" w:hAnsi="Arial" w:cs="Arial"/>
          <w:color w:val="000000"/>
          <w:lang w:eastAsia="ar-SA"/>
        </w:rPr>
        <w:t>Oświadczenie wykonawców wspólnie ubiegających się o zamówienie</w:t>
      </w:r>
      <w:r w:rsidRPr="00931D20">
        <w:rPr>
          <w:rFonts w:ascii="Arial" w:hAnsi="Arial" w:cs="Arial"/>
        </w:rPr>
        <w:t xml:space="preserve"> </w:t>
      </w:r>
      <w:r w:rsidRPr="00931D20">
        <w:rPr>
          <w:rFonts w:ascii="Arial" w:eastAsia="Arial" w:hAnsi="Arial" w:cs="Arial"/>
          <w:color w:val="000000"/>
          <w:lang w:eastAsia="ar-SA"/>
        </w:rPr>
        <w:t xml:space="preserve">składane na podstawie art. 117 ust. 4 ustawy </w:t>
      </w:r>
      <w:proofErr w:type="spellStart"/>
      <w:r w:rsidRPr="00931D20">
        <w:rPr>
          <w:rFonts w:ascii="Arial" w:eastAsia="Arial" w:hAnsi="Arial" w:cs="Arial"/>
          <w:color w:val="000000"/>
          <w:lang w:eastAsia="ar-SA"/>
        </w:rPr>
        <w:t>Pzp</w:t>
      </w:r>
      <w:proofErr w:type="spellEnd"/>
      <w:r w:rsidRPr="00931D20">
        <w:rPr>
          <w:rFonts w:ascii="Arial" w:eastAsia="Arial" w:hAnsi="Arial" w:cs="Arial"/>
          <w:color w:val="000000"/>
          <w:lang w:eastAsia="ar-SA"/>
        </w:rPr>
        <w:t>.</w:t>
      </w:r>
      <w:bookmarkEnd w:id="22"/>
      <w:r w:rsidR="00265EF9" w:rsidRPr="00F151E6">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3"/>
          <w:footerReference w:type="default" r:id="rId14"/>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177A7D" w:rsidRDefault="004852F5" w:rsidP="00F06DA9">
      <w:pPr>
        <w:jc w:val="right"/>
        <w:rPr>
          <w:rFonts w:ascii="Arial" w:hAnsi="Arial" w:cs="Arial"/>
          <w:color w:val="0000FF"/>
        </w:rPr>
      </w:pPr>
      <w:r w:rsidRPr="001F5D4C">
        <w:rPr>
          <w:rFonts w:ascii="Arial" w:hAnsi="Arial" w:cs="Arial"/>
          <w:color w:val="0000FF"/>
        </w:rPr>
        <w:t xml:space="preserve">ZAŁĄCZNIK NR </w:t>
      </w:r>
      <w:r w:rsidR="007A43F7" w:rsidRPr="001F5D4C">
        <w:rPr>
          <w:rFonts w:ascii="Arial" w:hAnsi="Arial" w:cs="Arial"/>
          <w:color w:val="0000FF"/>
        </w:rPr>
        <w:t>1</w:t>
      </w:r>
      <w:r w:rsidRPr="001F5D4C">
        <w:rPr>
          <w:rFonts w:ascii="Arial" w:hAnsi="Arial" w:cs="Arial"/>
          <w:color w:val="0000FF"/>
        </w:rPr>
        <w:t xml:space="preserve"> DO </w:t>
      </w:r>
      <w:r w:rsidR="00EA3C76" w:rsidRPr="001F5D4C">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2F3AF8D9" w14:textId="77777777" w:rsidR="001F5D4C" w:rsidRPr="00245C2B" w:rsidRDefault="001F5D4C" w:rsidP="001F5D4C">
      <w:pPr>
        <w:jc w:val="center"/>
        <w:rPr>
          <w:rFonts w:ascii="Arial" w:hAnsi="Arial" w:cs="Arial"/>
          <w:b/>
          <w:spacing w:val="60"/>
        </w:rPr>
      </w:pPr>
      <w:r w:rsidRPr="003B6371">
        <w:rPr>
          <w:rFonts w:ascii="Arial" w:hAnsi="Arial" w:cs="Arial"/>
          <w:b/>
          <w:spacing w:val="60"/>
        </w:rPr>
        <w:t>OFERT</w:t>
      </w:r>
      <w:r>
        <w:rPr>
          <w:rFonts w:ascii="Arial" w:hAnsi="Arial" w:cs="Arial"/>
          <w:b/>
          <w:spacing w:val="60"/>
        </w:rPr>
        <w:t>A</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CD6816D"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w:t>
            </w:r>
            <w:r w:rsidR="00B13279"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bl>
    <w:p w14:paraId="6017295A" w14:textId="77777777" w:rsidR="006115A3" w:rsidRDefault="006115A3" w:rsidP="00F06DA9">
      <w:pPr>
        <w:jc w:val="center"/>
        <w:rPr>
          <w:rFonts w:ascii="Arial" w:hAnsi="Arial" w:cs="Arial"/>
        </w:rPr>
      </w:pPr>
    </w:p>
    <w:p w14:paraId="26FA84EA" w14:textId="77777777" w:rsidR="0083777A" w:rsidRDefault="0083777A" w:rsidP="00F06DA9">
      <w:pPr>
        <w:jc w:val="center"/>
        <w:rPr>
          <w:rFonts w:ascii="Arial" w:hAnsi="Arial" w:cs="Arial"/>
        </w:rPr>
      </w:pPr>
    </w:p>
    <w:p w14:paraId="73C9CDC3" w14:textId="77777777" w:rsidR="0083777A" w:rsidRPr="00177A7D" w:rsidRDefault="0083777A"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1FE799FE" w14:textId="77777777" w:rsidR="0083777A" w:rsidRDefault="0083777A" w:rsidP="00F06DA9">
      <w:pPr>
        <w:widowControl w:val="0"/>
        <w:suppressAutoHyphens/>
        <w:rPr>
          <w:rFonts w:ascii="Arial" w:hAnsi="Arial" w:cs="Arial"/>
        </w:rPr>
      </w:pPr>
    </w:p>
    <w:p w14:paraId="130B6B56" w14:textId="77777777" w:rsidR="0083777A" w:rsidRPr="00177A7D" w:rsidRDefault="0083777A" w:rsidP="00F06DA9">
      <w:pPr>
        <w:widowControl w:val="0"/>
        <w:suppressAutoHyphens/>
        <w:rPr>
          <w:rFonts w:ascii="Arial" w:hAnsi="Arial" w:cs="Arial"/>
        </w:rPr>
      </w:pPr>
    </w:p>
    <w:p w14:paraId="2815BE47" w14:textId="046966CA" w:rsidR="00CC3549" w:rsidRPr="001F5D4C" w:rsidRDefault="00E87A4D" w:rsidP="00F06DA9">
      <w:pPr>
        <w:widowControl w:val="0"/>
        <w:numPr>
          <w:ilvl w:val="0"/>
          <w:numId w:val="10"/>
        </w:numPr>
        <w:suppressAutoHyphens/>
        <w:rPr>
          <w:rFonts w:ascii="Arial" w:hAnsi="Arial" w:cs="Arial"/>
        </w:rPr>
      </w:pPr>
      <w:bookmarkStart w:id="26" w:name="_Hlk120705906"/>
      <w:r w:rsidRPr="001F5D4C">
        <w:rPr>
          <w:rFonts w:ascii="Arial" w:hAnsi="Arial" w:cs="Arial"/>
        </w:rPr>
        <w:t>Oferuję dostawę, zgodnie z wymogami zawartymi w Specyfikacji Warunków Zamówienia:</w:t>
      </w:r>
    </w:p>
    <w:p w14:paraId="50E7F82D" w14:textId="1C3CA17A" w:rsidR="00CC3549" w:rsidRDefault="00CC3549" w:rsidP="00F06DA9">
      <w:pPr>
        <w:rPr>
          <w:rFonts w:ascii="Arial" w:hAnsi="Arial" w:cs="Arial"/>
        </w:rPr>
      </w:pPr>
      <w:bookmarkStart w:id="27" w:name="_Hlk120705924"/>
      <w:bookmarkEnd w:id="26"/>
    </w:p>
    <w:p w14:paraId="31BBD0FA" w14:textId="77777777" w:rsidR="0083777A" w:rsidRDefault="0083777A" w:rsidP="00F06DA9">
      <w:pPr>
        <w:rPr>
          <w:rFonts w:ascii="Arial" w:hAnsi="Arial" w:cs="Arial"/>
        </w:rPr>
      </w:pPr>
    </w:p>
    <w:p w14:paraId="0D4CC2EB" w14:textId="77777777" w:rsidR="0083777A" w:rsidRDefault="0083777A" w:rsidP="00F06DA9">
      <w:pPr>
        <w:rPr>
          <w:rFonts w:ascii="Arial" w:hAnsi="Arial" w:cs="Arial"/>
        </w:rPr>
      </w:pPr>
    </w:p>
    <w:p w14:paraId="22244668" w14:textId="77777777" w:rsidR="0083777A" w:rsidRDefault="0083777A" w:rsidP="00F06DA9">
      <w:pPr>
        <w:rPr>
          <w:rFonts w:ascii="Arial" w:hAnsi="Arial" w:cs="Arial"/>
        </w:rPr>
      </w:pPr>
    </w:p>
    <w:p w14:paraId="64ADBA41" w14:textId="77777777" w:rsidR="0083777A" w:rsidRDefault="0083777A" w:rsidP="00F06DA9">
      <w:pPr>
        <w:rPr>
          <w:rFonts w:ascii="Arial" w:hAnsi="Arial" w:cs="Arial"/>
        </w:rPr>
      </w:pPr>
    </w:p>
    <w:p w14:paraId="465DBA26" w14:textId="77777777" w:rsidR="0083777A" w:rsidRDefault="0083777A" w:rsidP="00F06DA9">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4895"/>
        <w:gridCol w:w="2835"/>
        <w:gridCol w:w="1276"/>
        <w:gridCol w:w="1417"/>
        <w:gridCol w:w="1559"/>
        <w:gridCol w:w="850"/>
        <w:gridCol w:w="1560"/>
      </w:tblGrid>
      <w:tr w:rsidR="0083777A" w:rsidRPr="00322A76" w14:paraId="0690C5DD" w14:textId="77777777" w:rsidTr="009A17E7">
        <w:trPr>
          <w:cantSplit/>
          <w:trHeight w:val="415"/>
        </w:trPr>
        <w:tc>
          <w:tcPr>
            <w:tcW w:w="14884" w:type="dxa"/>
            <w:gridSpan w:val="8"/>
            <w:tcBorders>
              <w:top w:val="single" w:sz="4" w:space="0" w:color="auto"/>
            </w:tcBorders>
            <w:shd w:val="clear" w:color="auto" w:fill="F2F2F2" w:themeFill="background1" w:themeFillShade="F2"/>
            <w:vAlign w:val="center"/>
          </w:tcPr>
          <w:p w14:paraId="7D2EC6E2" w14:textId="1856C9E1" w:rsidR="0083777A" w:rsidRPr="00322A76" w:rsidRDefault="0083777A" w:rsidP="0083777A">
            <w:pPr>
              <w:rPr>
                <w:rFonts w:ascii="Arial" w:hAnsi="Arial" w:cs="Arial"/>
                <w:b/>
                <w:sz w:val="18"/>
                <w:szCs w:val="18"/>
              </w:rPr>
            </w:pPr>
            <w:r w:rsidRPr="00322A76">
              <w:rPr>
                <w:rFonts w:ascii="Arial" w:hAnsi="Arial" w:cs="Arial"/>
                <w:b/>
                <w:sz w:val="18"/>
                <w:szCs w:val="18"/>
              </w:rPr>
              <w:t>ECHOKARDIOGRAF</w:t>
            </w:r>
          </w:p>
        </w:tc>
      </w:tr>
      <w:tr w:rsidR="0083777A" w:rsidRPr="00322A76" w14:paraId="32A49AA5" w14:textId="77777777" w:rsidTr="009064B7">
        <w:trPr>
          <w:cantSplit/>
        </w:trPr>
        <w:tc>
          <w:tcPr>
            <w:tcW w:w="492" w:type="dxa"/>
            <w:tcBorders>
              <w:top w:val="single" w:sz="4" w:space="0" w:color="auto"/>
            </w:tcBorders>
            <w:shd w:val="clear" w:color="auto" w:fill="auto"/>
            <w:vAlign w:val="center"/>
          </w:tcPr>
          <w:p w14:paraId="16E7D767" w14:textId="7A044804" w:rsidR="0083777A" w:rsidRPr="00322A76" w:rsidRDefault="0083777A" w:rsidP="0083777A">
            <w:pPr>
              <w:jc w:val="center"/>
              <w:rPr>
                <w:rFonts w:ascii="Arial" w:hAnsi="Arial" w:cs="Arial"/>
                <w:sz w:val="18"/>
                <w:szCs w:val="18"/>
              </w:rPr>
            </w:pPr>
            <w:r w:rsidRPr="00322A76">
              <w:rPr>
                <w:rFonts w:ascii="Arial" w:hAnsi="Arial" w:cs="Arial"/>
                <w:sz w:val="18"/>
                <w:szCs w:val="18"/>
              </w:rPr>
              <w:t>Lp.</w:t>
            </w:r>
          </w:p>
        </w:tc>
        <w:tc>
          <w:tcPr>
            <w:tcW w:w="4895" w:type="dxa"/>
            <w:tcBorders>
              <w:top w:val="single" w:sz="4" w:space="0" w:color="auto"/>
            </w:tcBorders>
            <w:shd w:val="clear" w:color="auto" w:fill="auto"/>
            <w:vAlign w:val="center"/>
          </w:tcPr>
          <w:p w14:paraId="573F3FB1" w14:textId="114BBFC9" w:rsidR="0083777A" w:rsidRPr="00322A76" w:rsidRDefault="0083777A" w:rsidP="0083777A">
            <w:pPr>
              <w:jc w:val="center"/>
              <w:rPr>
                <w:rFonts w:ascii="Arial" w:hAnsi="Arial" w:cs="Arial"/>
                <w:sz w:val="18"/>
                <w:szCs w:val="18"/>
              </w:rPr>
            </w:pPr>
            <w:r w:rsidRPr="00322A76">
              <w:rPr>
                <w:rFonts w:ascii="Arial" w:hAnsi="Arial" w:cs="Arial"/>
                <w:sz w:val="18"/>
                <w:szCs w:val="18"/>
              </w:rPr>
              <w:t>Wyszczególnienie</w:t>
            </w:r>
          </w:p>
        </w:tc>
        <w:tc>
          <w:tcPr>
            <w:tcW w:w="2835" w:type="dxa"/>
            <w:tcBorders>
              <w:top w:val="single" w:sz="4" w:space="0" w:color="auto"/>
            </w:tcBorders>
            <w:shd w:val="clear" w:color="auto" w:fill="auto"/>
            <w:vAlign w:val="center"/>
          </w:tcPr>
          <w:p w14:paraId="307B48C3" w14:textId="22093F17" w:rsidR="0083777A" w:rsidRPr="00322A76" w:rsidRDefault="0083777A" w:rsidP="0083777A">
            <w:pPr>
              <w:jc w:val="center"/>
              <w:rPr>
                <w:rFonts w:ascii="Arial" w:hAnsi="Arial" w:cs="Arial"/>
                <w:bCs/>
                <w:sz w:val="18"/>
                <w:szCs w:val="18"/>
              </w:rPr>
            </w:pPr>
            <w:r w:rsidRPr="00322A76">
              <w:rPr>
                <w:rFonts w:ascii="Arial" w:hAnsi="Arial" w:cs="Arial"/>
                <w:bCs/>
                <w:sz w:val="18"/>
                <w:szCs w:val="18"/>
              </w:rPr>
              <w:t>Producent, nazwa/typ</w:t>
            </w:r>
          </w:p>
        </w:tc>
        <w:tc>
          <w:tcPr>
            <w:tcW w:w="1276" w:type="dxa"/>
            <w:tcBorders>
              <w:top w:val="single" w:sz="4" w:space="0" w:color="auto"/>
            </w:tcBorders>
            <w:shd w:val="clear" w:color="auto" w:fill="auto"/>
            <w:vAlign w:val="center"/>
          </w:tcPr>
          <w:p w14:paraId="04A3240E" w14:textId="57C60A41" w:rsidR="0083777A" w:rsidRPr="00322A76" w:rsidRDefault="0083777A" w:rsidP="0083777A">
            <w:pPr>
              <w:jc w:val="center"/>
              <w:rPr>
                <w:rFonts w:ascii="Arial" w:hAnsi="Arial" w:cs="Arial"/>
                <w:sz w:val="18"/>
                <w:szCs w:val="18"/>
              </w:rPr>
            </w:pPr>
            <w:r w:rsidRPr="00322A76">
              <w:rPr>
                <w:rFonts w:ascii="Arial" w:hAnsi="Arial" w:cs="Arial"/>
                <w:sz w:val="18"/>
                <w:szCs w:val="18"/>
              </w:rPr>
              <w:t>Klasa wyrobu medycznego</w:t>
            </w:r>
          </w:p>
        </w:tc>
        <w:tc>
          <w:tcPr>
            <w:tcW w:w="1417" w:type="dxa"/>
            <w:tcBorders>
              <w:top w:val="single" w:sz="4" w:space="0" w:color="auto"/>
            </w:tcBorders>
            <w:shd w:val="clear" w:color="auto" w:fill="auto"/>
            <w:vAlign w:val="center"/>
          </w:tcPr>
          <w:p w14:paraId="01AADDF1" w14:textId="63844297" w:rsidR="0083777A" w:rsidRPr="00322A76" w:rsidRDefault="0083777A" w:rsidP="0083777A">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22A76">
              <w:rPr>
                <w:rFonts w:cs="Arial"/>
                <w:b w:val="0"/>
                <w:sz w:val="18"/>
                <w:szCs w:val="18"/>
              </w:rPr>
              <w:t>Ilość</w:t>
            </w:r>
          </w:p>
        </w:tc>
        <w:tc>
          <w:tcPr>
            <w:tcW w:w="1559" w:type="dxa"/>
            <w:tcBorders>
              <w:top w:val="single" w:sz="4" w:space="0" w:color="auto"/>
            </w:tcBorders>
            <w:shd w:val="clear" w:color="auto" w:fill="auto"/>
            <w:vAlign w:val="center"/>
          </w:tcPr>
          <w:p w14:paraId="13112A84" w14:textId="63FB9908" w:rsidR="0083777A" w:rsidRPr="00322A76" w:rsidRDefault="0083777A" w:rsidP="0083777A">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22A76">
              <w:rPr>
                <w:rFonts w:cs="Arial"/>
                <w:b w:val="0"/>
                <w:sz w:val="18"/>
                <w:szCs w:val="18"/>
              </w:rPr>
              <w:t>Cena netto</w:t>
            </w:r>
          </w:p>
        </w:tc>
        <w:tc>
          <w:tcPr>
            <w:tcW w:w="850" w:type="dxa"/>
            <w:tcBorders>
              <w:top w:val="single" w:sz="4" w:space="0" w:color="auto"/>
            </w:tcBorders>
            <w:shd w:val="clear" w:color="auto" w:fill="auto"/>
            <w:vAlign w:val="center"/>
          </w:tcPr>
          <w:p w14:paraId="1498B3C5" w14:textId="462AC39D" w:rsidR="0083777A" w:rsidRPr="00322A76" w:rsidRDefault="0083777A" w:rsidP="0083777A">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22A76">
              <w:rPr>
                <w:rFonts w:cs="Arial"/>
                <w:b w:val="0"/>
                <w:sz w:val="18"/>
                <w:szCs w:val="18"/>
              </w:rPr>
              <w:t>VAT w (%)</w:t>
            </w:r>
          </w:p>
        </w:tc>
        <w:tc>
          <w:tcPr>
            <w:tcW w:w="1560" w:type="dxa"/>
            <w:tcBorders>
              <w:top w:val="single" w:sz="4" w:space="0" w:color="auto"/>
            </w:tcBorders>
            <w:shd w:val="clear" w:color="auto" w:fill="auto"/>
            <w:vAlign w:val="center"/>
          </w:tcPr>
          <w:p w14:paraId="41353E52" w14:textId="719F339A" w:rsidR="0083777A" w:rsidRPr="00322A76" w:rsidRDefault="0083777A" w:rsidP="0083777A">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22A76">
              <w:rPr>
                <w:rFonts w:cs="Arial"/>
                <w:b w:val="0"/>
                <w:sz w:val="18"/>
                <w:szCs w:val="18"/>
              </w:rPr>
              <w:t>Cena brutto</w:t>
            </w:r>
          </w:p>
        </w:tc>
      </w:tr>
      <w:tr w:rsidR="0083777A" w:rsidRPr="00322A76" w14:paraId="55C24A69" w14:textId="77777777" w:rsidTr="009064B7">
        <w:trPr>
          <w:cantSplit/>
          <w:trHeight w:val="567"/>
        </w:trPr>
        <w:tc>
          <w:tcPr>
            <w:tcW w:w="492" w:type="dxa"/>
            <w:vAlign w:val="center"/>
          </w:tcPr>
          <w:p w14:paraId="7B036934" w14:textId="77777777" w:rsidR="0083777A" w:rsidRPr="00322A76" w:rsidRDefault="0083777A" w:rsidP="0083777A">
            <w:pPr>
              <w:jc w:val="center"/>
              <w:rPr>
                <w:rFonts w:ascii="Arial" w:hAnsi="Arial" w:cs="Arial"/>
                <w:sz w:val="18"/>
                <w:szCs w:val="18"/>
              </w:rPr>
            </w:pPr>
            <w:r w:rsidRPr="00322A76">
              <w:rPr>
                <w:rFonts w:ascii="Arial" w:hAnsi="Arial" w:cs="Arial"/>
                <w:sz w:val="18"/>
                <w:szCs w:val="18"/>
              </w:rPr>
              <w:t>1</w:t>
            </w:r>
          </w:p>
        </w:tc>
        <w:tc>
          <w:tcPr>
            <w:tcW w:w="4895" w:type="dxa"/>
            <w:vAlign w:val="center"/>
          </w:tcPr>
          <w:p w14:paraId="4CE7D964" w14:textId="0768DDF5" w:rsidR="0083777A" w:rsidRPr="00322A76" w:rsidRDefault="0083777A" w:rsidP="0083777A">
            <w:pPr>
              <w:rPr>
                <w:rFonts w:ascii="Arial" w:hAnsi="Arial" w:cs="Arial"/>
                <w:sz w:val="18"/>
                <w:szCs w:val="18"/>
              </w:rPr>
            </w:pPr>
            <w:r w:rsidRPr="00322A76">
              <w:rPr>
                <w:rFonts w:ascii="Arial" w:hAnsi="Arial" w:cs="Arial"/>
                <w:bCs/>
                <w:sz w:val="18"/>
                <w:szCs w:val="18"/>
              </w:rPr>
              <w:t>Echokardiograf</w:t>
            </w:r>
          </w:p>
        </w:tc>
        <w:tc>
          <w:tcPr>
            <w:tcW w:w="2835" w:type="dxa"/>
            <w:tcBorders>
              <w:bottom w:val="single" w:sz="4" w:space="0" w:color="auto"/>
            </w:tcBorders>
            <w:vAlign w:val="center"/>
          </w:tcPr>
          <w:p w14:paraId="758BA193" w14:textId="77777777" w:rsidR="0083777A" w:rsidRPr="00322A76" w:rsidRDefault="0083777A" w:rsidP="0083777A">
            <w:pPr>
              <w:rPr>
                <w:rFonts w:ascii="Arial" w:hAnsi="Arial" w:cs="Arial"/>
                <w:sz w:val="18"/>
                <w:szCs w:val="18"/>
              </w:rPr>
            </w:pPr>
          </w:p>
        </w:tc>
        <w:tc>
          <w:tcPr>
            <w:tcW w:w="1276" w:type="dxa"/>
            <w:tcBorders>
              <w:bottom w:val="single" w:sz="4" w:space="0" w:color="auto"/>
            </w:tcBorders>
            <w:vAlign w:val="center"/>
          </w:tcPr>
          <w:p w14:paraId="08C272DA" w14:textId="77777777" w:rsidR="0083777A" w:rsidRPr="00322A76" w:rsidRDefault="0083777A" w:rsidP="0083777A">
            <w:pPr>
              <w:jc w:val="center"/>
              <w:rPr>
                <w:rFonts w:ascii="Arial" w:hAnsi="Arial" w:cs="Arial"/>
                <w:sz w:val="18"/>
                <w:szCs w:val="18"/>
              </w:rPr>
            </w:pPr>
          </w:p>
        </w:tc>
        <w:tc>
          <w:tcPr>
            <w:tcW w:w="1417" w:type="dxa"/>
            <w:tcBorders>
              <w:bottom w:val="single" w:sz="4" w:space="0" w:color="auto"/>
            </w:tcBorders>
            <w:vAlign w:val="center"/>
          </w:tcPr>
          <w:p w14:paraId="26BCBEC8" w14:textId="77777777" w:rsidR="0083777A" w:rsidRPr="00322A76" w:rsidRDefault="0083777A" w:rsidP="0083777A">
            <w:pPr>
              <w:jc w:val="center"/>
              <w:rPr>
                <w:rFonts w:ascii="Arial" w:hAnsi="Arial" w:cs="Arial"/>
                <w:sz w:val="18"/>
                <w:szCs w:val="18"/>
              </w:rPr>
            </w:pPr>
            <w:r w:rsidRPr="00322A76">
              <w:rPr>
                <w:rFonts w:ascii="Arial" w:hAnsi="Arial" w:cs="Arial"/>
                <w:sz w:val="18"/>
                <w:szCs w:val="18"/>
              </w:rPr>
              <w:t>1 szt.</w:t>
            </w:r>
          </w:p>
        </w:tc>
        <w:tc>
          <w:tcPr>
            <w:tcW w:w="1559" w:type="dxa"/>
            <w:vAlign w:val="center"/>
          </w:tcPr>
          <w:p w14:paraId="31EFD13A" w14:textId="77777777" w:rsidR="0083777A" w:rsidRPr="00322A76" w:rsidRDefault="0083777A" w:rsidP="0083777A">
            <w:pPr>
              <w:jc w:val="center"/>
              <w:rPr>
                <w:rFonts w:ascii="Arial" w:hAnsi="Arial" w:cs="Arial"/>
                <w:color w:val="000000"/>
                <w:sz w:val="18"/>
                <w:szCs w:val="18"/>
              </w:rPr>
            </w:pPr>
          </w:p>
        </w:tc>
        <w:tc>
          <w:tcPr>
            <w:tcW w:w="850" w:type="dxa"/>
            <w:vAlign w:val="center"/>
          </w:tcPr>
          <w:p w14:paraId="583A7E5A" w14:textId="77777777" w:rsidR="0083777A" w:rsidRPr="00322A76" w:rsidRDefault="0083777A" w:rsidP="0083777A">
            <w:pPr>
              <w:jc w:val="center"/>
              <w:rPr>
                <w:rFonts w:ascii="Arial" w:hAnsi="Arial" w:cs="Arial"/>
                <w:color w:val="000000"/>
                <w:sz w:val="18"/>
                <w:szCs w:val="18"/>
              </w:rPr>
            </w:pPr>
          </w:p>
        </w:tc>
        <w:tc>
          <w:tcPr>
            <w:tcW w:w="1560" w:type="dxa"/>
            <w:vAlign w:val="center"/>
          </w:tcPr>
          <w:p w14:paraId="570E2C31" w14:textId="77777777" w:rsidR="0083777A" w:rsidRPr="00322A76" w:rsidRDefault="0083777A" w:rsidP="0083777A">
            <w:pPr>
              <w:jc w:val="center"/>
              <w:rPr>
                <w:rFonts w:ascii="Arial" w:hAnsi="Arial" w:cs="Arial"/>
                <w:color w:val="000000"/>
                <w:sz w:val="18"/>
                <w:szCs w:val="18"/>
              </w:rPr>
            </w:pPr>
          </w:p>
        </w:tc>
      </w:tr>
      <w:tr w:rsidR="0083777A" w:rsidRPr="00322A76" w14:paraId="5E678BAE" w14:textId="77777777" w:rsidTr="009064B7">
        <w:trPr>
          <w:cantSplit/>
          <w:trHeight w:val="234"/>
        </w:trPr>
        <w:tc>
          <w:tcPr>
            <w:tcW w:w="492" w:type="dxa"/>
            <w:vAlign w:val="center"/>
          </w:tcPr>
          <w:p w14:paraId="19AD8C97" w14:textId="77777777" w:rsidR="0083777A" w:rsidRPr="00322A76" w:rsidRDefault="0083777A" w:rsidP="0083777A">
            <w:pPr>
              <w:jc w:val="center"/>
              <w:rPr>
                <w:rFonts w:ascii="Arial" w:hAnsi="Arial" w:cs="Arial"/>
                <w:sz w:val="18"/>
                <w:szCs w:val="18"/>
              </w:rPr>
            </w:pPr>
            <w:r w:rsidRPr="00322A76">
              <w:rPr>
                <w:rFonts w:ascii="Arial" w:hAnsi="Arial" w:cs="Arial"/>
                <w:sz w:val="18"/>
                <w:szCs w:val="18"/>
              </w:rPr>
              <w:t>2</w:t>
            </w:r>
          </w:p>
        </w:tc>
        <w:tc>
          <w:tcPr>
            <w:tcW w:w="4895" w:type="dxa"/>
            <w:vAlign w:val="center"/>
          </w:tcPr>
          <w:p w14:paraId="31F74CA8" w14:textId="77777777" w:rsidR="0083777A" w:rsidRPr="00322A76" w:rsidRDefault="0083777A" w:rsidP="0083777A">
            <w:pPr>
              <w:rPr>
                <w:rFonts w:ascii="Arial" w:hAnsi="Arial" w:cs="Arial"/>
                <w:sz w:val="18"/>
                <w:szCs w:val="18"/>
              </w:rPr>
            </w:pPr>
            <w:r w:rsidRPr="00322A76">
              <w:rPr>
                <w:rFonts w:ascii="Arial" w:hAnsi="Arial" w:cs="Arial"/>
                <w:sz w:val="18"/>
                <w:szCs w:val="18"/>
              </w:rPr>
              <w:t>Koszt dostawy</w:t>
            </w:r>
          </w:p>
        </w:tc>
        <w:tc>
          <w:tcPr>
            <w:tcW w:w="2835" w:type="dxa"/>
            <w:tcBorders>
              <w:tl2br w:val="single" w:sz="4" w:space="0" w:color="auto"/>
              <w:tr2bl w:val="single" w:sz="4" w:space="0" w:color="auto"/>
            </w:tcBorders>
            <w:vAlign w:val="center"/>
          </w:tcPr>
          <w:p w14:paraId="77448DAA" w14:textId="77777777" w:rsidR="0083777A" w:rsidRPr="00322A76" w:rsidRDefault="0083777A" w:rsidP="0083777A">
            <w:pPr>
              <w:rPr>
                <w:rFonts w:ascii="Arial" w:hAnsi="Arial" w:cs="Arial"/>
                <w:sz w:val="18"/>
                <w:szCs w:val="18"/>
              </w:rPr>
            </w:pPr>
          </w:p>
        </w:tc>
        <w:tc>
          <w:tcPr>
            <w:tcW w:w="1276" w:type="dxa"/>
            <w:tcBorders>
              <w:bottom w:val="single" w:sz="4" w:space="0" w:color="auto"/>
              <w:tl2br w:val="single" w:sz="4" w:space="0" w:color="auto"/>
              <w:tr2bl w:val="single" w:sz="4" w:space="0" w:color="auto"/>
            </w:tcBorders>
            <w:vAlign w:val="center"/>
          </w:tcPr>
          <w:p w14:paraId="1BFB9B49" w14:textId="77777777" w:rsidR="0083777A" w:rsidRPr="00322A76" w:rsidRDefault="0083777A" w:rsidP="0083777A">
            <w:pPr>
              <w:jc w:val="center"/>
              <w:rPr>
                <w:rFonts w:ascii="Arial" w:hAnsi="Arial" w:cs="Arial"/>
                <w:sz w:val="18"/>
                <w:szCs w:val="18"/>
              </w:rPr>
            </w:pPr>
          </w:p>
        </w:tc>
        <w:tc>
          <w:tcPr>
            <w:tcW w:w="1417" w:type="dxa"/>
            <w:tcBorders>
              <w:bottom w:val="single" w:sz="4" w:space="0" w:color="auto"/>
              <w:tl2br w:val="single" w:sz="4" w:space="0" w:color="auto"/>
              <w:tr2bl w:val="single" w:sz="4" w:space="0" w:color="auto"/>
            </w:tcBorders>
            <w:vAlign w:val="center"/>
          </w:tcPr>
          <w:p w14:paraId="1E8101FC" w14:textId="77777777" w:rsidR="0083777A" w:rsidRPr="00322A76" w:rsidRDefault="0083777A" w:rsidP="0083777A">
            <w:pPr>
              <w:jc w:val="center"/>
              <w:rPr>
                <w:rFonts w:ascii="Arial" w:hAnsi="Arial" w:cs="Arial"/>
                <w:sz w:val="18"/>
                <w:szCs w:val="18"/>
              </w:rPr>
            </w:pPr>
          </w:p>
        </w:tc>
        <w:tc>
          <w:tcPr>
            <w:tcW w:w="1559" w:type="dxa"/>
            <w:vAlign w:val="center"/>
          </w:tcPr>
          <w:p w14:paraId="5635D871" w14:textId="77777777" w:rsidR="0083777A" w:rsidRPr="00322A76" w:rsidRDefault="0083777A" w:rsidP="0083777A">
            <w:pPr>
              <w:jc w:val="center"/>
              <w:rPr>
                <w:rFonts w:ascii="Arial" w:hAnsi="Arial" w:cs="Arial"/>
                <w:color w:val="000000"/>
                <w:sz w:val="18"/>
                <w:szCs w:val="18"/>
              </w:rPr>
            </w:pPr>
          </w:p>
        </w:tc>
        <w:tc>
          <w:tcPr>
            <w:tcW w:w="850" w:type="dxa"/>
            <w:vAlign w:val="center"/>
          </w:tcPr>
          <w:p w14:paraId="6ABD5438" w14:textId="77777777" w:rsidR="0083777A" w:rsidRPr="00322A76" w:rsidRDefault="0083777A" w:rsidP="0083777A">
            <w:pPr>
              <w:jc w:val="center"/>
              <w:rPr>
                <w:rFonts w:ascii="Arial" w:hAnsi="Arial" w:cs="Arial"/>
                <w:color w:val="000000"/>
                <w:sz w:val="18"/>
                <w:szCs w:val="18"/>
              </w:rPr>
            </w:pPr>
          </w:p>
        </w:tc>
        <w:tc>
          <w:tcPr>
            <w:tcW w:w="1560" w:type="dxa"/>
            <w:vAlign w:val="center"/>
          </w:tcPr>
          <w:p w14:paraId="7C54DB21" w14:textId="77777777" w:rsidR="0083777A" w:rsidRPr="00322A76" w:rsidRDefault="0083777A" w:rsidP="0083777A">
            <w:pPr>
              <w:jc w:val="center"/>
              <w:rPr>
                <w:rFonts w:ascii="Arial" w:hAnsi="Arial" w:cs="Arial"/>
                <w:color w:val="000000"/>
                <w:sz w:val="18"/>
                <w:szCs w:val="18"/>
              </w:rPr>
            </w:pPr>
          </w:p>
        </w:tc>
      </w:tr>
      <w:tr w:rsidR="0083777A" w:rsidRPr="00322A76" w14:paraId="4AC939F5" w14:textId="77777777" w:rsidTr="009064B7">
        <w:trPr>
          <w:cantSplit/>
          <w:trHeight w:val="234"/>
        </w:trPr>
        <w:tc>
          <w:tcPr>
            <w:tcW w:w="492" w:type="dxa"/>
            <w:vAlign w:val="center"/>
          </w:tcPr>
          <w:p w14:paraId="45667471" w14:textId="77777777" w:rsidR="0083777A" w:rsidRPr="00322A76" w:rsidRDefault="0083777A" w:rsidP="0083777A">
            <w:pPr>
              <w:jc w:val="center"/>
              <w:rPr>
                <w:rFonts w:ascii="Arial" w:hAnsi="Arial" w:cs="Arial"/>
                <w:sz w:val="18"/>
                <w:szCs w:val="18"/>
              </w:rPr>
            </w:pPr>
            <w:r w:rsidRPr="00322A76">
              <w:rPr>
                <w:rFonts w:ascii="Arial" w:hAnsi="Arial" w:cs="Arial"/>
                <w:sz w:val="18"/>
                <w:szCs w:val="18"/>
              </w:rPr>
              <w:t>3</w:t>
            </w:r>
          </w:p>
        </w:tc>
        <w:tc>
          <w:tcPr>
            <w:tcW w:w="4895" w:type="dxa"/>
            <w:vAlign w:val="center"/>
          </w:tcPr>
          <w:p w14:paraId="068DF1EA" w14:textId="77777777" w:rsidR="0083777A" w:rsidRPr="00322A76" w:rsidRDefault="0083777A" w:rsidP="0083777A">
            <w:pPr>
              <w:rPr>
                <w:rFonts w:ascii="Arial" w:hAnsi="Arial" w:cs="Arial"/>
                <w:sz w:val="18"/>
                <w:szCs w:val="18"/>
              </w:rPr>
            </w:pPr>
            <w:r w:rsidRPr="00322A76">
              <w:rPr>
                <w:rFonts w:ascii="Arial" w:hAnsi="Arial" w:cs="Arial"/>
                <w:sz w:val="18"/>
                <w:szCs w:val="18"/>
              </w:rPr>
              <w:t>Koszt zainstalowania aparatu</w:t>
            </w:r>
          </w:p>
        </w:tc>
        <w:tc>
          <w:tcPr>
            <w:tcW w:w="2835" w:type="dxa"/>
            <w:tcBorders>
              <w:tl2br w:val="single" w:sz="4" w:space="0" w:color="auto"/>
              <w:tr2bl w:val="single" w:sz="4" w:space="0" w:color="auto"/>
            </w:tcBorders>
            <w:vAlign w:val="center"/>
          </w:tcPr>
          <w:p w14:paraId="0E864FD7" w14:textId="77777777" w:rsidR="0083777A" w:rsidRPr="00322A76" w:rsidRDefault="0083777A" w:rsidP="0083777A">
            <w:pPr>
              <w:rPr>
                <w:rFonts w:ascii="Arial" w:hAnsi="Arial" w:cs="Arial"/>
                <w:sz w:val="18"/>
                <w:szCs w:val="18"/>
              </w:rPr>
            </w:pPr>
          </w:p>
        </w:tc>
        <w:tc>
          <w:tcPr>
            <w:tcW w:w="1276" w:type="dxa"/>
            <w:tcBorders>
              <w:bottom w:val="single" w:sz="4" w:space="0" w:color="auto"/>
              <w:tl2br w:val="single" w:sz="4" w:space="0" w:color="auto"/>
              <w:tr2bl w:val="single" w:sz="4" w:space="0" w:color="auto"/>
            </w:tcBorders>
            <w:vAlign w:val="center"/>
          </w:tcPr>
          <w:p w14:paraId="51B19690" w14:textId="77777777" w:rsidR="0083777A" w:rsidRPr="00322A76" w:rsidRDefault="0083777A" w:rsidP="0083777A">
            <w:pPr>
              <w:jc w:val="center"/>
              <w:rPr>
                <w:rFonts w:ascii="Arial" w:hAnsi="Arial" w:cs="Arial"/>
                <w:sz w:val="18"/>
                <w:szCs w:val="18"/>
              </w:rPr>
            </w:pPr>
          </w:p>
        </w:tc>
        <w:tc>
          <w:tcPr>
            <w:tcW w:w="1417" w:type="dxa"/>
            <w:tcBorders>
              <w:bottom w:val="single" w:sz="4" w:space="0" w:color="auto"/>
              <w:tl2br w:val="single" w:sz="4" w:space="0" w:color="auto"/>
              <w:tr2bl w:val="single" w:sz="4" w:space="0" w:color="auto"/>
            </w:tcBorders>
            <w:vAlign w:val="center"/>
          </w:tcPr>
          <w:p w14:paraId="24E9F9A4" w14:textId="77777777" w:rsidR="0083777A" w:rsidRPr="00322A76" w:rsidRDefault="0083777A" w:rsidP="0083777A">
            <w:pPr>
              <w:jc w:val="center"/>
              <w:rPr>
                <w:rFonts w:ascii="Arial" w:hAnsi="Arial" w:cs="Arial"/>
                <w:sz w:val="18"/>
                <w:szCs w:val="18"/>
              </w:rPr>
            </w:pPr>
          </w:p>
        </w:tc>
        <w:tc>
          <w:tcPr>
            <w:tcW w:w="1559" w:type="dxa"/>
            <w:vAlign w:val="center"/>
          </w:tcPr>
          <w:p w14:paraId="3F1ACE90" w14:textId="77777777" w:rsidR="0083777A" w:rsidRPr="00322A76" w:rsidRDefault="0083777A" w:rsidP="0083777A">
            <w:pPr>
              <w:jc w:val="center"/>
              <w:rPr>
                <w:rFonts w:ascii="Arial" w:hAnsi="Arial" w:cs="Arial"/>
                <w:color w:val="000000"/>
                <w:sz w:val="18"/>
                <w:szCs w:val="18"/>
              </w:rPr>
            </w:pPr>
          </w:p>
        </w:tc>
        <w:tc>
          <w:tcPr>
            <w:tcW w:w="850" w:type="dxa"/>
            <w:vAlign w:val="center"/>
          </w:tcPr>
          <w:p w14:paraId="027336D2" w14:textId="77777777" w:rsidR="0083777A" w:rsidRPr="00322A76" w:rsidRDefault="0083777A" w:rsidP="0083777A">
            <w:pPr>
              <w:jc w:val="center"/>
              <w:rPr>
                <w:rFonts w:ascii="Arial" w:hAnsi="Arial" w:cs="Arial"/>
                <w:color w:val="000000"/>
                <w:sz w:val="18"/>
                <w:szCs w:val="18"/>
              </w:rPr>
            </w:pPr>
          </w:p>
        </w:tc>
        <w:tc>
          <w:tcPr>
            <w:tcW w:w="1560" w:type="dxa"/>
            <w:vAlign w:val="center"/>
          </w:tcPr>
          <w:p w14:paraId="190AB4DD" w14:textId="77777777" w:rsidR="0083777A" w:rsidRPr="00322A76" w:rsidRDefault="0083777A" w:rsidP="0083777A">
            <w:pPr>
              <w:jc w:val="center"/>
              <w:rPr>
                <w:rFonts w:ascii="Arial" w:hAnsi="Arial" w:cs="Arial"/>
                <w:color w:val="000000"/>
                <w:sz w:val="18"/>
                <w:szCs w:val="18"/>
              </w:rPr>
            </w:pPr>
          </w:p>
        </w:tc>
      </w:tr>
      <w:tr w:rsidR="0083777A" w:rsidRPr="00322A76" w14:paraId="49B2FBA6" w14:textId="77777777" w:rsidTr="009064B7">
        <w:trPr>
          <w:cantSplit/>
          <w:trHeight w:val="234"/>
        </w:trPr>
        <w:tc>
          <w:tcPr>
            <w:tcW w:w="492" w:type="dxa"/>
            <w:vAlign w:val="center"/>
          </w:tcPr>
          <w:p w14:paraId="24C15B46" w14:textId="77777777" w:rsidR="0083777A" w:rsidRPr="00322A76" w:rsidRDefault="0083777A" w:rsidP="0083777A">
            <w:pPr>
              <w:jc w:val="center"/>
              <w:rPr>
                <w:rFonts w:ascii="Arial" w:hAnsi="Arial" w:cs="Arial"/>
                <w:sz w:val="18"/>
                <w:szCs w:val="18"/>
              </w:rPr>
            </w:pPr>
            <w:r w:rsidRPr="00322A76">
              <w:rPr>
                <w:rFonts w:ascii="Arial" w:hAnsi="Arial" w:cs="Arial"/>
                <w:sz w:val="18"/>
                <w:szCs w:val="18"/>
              </w:rPr>
              <w:t>4</w:t>
            </w:r>
          </w:p>
        </w:tc>
        <w:tc>
          <w:tcPr>
            <w:tcW w:w="4895" w:type="dxa"/>
            <w:vAlign w:val="center"/>
          </w:tcPr>
          <w:p w14:paraId="28D75C28" w14:textId="77777777" w:rsidR="0083777A" w:rsidRPr="00322A76" w:rsidRDefault="0083777A" w:rsidP="0083777A">
            <w:pPr>
              <w:rPr>
                <w:rFonts w:ascii="Arial" w:hAnsi="Arial" w:cs="Arial"/>
                <w:sz w:val="18"/>
                <w:szCs w:val="18"/>
              </w:rPr>
            </w:pPr>
            <w:r w:rsidRPr="00322A76">
              <w:rPr>
                <w:rFonts w:ascii="Arial" w:hAnsi="Arial" w:cs="Arial"/>
                <w:sz w:val="18"/>
                <w:szCs w:val="18"/>
              </w:rPr>
              <w:t>Koszt serwisowania aparatu w okresie gwarancji</w:t>
            </w:r>
          </w:p>
        </w:tc>
        <w:tc>
          <w:tcPr>
            <w:tcW w:w="2835" w:type="dxa"/>
            <w:tcBorders>
              <w:tl2br w:val="single" w:sz="4" w:space="0" w:color="auto"/>
              <w:tr2bl w:val="single" w:sz="4" w:space="0" w:color="auto"/>
            </w:tcBorders>
            <w:vAlign w:val="center"/>
          </w:tcPr>
          <w:p w14:paraId="68F72832" w14:textId="77777777" w:rsidR="0083777A" w:rsidRPr="00322A76" w:rsidRDefault="0083777A" w:rsidP="0083777A">
            <w:pPr>
              <w:rPr>
                <w:rFonts w:ascii="Arial" w:hAnsi="Arial" w:cs="Arial"/>
                <w:sz w:val="18"/>
                <w:szCs w:val="18"/>
              </w:rPr>
            </w:pPr>
          </w:p>
        </w:tc>
        <w:tc>
          <w:tcPr>
            <w:tcW w:w="1276" w:type="dxa"/>
            <w:tcBorders>
              <w:bottom w:val="single" w:sz="4" w:space="0" w:color="auto"/>
              <w:tl2br w:val="single" w:sz="4" w:space="0" w:color="auto"/>
              <w:tr2bl w:val="single" w:sz="4" w:space="0" w:color="auto"/>
            </w:tcBorders>
            <w:vAlign w:val="center"/>
          </w:tcPr>
          <w:p w14:paraId="6CCDF2CF" w14:textId="77777777" w:rsidR="0083777A" w:rsidRPr="00322A76" w:rsidRDefault="0083777A" w:rsidP="0083777A">
            <w:pPr>
              <w:jc w:val="center"/>
              <w:rPr>
                <w:rFonts w:ascii="Arial" w:hAnsi="Arial" w:cs="Arial"/>
                <w:sz w:val="18"/>
                <w:szCs w:val="18"/>
              </w:rPr>
            </w:pPr>
          </w:p>
        </w:tc>
        <w:tc>
          <w:tcPr>
            <w:tcW w:w="1417" w:type="dxa"/>
            <w:tcBorders>
              <w:bottom w:val="single" w:sz="4" w:space="0" w:color="auto"/>
              <w:tl2br w:val="single" w:sz="4" w:space="0" w:color="auto"/>
              <w:tr2bl w:val="single" w:sz="4" w:space="0" w:color="auto"/>
            </w:tcBorders>
            <w:vAlign w:val="center"/>
          </w:tcPr>
          <w:p w14:paraId="33E8D793" w14:textId="77777777" w:rsidR="0083777A" w:rsidRPr="00322A76" w:rsidRDefault="0083777A" w:rsidP="0083777A">
            <w:pPr>
              <w:jc w:val="center"/>
              <w:rPr>
                <w:rFonts w:ascii="Arial" w:hAnsi="Arial" w:cs="Arial"/>
                <w:sz w:val="18"/>
                <w:szCs w:val="18"/>
              </w:rPr>
            </w:pPr>
          </w:p>
        </w:tc>
        <w:tc>
          <w:tcPr>
            <w:tcW w:w="1559" w:type="dxa"/>
            <w:vAlign w:val="center"/>
          </w:tcPr>
          <w:p w14:paraId="06A2FD4B" w14:textId="77777777" w:rsidR="0083777A" w:rsidRPr="00322A76" w:rsidRDefault="0083777A" w:rsidP="0083777A">
            <w:pPr>
              <w:jc w:val="center"/>
              <w:rPr>
                <w:rFonts w:ascii="Arial" w:hAnsi="Arial" w:cs="Arial"/>
                <w:color w:val="000000"/>
                <w:sz w:val="18"/>
                <w:szCs w:val="18"/>
              </w:rPr>
            </w:pPr>
          </w:p>
        </w:tc>
        <w:tc>
          <w:tcPr>
            <w:tcW w:w="850" w:type="dxa"/>
            <w:vAlign w:val="center"/>
          </w:tcPr>
          <w:p w14:paraId="35DBE663" w14:textId="77777777" w:rsidR="0083777A" w:rsidRPr="00322A76" w:rsidRDefault="0083777A" w:rsidP="0083777A">
            <w:pPr>
              <w:jc w:val="center"/>
              <w:rPr>
                <w:rFonts w:ascii="Arial" w:hAnsi="Arial" w:cs="Arial"/>
                <w:color w:val="000000"/>
                <w:sz w:val="18"/>
                <w:szCs w:val="18"/>
              </w:rPr>
            </w:pPr>
          </w:p>
        </w:tc>
        <w:tc>
          <w:tcPr>
            <w:tcW w:w="1560" w:type="dxa"/>
            <w:vAlign w:val="center"/>
          </w:tcPr>
          <w:p w14:paraId="50222A06" w14:textId="77777777" w:rsidR="0083777A" w:rsidRPr="00322A76" w:rsidRDefault="0083777A" w:rsidP="0083777A">
            <w:pPr>
              <w:jc w:val="center"/>
              <w:rPr>
                <w:rFonts w:ascii="Arial" w:hAnsi="Arial" w:cs="Arial"/>
                <w:color w:val="000000"/>
                <w:sz w:val="18"/>
                <w:szCs w:val="18"/>
              </w:rPr>
            </w:pPr>
          </w:p>
        </w:tc>
      </w:tr>
      <w:tr w:rsidR="0083777A" w:rsidRPr="00322A76" w14:paraId="4FF9F351" w14:textId="77777777" w:rsidTr="009064B7">
        <w:trPr>
          <w:cantSplit/>
          <w:trHeight w:val="234"/>
        </w:trPr>
        <w:tc>
          <w:tcPr>
            <w:tcW w:w="492" w:type="dxa"/>
            <w:vAlign w:val="center"/>
          </w:tcPr>
          <w:p w14:paraId="726CF67A" w14:textId="77777777" w:rsidR="0083777A" w:rsidRPr="00322A76" w:rsidRDefault="0083777A" w:rsidP="0083777A">
            <w:pPr>
              <w:jc w:val="center"/>
              <w:rPr>
                <w:rFonts w:ascii="Arial" w:hAnsi="Arial" w:cs="Arial"/>
                <w:sz w:val="18"/>
                <w:szCs w:val="18"/>
              </w:rPr>
            </w:pPr>
            <w:r w:rsidRPr="00322A76">
              <w:rPr>
                <w:rFonts w:ascii="Arial" w:hAnsi="Arial" w:cs="Arial"/>
                <w:sz w:val="18"/>
                <w:szCs w:val="18"/>
              </w:rPr>
              <w:t>5</w:t>
            </w:r>
          </w:p>
        </w:tc>
        <w:tc>
          <w:tcPr>
            <w:tcW w:w="4895" w:type="dxa"/>
            <w:vAlign w:val="center"/>
          </w:tcPr>
          <w:p w14:paraId="5938AB18" w14:textId="77777777" w:rsidR="0083777A" w:rsidRPr="00322A76" w:rsidRDefault="0083777A" w:rsidP="0083777A">
            <w:pPr>
              <w:rPr>
                <w:rFonts w:ascii="Arial" w:hAnsi="Arial" w:cs="Arial"/>
                <w:sz w:val="18"/>
                <w:szCs w:val="18"/>
              </w:rPr>
            </w:pPr>
            <w:r w:rsidRPr="00322A76">
              <w:rPr>
                <w:rFonts w:ascii="Arial" w:hAnsi="Arial" w:cs="Arial"/>
                <w:sz w:val="18"/>
                <w:szCs w:val="18"/>
              </w:rPr>
              <w:t>Koszt przeszkolenia personelu w zakresie obsługi aparatu</w:t>
            </w:r>
          </w:p>
        </w:tc>
        <w:tc>
          <w:tcPr>
            <w:tcW w:w="2835" w:type="dxa"/>
            <w:tcBorders>
              <w:tl2br w:val="single" w:sz="4" w:space="0" w:color="auto"/>
              <w:tr2bl w:val="single" w:sz="4" w:space="0" w:color="auto"/>
            </w:tcBorders>
            <w:vAlign w:val="center"/>
          </w:tcPr>
          <w:p w14:paraId="6E088C76" w14:textId="77777777" w:rsidR="0083777A" w:rsidRPr="00322A76" w:rsidRDefault="0083777A" w:rsidP="0083777A">
            <w:pPr>
              <w:rPr>
                <w:rFonts w:ascii="Arial" w:hAnsi="Arial" w:cs="Arial"/>
                <w:sz w:val="18"/>
                <w:szCs w:val="18"/>
              </w:rPr>
            </w:pPr>
          </w:p>
        </w:tc>
        <w:tc>
          <w:tcPr>
            <w:tcW w:w="1276" w:type="dxa"/>
            <w:tcBorders>
              <w:bottom w:val="single" w:sz="4" w:space="0" w:color="auto"/>
              <w:tl2br w:val="single" w:sz="4" w:space="0" w:color="auto"/>
              <w:tr2bl w:val="single" w:sz="4" w:space="0" w:color="auto"/>
            </w:tcBorders>
            <w:vAlign w:val="center"/>
          </w:tcPr>
          <w:p w14:paraId="5901756A" w14:textId="77777777" w:rsidR="0083777A" w:rsidRPr="00322A76" w:rsidRDefault="0083777A" w:rsidP="0083777A">
            <w:pPr>
              <w:jc w:val="center"/>
              <w:rPr>
                <w:rFonts w:ascii="Arial" w:hAnsi="Arial" w:cs="Arial"/>
                <w:sz w:val="18"/>
                <w:szCs w:val="18"/>
              </w:rPr>
            </w:pPr>
          </w:p>
        </w:tc>
        <w:tc>
          <w:tcPr>
            <w:tcW w:w="1417" w:type="dxa"/>
            <w:tcBorders>
              <w:bottom w:val="single" w:sz="4" w:space="0" w:color="auto"/>
              <w:tl2br w:val="single" w:sz="4" w:space="0" w:color="auto"/>
              <w:tr2bl w:val="single" w:sz="4" w:space="0" w:color="auto"/>
            </w:tcBorders>
            <w:vAlign w:val="center"/>
          </w:tcPr>
          <w:p w14:paraId="280248BD" w14:textId="77777777" w:rsidR="0083777A" w:rsidRPr="00322A76" w:rsidRDefault="0083777A" w:rsidP="0083777A">
            <w:pPr>
              <w:jc w:val="center"/>
              <w:rPr>
                <w:rFonts w:ascii="Arial" w:hAnsi="Arial" w:cs="Arial"/>
                <w:sz w:val="18"/>
                <w:szCs w:val="18"/>
              </w:rPr>
            </w:pPr>
          </w:p>
        </w:tc>
        <w:tc>
          <w:tcPr>
            <w:tcW w:w="1559" w:type="dxa"/>
            <w:vAlign w:val="center"/>
          </w:tcPr>
          <w:p w14:paraId="7AAD3D58" w14:textId="77777777" w:rsidR="0083777A" w:rsidRPr="00322A76" w:rsidRDefault="0083777A" w:rsidP="0083777A">
            <w:pPr>
              <w:jc w:val="center"/>
              <w:rPr>
                <w:rFonts w:ascii="Arial" w:hAnsi="Arial" w:cs="Arial"/>
                <w:color w:val="000000"/>
                <w:sz w:val="18"/>
                <w:szCs w:val="18"/>
              </w:rPr>
            </w:pPr>
          </w:p>
        </w:tc>
        <w:tc>
          <w:tcPr>
            <w:tcW w:w="850" w:type="dxa"/>
            <w:vAlign w:val="center"/>
          </w:tcPr>
          <w:p w14:paraId="63174C22" w14:textId="77777777" w:rsidR="0083777A" w:rsidRPr="00322A76" w:rsidRDefault="0083777A" w:rsidP="0083777A">
            <w:pPr>
              <w:jc w:val="center"/>
              <w:rPr>
                <w:rFonts w:ascii="Arial" w:hAnsi="Arial" w:cs="Arial"/>
                <w:color w:val="000000"/>
                <w:sz w:val="18"/>
                <w:szCs w:val="18"/>
              </w:rPr>
            </w:pPr>
          </w:p>
        </w:tc>
        <w:tc>
          <w:tcPr>
            <w:tcW w:w="1560" w:type="dxa"/>
            <w:vAlign w:val="center"/>
          </w:tcPr>
          <w:p w14:paraId="0FD0953D" w14:textId="77777777" w:rsidR="0083777A" w:rsidRPr="00322A76" w:rsidRDefault="0083777A" w:rsidP="0083777A">
            <w:pPr>
              <w:jc w:val="center"/>
              <w:rPr>
                <w:rFonts w:ascii="Arial" w:hAnsi="Arial" w:cs="Arial"/>
                <w:color w:val="000000"/>
                <w:sz w:val="18"/>
                <w:szCs w:val="18"/>
              </w:rPr>
            </w:pPr>
          </w:p>
        </w:tc>
      </w:tr>
      <w:tr w:rsidR="0083777A" w:rsidRPr="00322A76" w14:paraId="25EAE215" w14:textId="77777777" w:rsidTr="009A17E7">
        <w:trPr>
          <w:cantSplit/>
          <w:trHeight w:val="397"/>
        </w:trPr>
        <w:tc>
          <w:tcPr>
            <w:tcW w:w="10915" w:type="dxa"/>
            <w:gridSpan w:val="5"/>
            <w:vAlign w:val="center"/>
          </w:tcPr>
          <w:p w14:paraId="3B29C78E" w14:textId="77777777" w:rsidR="0083777A" w:rsidRPr="00322A76" w:rsidRDefault="0083777A" w:rsidP="0083777A">
            <w:pPr>
              <w:jc w:val="right"/>
              <w:rPr>
                <w:rFonts w:ascii="Arial" w:hAnsi="Arial" w:cs="Arial"/>
                <w:sz w:val="18"/>
                <w:szCs w:val="18"/>
              </w:rPr>
            </w:pPr>
            <w:r w:rsidRPr="00322A76">
              <w:rPr>
                <w:rFonts w:ascii="Arial" w:hAnsi="Arial" w:cs="Arial"/>
                <w:sz w:val="18"/>
                <w:szCs w:val="18"/>
              </w:rPr>
              <w:t>Razem:</w:t>
            </w:r>
          </w:p>
        </w:tc>
        <w:tc>
          <w:tcPr>
            <w:tcW w:w="1559" w:type="dxa"/>
            <w:shd w:val="clear" w:color="auto" w:fill="F2F2F2" w:themeFill="background1" w:themeFillShade="F2"/>
            <w:vAlign w:val="center"/>
          </w:tcPr>
          <w:p w14:paraId="4CD95AD1" w14:textId="77777777" w:rsidR="0083777A" w:rsidRPr="00322A76" w:rsidRDefault="0083777A" w:rsidP="0083777A">
            <w:pPr>
              <w:jc w:val="center"/>
              <w:rPr>
                <w:rFonts w:ascii="Arial" w:hAnsi="Arial" w:cs="Arial"/>
                <w:color w:val="000000"/>
                <w:sz w:val="18"/>
                <w:szCs w:val="18"/>
              </w:rPr>
            </w:pPr>
          </w:p>
        </w:tc>
        <w:tc>
          <w:tcPr>
            <w:tcW w:w="850" w:type="dxa"/>
            <w:tcBorders>
              <w:tl2br w:val="single" w:sz="4" w:space="0" w:color="auto"/>
              <w:tr2bl w:val="single" w:sz="4" w:space="0" w:color="auto"/>
            </w:tcBorders>
            <w:vAlign w:val="center"/>
          </w:tcPr>
          <w:p w14:paraId="497DE1A9" w14:textId="77777777" w:rsidR="0083777A" w:rsidRPr="00322A76" w:rsidRDefault="0083777A" w:rsidP="0083777A">
            <w:pPr>
              <w:jc w:val="center"/>
              <w:rPr>
                <w:rFonts w:ascii="Arial" w:hAnsi="Arial" w:cs="Arial"/>
                <w:color w:val="000000"/>
                <w:sz w:val="18"/>
                <w:szCs w:val="18"/>
              </w:rPr>
            </w:pPr>
          </w:p>
        </w:tc>
        <w:tc>
          <w:tcPr>
            <w:tcW w:w="1560" w:type="dxa"/>
            <w:shd w:val="clear" w:color="auto" w:fill="F2F2F2" w:themeFill="background1" w:themeFillShade="F2"/>
            <w:vAlign w:val="center"/>
          </w:tcPr>
          <w:p w14:paraId="7D46F326" w14:textId="77777777" w:rsidR="0083777A" w:rsidRPr="00322A76" w:rsidRDefault="0083777A" w:rsidP="0083777A">
            <w:pPr>
              <w:jc w:val="center"/>
              <w:rPr>
                <w:rFonts w:ascii="Arial" w:hAnsi="Arial" w:cs="Arial"/>
                <w:color w:val="000000"/>
                <w:sz w:val="18"/>
                <w:szCs w:val="18"/>
              </w:rPr>
            </w:pPr>
          </w:p>
        </w:tc>
      </w:tr>
      <w:tr w:rsidR="0083777A" w:rsidRPr="00322A76" w14:paraId="177ED6C6" w14:textId="77777777" w:rsidTr="009064B7">
        <w:trPr>
          <w:cantSplit/>
          <w:trHeight w:val="338"/>
        </w:trPr>
        <w:tc>
          <w:tcPr>
            <w:tcW w:w="14884" w:type="dxa"/>
            <w:gridSpan w:val="8"/>
            <w:vAlign w:val="center"/>
          </w:tcPr>
          <w:p w14:paraId="3EEFFB0C" w14:textId="77777777" w:rsidR="0083777A" w:rsidRPr="00322A76" w:rsidRDefault="0083777A" w:rsidP="0083777A">
            <w:pPr>
              <w:rPr>
                <w:rFonts w:ascii="Arial" w:hAnsi="Arial" w:cs="Arial"/>
                <w:b/>
                <w:color w:val="000000"/>
                <w:sz w:val="18"/>
                <w:szCs w:val="18"/>
              </w:rPr>
            </w:pPr>
            <w:r w:rsidRPr="00322A76">
              <w:rPr>
                <w:rFonts w:ascii="Arial" w:hAnsi="Arial" w:cs="Arial"/>
                <w:b/>
                <w:sz w:val="18"/>
                <w:szCs w:val="18"/>
              </w:rPr>
              <w:t>PARAMETRY OCENIANE</w:t>
            </w:r>
          </w:p>
        </w:tc>
      </w:tr>
      <w:tr w:rsidR="0083777A" w:rsidRPr="00322A76" w14:paraId="69BF4CD3" w14:textId="77777777" w:rsidTr="00985153">
        <w:trPr>
          <w:cantSplit/>
          <w:trHeight w:val="279"/>
        </w:trPr>
        <w:tc>
          <w:tcPr>
            <w:tcW w:w="14884" w:type="dxa"/>
            <w:gridSpan w:val="8"/>
            <w:vAlign w:val="center"/>
          </w:tcPr>
          <w:p w14:paraId="4482D201" w14:textId="0983345B" w:rsidR="0083777A" w:rsidRPr="00322A76" w:rsidRDefault="00D101E2" w:rsidP="00D101E2">
            <w:pPr>
              <w:rPr>
                <w:rFonts w:ascii="Arial" w:hAnsi="Arial" w:cs="Arial"/>
                <w:sz w:val="16"/>
                <w:szCs w:val="16"/>
              </w:rPr>
            </w:pPr>
            <w:r w:rsidRPr="00322A76">
              <w:rPr>
                <w:rFonts w:ascii="Arial" w:hAnsi="Arial" w:cs="Arial"/>
                <w:sz w:val="16"/>
                <w:szCs w:val="16"/>
              </w:rPr>
              <w:t xml:space="preserve">Technologia wyświetlania obrazu (pkt I. 6 OPZ) </w:t>
            </w:r>
            <w:r w:rsidRPr="00322A76">
              <w:rPr>
                <w:rFonts w:ascii="Arial" w:hAnsi="Arial" w:cs="Arial"/>
                <w:sz w:val="16"/>
                <w:szCs w:val="16"/>
              </w:rPr>
              <w:tab/>
            </w:r>
            <w:r w:rsidR="00792F0B" w:rsidRPr="00322A76">
              <w:rPr>
                <w:rFonts w:ascii="Arial" w:hAnsi="Arial" w:cs="Arial"/>
                <w:sz w:val="16"/>
                <w:szCs w:val="16"/>
              </w:rPr>
              <w:sym w:font="Webdings" w:char="F063"/>
            </w:r>
            <w:r w:rsidR="00792F0B" w:rsidRPr="00322A76">
              <w:rPr>
                <w:rFonts w:ascii="Arial" w:hAnsi="Arial" w:cs="Arial"/>
                <w:sz w:val="16"/>
                <w:szCs w:val="16"/>
              </w:rPr>
              <w:t xml:space="preserve"> Monitor OLED* </w:t>
            </w:r>
            <w:r w:rsidR="00792F0B" w:rsidRPr="00322A76">
              <w:rPr>
                <w:rFonts w:ascii="Arial" w:hAnsi="Arial" w:cs="Arial"/>
                <w:sz w:val="16"/>
                <w:szCs w:val="16"/>
              </w:rPr>
              <w:sym w:font="Webdings" w:char="F063"/>
            </w:r>
            <w:r w:rsidR="00792F0B" w:rsidRPr="00322A76">
              <w:rPr>
                <w:rFonts w:ascii="Arial" w:hAnsi="Arial" w:cs="Arial"/>
                <w:sz w:val="16"/>
                <w:szCs w:val="16"/>
              </w:rPr>
              <w:t xml:space="preserve">  </w:t>
            </w:r>
            <w:r w:rsidR="00792F0B" w:rsidRPr="00322A76">
              <w:rPr>
                <w:rFonts w:ascii="Arial" w:eastAsia="Arial" w:hAnsi="Arial" w:cs="Arial"/>
                <w:sz w:val="16"/>
                <w:szCs w:val="16"/>
                <w:lang w:val="en-US"/>
              </w:rPr>
              <w:t xml:space="preserve">Monitor LCD, LED* </w:t>
            </w:r>
          </w:p>
        </w:tc>
      </w:tr>
      <w:tr w:rsidR="0083777A" w:rsidRPr="00322A76" w14:paraId="0B3AADE1" w14:textId="77777777" w:rsidTr="00985153">
        <w:trPr>
          <w:cantSplit/>
          <w:trHeight w:val="279"/>
        </w:trPr>
        <w:tc>
          <w:tcPr>
            <w:tcW w:w="14884" w:type="dxa"/>
            <w:gridSpan w:val="8"/>
            <w:vAlign w:val="center"/>
          </w:tcPr>
          <w:p w14:paraId="6AF31A09" w14:textId="5677E120" w:rsidR="0083777A" w:rsidRPr="00322A76" w:rsidRDefault="00792F0B" w:rsidP="00D101E2">
            <w:pPr>
              <w:tabs>
                <w:tab w:val="left" w:pos="4325"/>
              </w:tabs>
              <w:rPr>
                <w:rFonts w:ascii="Arial" w:hAnsi="Arial" w:cs="Arial"/>
                <w:sz w:val="16"/>
                <w:szCs w:val="16"/>
              </w:rPr>
            </w:pPr>
            <w:r w:rsidRPr="00322A76">
              <w:rPr>
                <w:rFonts w:ascii="Arial" w:hAnsi="Arial" w:cs="Arial"/>
                <w:sz w:val="16"/>
                <w:szCs w:val="16"/>
              </w:rPr>
              <w:t>Możliwość powiększenia obrazu USG</w:t>
            </w:r>
            <w:r w:rsidR="00D101E2" w:rsidRPr="00322A76">
              <w:rPr>
                <w:rFonts w:ascii="Arial" w:hAnsi="Arial" w:cs="Arial"/>
                <w:sz w:val="16"/>
                <w:szCs w:val="16"/>
              </w:rPr>
              <w:t xml:space="preserve"> (pkt I. 7 OPZ)</w:t>
            </w:r>
            <w:r w:rsidRPr="00322A76">
              <w:rPr>
                <w:rFonts w:ascii="Arial" w:hAnsi="Arial" w:cs="Arial"/>
                <w:sz w:val="16"/>
                <w:szCs w:val="16"/>
              </w:rPr>
              <w:t xml:space="preserve"> </w:t>
            </w:r>
            <w:r w:rsidRPr="00322A76">
              <w:rPr>
                <w:rFonts w:ascii="Arial" w:hAnsi="Arial" w:cs="Arial"/>
                <w:sz w:val="16"/>
                <w:szCs w:val="16"/>
              </w:rPr>
              <w:sym w:font="Webdings" w:char="F063"/>
            </w:r>
            <w:r w:rsidRPr="00322A76">
              <w:rPr>
                <w:rFonts w:ascii="Arial" w:hAnsi="Arial" w:cs="Arial"/>
                <w:sz w:val="16"/>
                <w:szCs w:val="16"/>
              </w:rPr>
              <w:t xml:space="preserve"> 80%powierzchni monitora* </w:t>
            </w:r>
            <w:r w:rsidRPr="00322A76">
              <w:rPr>
                <w:rFonts w:ascii="Arial" w:hAnsi="Arial" w:cs="Arial"/>
                <w:sz w:val="16"/>
                <w:szCs w:val="16"/>
              </w:rPr>
              <w:sym w:font="Webdings" w:char="F063"/>
            </w:r>
            <w:r w:rsidRPr="00322A76">
              <w:rPr>
                <w:rFonts w:ascii="Arial" w:hAnsi="Arial" w:cs="Arial"/>
                <w:sz w:val="16"/>
                <w:szCs w:val="16"/>
              </w:rPr>
              <w:t xml:space="preserve"> &gt;80%powierzchni monitora </w:t>
            </w:r>
          </w:p>
        </w:tc>
      </w:tr>
      <w:tr w:rsidR="0083777A" w:rsidRPr="00322A76" w14:paraId="14D84112" w14:textId="77777777" w:rsidTr="00985153">
        <w:trPr>
          <w:cantSplit/>
          <w:trHeight w:val="279"/>
        </w:trPr>
        <w:tc>
          <w:tcPr>
            <w:tcW w:w="14884" w:type="dxa"/>
            <w:gridSpan w:val="8"/>
            <w:vAlign w:val="center"/>
          </w:tcPr>
          <w:p w14:paraId="652D45B6" w14:textId="2BD89BB1" w:rsidR="0083777A" w:rsidRPr="00322A76" w:rsidRDefault="00D101E2" w:rsidP="00C856BF">
            <w:pPr>
              <w:tabs>
                <w:tab w:val="left" w:pos="6040"/>
              </w:tabs>
              <w:rPr>
                <w:rFonts w:ascii="Arial" w:hAnsi="Arial" w:cs="Arial"/>
                <w:sz w:val="16"/>
                <w:szCs w:val="16"/>
              </w:rPr>
            </w:pPr>
            <w:r w:rsidRPr="00322A76">
              <w:rPr>
                <w:rFonts w:ascii="Arial" w:hAnsi="Arial" w:cs="Arial"/>
                <w:sz w:val="16"/>
                <w:szCs w:val="16"/>
              </w:rPr>
              <w:t>Zmiana stron na panelu dotykowym za pomocą przesuwu dotykiem jak tablet (pkt I.10</w:t>
            </w:r>
            <w:r w:rsidR="0083777A" w:rsidRPr="00322A76">
              <w:rPr>
                <w:rFonts w:ascii="Arial" w:hAnsi="Arial" w:cs="Arial"/>
                <w:sz w:val="16"/>
                <w:szCs w:val="16"/>
              </w:rPr>
              <w:t xml:space="preserve"> OPZ)</w:t>
            </w:r>
            <w:r w:rsidR="00C856BF" w:rsidRPr="00322A76">
              <w:rPr>
                <w:rFonts w:ascii="Arial" w:hAnsi="Arial" w:cs="Arial"/>
                <w:sz w:val="16"/>
                <w:szCs w:val="16"/>
              </w:rPr>
              <w:t xml:space="preserve"> </w:t>
            </w:r>
            <w:r w:rsidR="0083777A" w:rsidRPr="00322A76">
              <w:rPr>
                <w:rFonts w:ascii="Arial" w:hAnsi="Arial" w:cs="Arial"/>
                <w:sz w:val="16"/>
                <w:szCs w:val="16"/>
              </w:rPr>
              <w:sym w:font="Webdings" w:char="F063"/>
            </w:r>
            <w:r w:rsidR="0083777A" w:rsidRPr="00322A76">
              <w:rPr>
                <w:rFonts w:ascii="Arial" w:hAnsi="Arial" w:cs="Arial"/>
                <w:sz w:val="16"/>
                <w:szCs w:val="16"/>
              </w:rPr>
              <w:t xml:space="preserve">  TAK*              </w:t>
            </w:r>
            <w:r w:rsidR="0083777A" w:rsidRPr="00322A76">
              <w:rPr>
                <w:rFonts w:ascii="Arial" w:hAnsi="Arial" w:cs="Arial"/>
                <w:sz w:val="16"/>
                <w:szCs w:val="16"/>
              </w:rPr>
              <w:sym w:font="Webdings" w:char="F063"/>
            </w:r>
            <w:r w:rsidR="0083777A" w:rsidRPr="00322A76">
              <w:rPr>
                <w:rFonts w:ascii="Arial" w:hAnsi="Arial" w:cs="Arial"/>
                <w:sz w:val="16"/>
                <w:szCs w:val="16"/>
              </w:rPr>
              <w:t xml:space="preserve">  NIE*</w:t>
            </w:r>
          </w:p>
        </w:tc>
      </w:tr>
      <w:tr w:rsidR="0083777A" w:rsidRPr="00322A76" w14:paraId="3CA5CCBB" w14:textId="77777777" w:rsidTr="00985153">
        <w:trPr>
          <w:cantSplit/>
          <w:trHeight w:val="279"/>
        </w:trPr>
        <w:tc>
          <w:tcPr>
            <w:tcW w:w="14884" w:type="dxa"/>
            <w:gridSpan w:val="8"/>
            <w:vAlign w:val="center"/>
          </w:tcPr>
          <w:p w14:paraId="4744FCDF" w14:textId="2FB6C772" w:rsidR="0083777A" w:rsidRPr="00322A76" w:rsidRDefault="00B91278" w:rsidP="00B91278">
            <w:pPr>
              <w:tabs>
                <w:tab w:val="left" w:pos="6040"/>
              </w:tabs>
              <w:rPr>
                <w:rFonts w:ascii="Arial" w:hAnsi="Arial" w:cs="Arial"/>
                <w:sz w:val="16"/>
                <w:szCs w:val="16"/>
              </w:rPr>
            </w:pPr>
            <w:r w:rsidRPr="00322A76">
              <w:rPr>
                <w:rFonts w:ascii="Arial" w:hAnsi="Arial" w:cs="Arial"/>
                <w:sz w:val="16"/>
                <w:szCs w:val="16"/>
              </w:rPr>
              <w:t>Regulacja wzmocnienia poprzecznego (LGC) wiązki min. 4 regulatory (pkt I.16</w:t>
            </w:r>
            <w:r w:rsidR="0083777A" w:rsidRPr="00322A76">
              <w:rPr>
                <w:rFonts w:ascii="Arial" w:hAnsi="Arial" w:cs="Arial"/>
                <w:sz w:val="16"/>
                <w:szCs w:val="16"/>
              </w:rPr>
              <w:t xml:space="preserve"> OPZ) </w:t>
            </w:r>
            <w:r w:rsidR="0083777A" w:rsidRPr="00322A76">
              <w:rPr>
                <w:rFonts w:ascii="Arial" w:hAnsi="Arial" w:cs="Arial"/>
                <w:sz w:val="16"/>
                <w:szCs w:val="16"/>
              </w:rPr>
              <w:sym w:font="Webdings" w:char="F063"/>
            </w:r>
            <w:r w:rsidR="0083777A" w:rsidRPr="00322A76">
              <w:rPr>
                <w:rFonts w:ascii="Arial" w:hAnsi="Arial" w:cs="Arial"/>
                <w:sz w:val="16"/>
                <w:szCs w:val="16"/>
              </w:rPr>
              <w:t xml:space="preserve">  TAK*              </w:t>
            </w:r>
            <w:r w:rsidR="0083777A" w:rsidRPr="00322A76">
              <w:rPr>
                <w:rFonts w:ascii="Arial" w:hAnsi="Arial" w:cs="Arial"/>
                <w:sz w:val="16"/>
                <w:szCs w:val="16"/>
              </w:rPr>
              <w:sym w:font="Webdings" w:char="F063"/>
            </w:r>
            <w:r w:rsidR="0083777A" w:rsidRPr="00322A76">
              <w:rPr>
                <w:rFonts w:ascii="Arial" w:hAnsi="Arial" w:cs="Arial"/>
                <w:sz w:val="16"/>
                <w:szCs w:val="16"/>
              </w:rPr>
              <w:t xml:space="preserve">  NIE*</w:t>
            </w:r>
          </w:p>
        </w:tc>
      </w:tr>
      <w:tr w:rsidR="0083777A" w:rsidRPr="00322A76" w14:paraId="42BBBA0D" w14:textId="77777777" w:rsidTr="00985153">
        <w:trPr>
          <w:cantSplit/>
          <w:trHeight w:val="279"/>
        </w:trPr>
        <w:tc>
          <w:tcPr>
            <w:tcW w:w="14884" w:type="dxa"/>
            <w:gridSpan w:val="8"/>
            <w:vAlign w:val="center"/>
          </w:tcPr>
          <w:p w14:paraId="3FABF3FB" w14:textId="0F408C1D" w:rsidR="0083777A" w:rsidRPr="00322A76" w:rsidRDefault="00B91278" w:rsidP="00B91278">
            <w:pPr>
              <w:tabs>
                <w:tab w:val="left" w:pos="6040"/>
              </w:tabs>
              <w:rPr>
                <w:rFonts w:ascii="Arial" w:hAnsi="Arial" w:cs="Arial"/>
                <w:sz w:val="16"/>
                <w:szCs w:val="16"/>
              </w:rPr>
            </w:pPr>
            <w:r w:rsidRPr="00322A76">
              <w:rPr>
                <w:rFonts w:ascii="Arial" w:hAnsi="Arial" w:cs="Arial"/>
                <w:sz w:val="16"/>
                <w:szCs w:val="16"/>
              </w:rPr>
              <w:t xml:space="preserve">Fabrycznie zainstalowane zasilanie bateryjne pozwalające na wprowadzenie systemu w stan uśpienia, a następnie wybudzenie go w czasie maks. 30 sek. </w:t>
            </w:r>
            <w:r w:rsidR="0083777A" w:rsidRPr="00322A76">
              <w:rPr>
                <w:rFonts w:ascii="Arial" w:hAnsi="Arial" w:cs="Arial"/>
                <w:sz w:val="16"/>
                <w:szCs w:val="16"/>
              </w:rPr>
              <w:t xml:space="preserve">(pkt </w:t>
            </w:r>
            <w:r w:rsidRPr="00322A76">
              <w:rPr>
                <w:rFonts w:ascii="Arial" w:hAnsi="Arial" w:cs="Arial"/>
                <w:sz w:val="16"/>
                <w:szCs w:val="16"/>
              </w:rPr>
              <w:t>I. 21</w:t>
            </w:r>
            <w:r w:rsidR="0083777A" w:rsidRPr="00322A76">
              <w:rPr>
                <w:rFonts w:ascii="Arial" w:hAnsi="Arial" w:cs="Arial"/>
                <w:sz w:val="16"/>
                <w:szCs w:val="16"/>
              </w:rPr>
              <w:t xml:space="preserve"> OPZ) </w:t>
            </w:r>
            <w:r w:rsidRPr="00322A76">
              <w:rPr>
                <w:rFonts w:ascii="Arial" w:hAnsi="Arial" w:cs="Arial"/>
                <w:sz w:val="16"/>
                <w:szCs w:val="16"/>
              </w:rPr>
              <w:sym w:font="Webdings" w:char="F063"/>
            </w:r>
            <w:r w:rsidRPr="00322A76">
              <w:rPr>
                <w:rFonts w:ascii="Arial" w:hAnsi="Arial" w:cs="Arial"/>
                <w:sz w:val="16"/>
                <w:szCs w:val="16"/>
              </w:rPr>
              <w:t xml:space="preserve">  TAK*              </w:t>
            </w:r>
            <w:r w:rsidRPr="00322A76">
              <w:rPr>
                <w:rFonts w:ascii="Arial" w:hAnsi="Arial" w:cs="Arial"/>
                <w:sz w:val="16"/>
                <w:szCs w:val="16"/>
              </w:rPr>
              <w:sym w:font="Webdings" w:char="F063"/>
            </w:r>
            <w:r w:rsidRPr="00322A76">
              <w:rPr>
                <w:rFonts w:ascii="Arial" w:hAnsi="Arial" w:cs="Arial"/>
                <w:sz w:val="16"/>
                <w:szCs w:val="16"/>
              </w:rPr>
              <w:t xml:space="preserve">  NIE*</w:t>
            </w:r>
          </w:p>
        </w:tc>
      </w:tr>
      <w:tr w:rsidR="0083777A" w:rsidRPr="00322A76" w14:paraId="666D4161" w14:textId="77777777" w:rsidTr="00985153">
        <w:trPr>
          <w:cantSplit/>
          <w:trHeight w:val="279"/>
        </w:trPr>
        <w:tc>
          <w:tcPr>
            <w:tcW w:w="14884" w:type="dxa"/>
            <w:gridSpan w:val="8"/>
            <w:vAlign w:val="center"/>
          </w:tcPr>
          <w:p w14:paraId="36DD64B5" w14:textId="64E1025F" w:rsidR="0083777A" w:rsidRPr="00322A76" w:rsidRDefault="00B91278" w:rsidP="00B91278">
            <w:pPr>
              <w:tabs>
                <w:tab w:val="left" w:pos="6040"/>
              </w:tabs>
              <w:rPr>
                <w:rFonts w:ascii="Arial" w:hAnsi="Arial" w:cs="Arial"/>
                <w:sz w:val="16"/>
                <w:szCs w:val="16"/>
                <w:highlight w:val="yellow"/>
              </w:rPr>
            </w:pPr>
            <w:r w:rsidRPr="00322A76">
              <w:rPr>
                <w:rFonts w:ascii="Arial" w:hAnsi="Arial" w:cs="Arial"/>
                <w:sz w:val="16"/>
                <w:szCs w:val="16"/>
              </w:rPr>
              <w:t xml:space="preserve">Częstotliwość odświeżania obrazu (Frame rate) </w:t>
            </w:r>
            <w:r w:rsidR="0083777A" w:rsidRPr="00322A76">
              <w:rPr>
                <w:rFonts w:ascii="Arial" w:hAnsi="Arial" w:cs="Arial"/>
                <w:sz w:val="16"/>
                <w:szCs w:val="16"/>
              </w:rPr>
              <w:t xml:space="preserve">(pkt </w:t>
            </w:r>
            <w:r w:rsidRPr="00322A76">
              <w:rPr>
                <w:rFonts w:ascii="Arial" w:hAnsi="Arial" w:cs="Arial"/>
                <w:sz w:val="16"/>
                <w:szCs w:val="16"/>
              </w:rPr>
              <w:t>I. 23 O</w:t>
            </w:r>
            <w:r w:rsidR="0083777A" w:rsidRPr="00322A76">
              <w:rPr>
                <w:rFonts w:ascii="Arial" w:hAnsi="Arial" w:cs="Arial"/>
                <w:sz w:val="16"/>
                <w:szCs w:val="16"/>
              </w:rPr>
              <w:t>PZ)</w:t>
            </w:r>
            <w:r w:rsidRPr="00322A76">
              <w:rPr>
                <w:rFonts w:ascii="Arial" w:hAnsi="Arial" w:cs="Arial"/>
                <w:sz w:val="16"/>
                <w:szCs w:val="16"/>
              </w:rPr>
              <w:t xml:space="preserve"> </w:t>
            </w:r>
            <w:r w:rsidRPr="00322A76">
              <w:rPr>
                <w:rFonts w:ascii="Arial" w:hAnsi="Arial" w:cs="Arial"/>
                <w:sz w:val="16"/>
                <w:szCs w:val="16"/>
              </w:rPr>
              <w:sym w:font="Webdings" w:char="F063"/>
            </w:r>
            <w:r w:rsidRPr="00322A76">
              <w:rPr>
                <w:rFonts w:ascii="Arial" w:hAnsi="Arial" w:cs="Arial"/>
                <w:sz w:val="16"/>
                <w:szCs w:val="16"/>
              </w:rPr>
              <w:t xml:space="preserve"> </w:t>
            </w:r>
            <w:r w:rsidRPr="00322A76">
              <w:rPr>
                <w:rFonts w:ascii="Arial" w:hAnsi="Arial" w:cs="Arial"/>
                <w:color w:val="000000"/>
                <w:sz w:val="16"/>
                <w:szCs w:val="16"/>
              </w:rPr>
              <w:t xml:space="preserve">2600 Hz* </w:t>
            </w:r>
            <w:r w:rsidRPr="00322A76">
              <w:rPr>
                <w:rFonts w:ascii="Arial" w:hAnsi="Arial" w:cs="Arial"/>
                <w:sz w:val="16"/>
                <w:szCs w:val="16"/>
              </w:rPr>
              <w:sym w:font="Webdings" w:char="F063"/>
            </w:r>
            <w:r w:rsidRPr="00322A76">
              <w:rPr>
                <w:rFonts w:ascii="Arial" w:hAnsi="Arial" w:cs="Arial"/>
                <w:sz w:val="16"/>
                <w:szCs w:val="16"/>
              </w:rPr>
              <w:t xml:space="preserve"> </w:t>
            </w:r>
            <w:r w:rsidRPr="00322A76">
              <w:rPr>
                <w:rFonts w:ascii="Arial" w:hAnsi="Arial" w:cs="Arial"/>
                <w:color w:val="000000"/>
                <w:sz w:val="16"/>
                <w:szCs w:val="16"/>
              </w:rPr>
              <w:t>&gt; 2600Hz*</w:t>
            </w:r>
          </w:p>
        </w:tc>
      </w:tr>
      <w:tr w:rsidR="0083777A" w:rsidRPr="00322A76" w14:paraId="1982450B" w14:textId="77777777" w:rsidTr="00985153">
        <w:trPr>
          <w:cantSplit/>
          <w:trHeight w:val="279"/>
        </w:trPr>
        <w:tc>
          <w:tcPr>
            <w:tcW w:w="14884" w:type="dxa"/>
            <w:gridSpan w:val="8"/>
            <w:vAlign w:val="center"/>
          </w:tcPr>
          <w:p w14:paraId="087206F9" w14:textId="04BAD5A3" w:rsidR="0083777A" w:rsidRPr="00322A76" w:rsidRDefault="00B91278" w:rsidP="00B91278">
            <w:pPr>
              <w:tabs>
                <w:tab w:val="left" w:pos="6040"/>
              </w:tabs>
              <w:rPr>
                <w:rFonts w:ascii="Arial" w:hAnsi="Arial" w:cs="Arial"/>
                <w:sz w:val="16"/>
                <w:szCs w:val="16"/>
              </w:rPr>
            </w:pPr>
            <w:r w:rsidRPr="00322A76">
              <w:rPr>
                <w:rFonts w:ascii="Arial" w:hAnsi="Arial" w:cs="Arial"/>
                <w:sz w:val="16"/>
                <w:szCs w:val="16"/>
              </w:rPr>
              <w:t>System prowadzenia kabli od głowic, który umożliwia połączenie kabli w splot i ochronę przed ich uszkodzeniem poprzez najechanie kołami ultrasonografu, jednocześnie zmniejszający naprężenie kabli i zwiększając wygodę operatora podczas skanowania. (pkt IV. 5</w:t>
            </w:r>
            <w:r w:rsidR="0083777A" w:rsidRPr="00322A76">
              <w:rPr>
                <w:rFonts w:ascii="Arial" w:hAnsi="Arial" w:cs="Arial"/>
                <w:sz w:val="16"/>
                <w:szCs w:val="16"/>
              </w:rPr>
              <w:t xml:space="preserve"> OPZ) </w:t>
            </w:r>
            <w:r w:rsidR="0083777A" w:rsidRPr="00322A76">
              <w:rPr>
                <w:rFonts w:ascii="Arial" w:hAnsi="Arial" w:cs="Arial"/>
                <w:sz w:val="16"/>
                <w:szCs w:val="16"/>
              </w:rPr>
              <w:sym w:font="Webdings" w:char="F063"/>
            </w:r>
            <w:r w:rsidR="0083777A" w:rsidRPr="00322A76">
              <w:rPr>
                <w:rFonts w:ascii="Arial" w:hAnsi="Arial" w:cs="Arial"/>
                <w:sz w:val="16"/>
                <w:szCs w:val="16"/>
              </w:rPr>
              <w:t xml:space="preserve">  TAK*              </w:t>
            </w:r>
            <w:r w:rsidR="0083777A" w:rsidRPr="00322A76">
              <w:rPr>
                <w:rFonts w:ascii="Arial" w:hAnsi="Arial" w:cs="Arial"/>
                <w:sz w:val="16"/>
                <w:szCs w:val="16"/>
              </w:rPr>
              <w:sym w:font="Webdings" w:char="F063"/>
            </w:r>
            <w:r w:rsidR="0083777A" w:rsidRPr="00322A76">
              <w:rPr>
                <w:rFonts w:ascii="Arial" w:hAnsi="Arial" w:cs="Arial"/>
                <w:sz w:val="16"/>
                <w:szCs w:val="16"/>
              </w:rPr>
              <w:t xml:space="preserve">  NIE*</w:t>
            </w:r>
          </w:p>
        </w:tc>
      </w:tr>
      <w:tr w:rsidR="00B91278" w:rsidRPr="00322A76" w14:paraId="6866B5AC" w14:textId="77777777" w:rsidTr="00985153">
        <w:trPr>
          <w:cantSplit/>
          <w:trHeight w:val="279"/>
        </w:trPr>
        <w:tc>
          <w:tcPr>
            <w:tcW w:w="14884" w:type="dxa"/>
            <w:gridSpan w:val="8"/>
            <w:vAlign w:val="center"/>
          </w:tcPr>
          <w:p w14:paraId="3A304227" w14:textId="56B31B54" w:rsidR="00B91278" w:rsidRPr="00322A76" w:rsidRDefault="00B91278" w:rsidP="00BC136A">
            <w:pPr>
              <w:tabs>
                <w:tab w:val="left" w:pos="6040"/>
              </w:tabs>
              <w:rPr>
                <w:rFonts w:ascii="Arial" w:hAnsi="Arial" w:cs="Arial"/>
                <w:sz w:val="16"/>
                <w:szCs w:val="16"/>
              </w:rPr>
            </w:pPr>
            <w:r w:rsidRPr="00322A76">
              <w:rPr>
                <w:rFonts w:ascii="Arial" w:hAnsi="Arial" w:cs="Arial"/>
                <w:sz w:val="16"/>
                <w:szCs w:val="16"/>
              </w:rPr>
              <w:t>Możliwość</w:t>
            </w:r>
            <w:r w:rsidR="00356F4C" w:rsidRPr="00322A76">
              <w:rPr>
                <w:rFonts w:ascii="Arial" w:hAnsi="Arial" w:cs="Arial"/>
                <w:sz w:val="16"/>
                <w:szCs w:val="16"/>
              </w:rPr>
              <w:t xml:space="preserve"> rozbudowy o funkcję przesyłania/integracji w czasie rzeczywistym obrazu 3D z głowicy przezprzełykowej do rentgenowskiego aparatu angiograficznego i korelacji obrazu 3D z ruchem lampy</w:t>
            </w:r>
            <w:r w:rsidR="00BC136A" w:rsidRPr="00322A76">
              <w:rPr>
                <w:rFonts w:ascii="Arial" w:hAnsi="Arial" w:cs="Arial"/>
                <w:sz w:val="16"/>
                <w:szCs w:val="16"/>
              </w:rPr>
              <w:t xml:space="preserve"> (pkt VI.15 OPZ) </w:t>
            </w:r>
            <w:r w:rsidR="00BC136A" w:rsidRPr="00322A76">
              <w:rPr>
                <w:rFonts w:ascii="Arial" w:hAnsi="Arial" w:cs="Arial"/>
                <w:sz w:val="16"/>
                <w:szCs w:val="16"/>
              </w:rPr>
              <w:sym w:font="Webdings" w:char="F063"/>
            </w:r>
            <w:r w:rsidR="00BC136A" w:rsidRPr="00322A76">
              <w:rPr>
                <w:rFonts w:ascii="Arial" w:hAnsi="Arial" w:cs="Arial"/>
                <w:sz w:val="16"/>
                <w:szCs w:val="16"/>
              </w:rPr>
              <w:t xml:space="preserve">  TAK*              </w:t>
            </w:r>
            <w:r w:rsidR="00BC136A" w:rsidRPr="00322A76">
              <w:rPr>
                <w:rFonts w:ascii="Arial" w:hAnsi="Arial" w:cs="Arial"/>
                <w:sz w:val="16"/>
                <w:szCs w:val="16"/>
              </w:rPr>
              <w:sym w:font="Webdings" w:char="F063"/>
            </w:r>
            <w:r w:rsidR="00BC136A" w:rsidRPr="00322A76">
              <w:rPr>
                <w:rFonts w:ascii="Arial" w:hAnsi="Arial" w:cs="Arial"/>
                <w:sz w:val="16"/>
                <w:szCs w:val="16"/>
              </w:rPr>
              <w:t xml:space="preserve">  NIE*</w:t>
            </w:r>
          </w:p>
        </w:tc>
      </w:tr>
      <w:tr w:rsidR="00B91278" w:rsidRPr="00322A76" w14:paraId="7BE221F6" w14:textId="77777777" w:rsidTr="00985153">
        <w:trPr>
          <w:cantSplit/>
          <w:trHeight w:val="279"/>
        </w:trPr>
        <w:tc>
          <w:tcPr>
            <w:tcW w:w="14884" w:type="dxa"/>
            <w:gridSpan w:val="8"/>
            <w:vAlign w:val="center"/>
          </w:tcPr>
          <w:p w14:paraId="0138D222" w14:textId="45A4EF31" w:rsidR="00B91278" w:rsidRPr="00322A76" w:rsidRDefault="00BC136A" w:rsidP="00F151E6">
            <w:pPr>
              <w:tabs>
                <w:tab w:val="left" w:pos="6040"/>
              </w:tabs>
              <w:rPr>
                <w:rFonts w:ascii="Arial" w:hAnsi="Arial" w:cs="Arial"/>
                <w:sz w:val="16"/>
                <w:szCs w:val="16"/>
              </w:rPr>
            </w:pPr>
            <w:r w:rsidRPr="00F151E6">
              <w:rPr>
                <w:rFonts w:ascii="Arial" w:hAnsi="Arial" w:cs="Arial"/>
                <w:sz w:val="16"/>
                <w:szCs w:val="16"/>
              </w:rPr>
              <w:t xml:space="preserve">Możliwość rozbudowy o głowicę </w:t>
            </w:r>
            <w:r w:rsidR="00F151E6" w:rsidRPr="00F151E6">
              <w:rPr>
                <w:rFonts w:ascii="Arial" w:hAnsi="Arial" w:cs="Arial"/>
                <w:sz w:val="16"/>
                <w:szCs w:val="16"/>
              </w:rPr>
              <w:t>wewnątrzsercową</w:t>
            </w:r>
            <w:r w:rsidRPr="00F151E6">
              <w:rPr>
                <w:rFonts w:ascii="Arial" w:hAnsi="Arial" w:cs="Arial"/>
                <w:sz w:val="16"/>
                <w:szCs w:val="16"/>
              </w:rPr>
              <w:t xml:space="preserve"> (pkt VI.16 OPZ) </w:t>
            </w:r>
            <w:r w:rsidRPr="00F151E6">
              <w:rPr>
                <w:rFonts w:ascii="Arial" w:hAnsi="Arial" w:cs="Arial"/>
                <w:sz w:val="16"/>
                <w:szCs w:val="16"/>
              </w:rPr>
              <w:sym w:font="Webdings" w:char="F063"/>
            </w:r>
            <w:r w:rsidRPr="00F151E6">
              <w:rPr>
                <w:rFonts w:ascii="Arial" w:hAnsi="Arial" w:cs="Arial"/>
                <w:sz w:val="16"/>
                <w:szCs w:val="16"/>
              </w:rPr>
              <w:t xml:space="preserve">  TAK*              </w:t>
            </w:r>
            <w:r w:rsidRPr="00F151E6">
              <w:rPr>
                <w:rFonts w:ascii="Arial" w:hAnsi="Arial" w:cs="Arial"/>
                <w:sz w:val="16"/>
                <w:szCs w:val="16"/>
              </w:rPr>
              <w:sym w:font="Webdings" w:char="F063"/>
            </w:r>
            <w:r w:rsidRPr="00F151E6">
              <w:rPr>
                <w:rFonts w:ascii="Arial" w:hAnsi="Arial" w:cs="Arial"/>
                <w:sz w:val="16"/>
                <w:szCs w:val="16"/>
              </w:rPr>
              <w:t xml:space="preserve">  NIE*</w:t>
            </w:r>
          </w:p>
        </w:tc>
      </w:tr>
    </w:tbl>
    <w:p w14:paraId="14BB1E3F" w14:textId="77777777" w:rsidR="0083777A" w:rsidRDefault="0083777A" w:rsidP="00F06DA9">
      <w:pPr>
        <w:rPr>
          <w:rFonts w:ascii="Arial" w:hAnsi="Arial" w:cs="Arial"/>
        </w:rPr>
      </w:pPr>
    </w:p>
    <w:p w14:paraId="325F3972" w14:textId="64C64FF6" w:rsidR="0083777A" w:rsidRDefault="00985153" w:rsidP="00F06DA9">
      <w:pPr>
        <w:rPr>
          <w:rFonts w:ascii="Arial" w:hAnsi="Arial" w:cs="Arial"/>
        </w:rPr>
      </w:pPr>
      <w:r w:rsidRPr="00085532">
        <w:rPr>
          <w:rFonts w:ascii="Arial" w:hAnsi="Arial" w:cs="Arial"/>
          <w:sz w:val="16"/>
          <w:szCs w:val="16"/>
        </w:rPr>
        <w:t xml:space="preserve">* </w:t>
      </w:r>
      <w:r w:rsidRPr="00085532">
        <w:rPr>
          <w:rFonts w:ascii="Arial" w:hAnsi="Arial" w:cs="Arial"/>
          <w:bCs/>
          <w:sz w:val="16"/>
          <w:szCs w:val="16"/>
        </w:rPr>
        <w:t>opisu dokonuje wykonawca;</w:t>
      </w:r>
      <w:r w:rsidRPr="00085532">
        <w:rPr>
          <w:rFonts w:ascii="Arial" w:hAnsi="Arial" w:cs="Arial"/>
          <w:sz w:val="16"/>
          <w:szCs w:val="16"/>
        </w:rPr>
        <w:t xml:space="preserve"> brak określenia w ofercie oferowanych parametrów spowoduje przyznanie Wykonawcy 0 pkt.</w:t>
      </w:r>
    </w:p>
    <w:p w14:paraId="4083AE54" w14:textId="77777777" w:rsidR="002972FC" w:rsidRDefault="002972FC" w:rsidP="00F06DA9">
      <w:pPr>
        <w:jc w:val="both"/>
        <w:rPr>
          <w:rFonts w:ascii="Arial" w:hAnsi="Arial" w:cs="Arial"/>
        </w:rPr>
      </w:pPr>
    </w:p>
    <w:p w14:paraId="26F68495" w14:textId="77777777" w:rsidR="00985153" w:rsidRDefault="00985153" w:rsidP="00F06DA9">
      <w:pPr>
        <w:jc w:val="both"/>
        <w:rPr>
          <w:rFonts w:ascii="Arial" w:hAnsi="Arial" w:cs="Arial"/>
        </w:rPr>
      </w:pPr>
    </w:p>
    <w:p w14:paraId="5A491767" w14:textId="77777777" w:rsidR="00985153" w:rsidRPr="00177A7D" w:rsidRDefault="00985153"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7"/>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9A17E7">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1006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563"/>
        <w:gridCol w:w="4678"/>
        <w:gridCol w:w="1138"/>
        <w:gridCol w:w="2264"/>
        <w:gridCol w:w="1422"/>
      </w:tblGrid>
      <w:tr w:rsidR="009A17E7" w:rsidRPr="00A51ABE" w14:paraId="0D37D840" w14:textId="77777777" w:rsidTr="009064B7">
        <w:tc>
          <w:tcPr>
            <w:tcW w:w="10065" w:type="dxa"/>
            <w:gridSpan w:val="5"/>
            <w:shd w:val="clear" w:color="auto" w:fill="F2F2F2" w:themeFill="background1" w:themeFillShade="F2"/>
            <w:vAlign w:val="center"/>
          </w:tcPr>
          <w:p w14:paraId="2556C7B3" w14:textId="5032EA4A" w:rsidR="009A17E7" w:rsidRPr="00322A76" w:rsidRDefault="009A17E7" w:rsidP="008D1215">
            <w:pPr>
              <w:autoSpaceDE w:val="0"/>
              <w:snapToGrid w:val="0"/>
              <w:rPr>
                <w:rFonts w:ascii="Arial" w:hAnsi="Arial" w:cs="Arial"/>
                <w:b/>
                <w:bCs/>
                <w:lang w:bidi="pl-PL"/>
              </w:rPr>
            </w:pPr>
            <w:r w:rsidRPr="00322A76">
              <w:rPr>
                <w:rFonts w:ascii="Arial" w:hAnsi="Arial" w:cs="Arial"/>
                <w:b/>
              </w:rPr>
              <w:t>ECHOKARDIOGRAF</w:t>
            </w:r>
          </w:p>
        </w:tc>
      </w:tr>
      <w:tr w:rsidR="009A17E7" w:rsidRPr="00A51ABE" w14:paraId="05548253" w14:textId="77777777" w:rsidTr="009064B7">
        <w:tc>
          <w:tcPr>
            <w:tcW w:w="10065" w:type="dxa"/>
            <w:gridSpan w:val="5"/>
            <w:shd w:val="clear" w:color="auto" w:fill="F2F2F2" w:themeFill="background1" w:themeFillShade="F2"/>
            <w:vAlign w:val="center"/>
          </w:tcPr>
          <w:p w14:paraId="326FC7E6" w14:textId="77777777" w:rsidR="009A17E7" w:rsidRPr="00A51ABE" w:rsidRDefault="009A17E7" w:rsidP="009064B7">
            <w:pPr>
              <w:autoSpaceDE w:val="0"/>
              <w:snapToGrid w:val="0"/>
              <w:rPr>
                <w:rFonts w:ascii="Arial" w:hAnsi="Arial" w:cs="Arial"/>
                <w:b/>
                <w:bCs/>
                <w:sz w:val="18"/>
                <w:szCs w:val="18"/>
                <w:lang w:bidi="pl-PL"/>
              </w:rPr>
            </w:pPr>
            <w:r w:rsidRPr="00A51ABE">
              <w:rPr>
                <w:rFonts w:ascii="Arial" w:hAnsi="Arial" w:cs="Arial"/>
                <w:sz w:val="18"/>
                <w:szCs w:val="18"/>
              </w:rPr>
              <w:t>Producent:</w:t>
            </w:r>
          </w:p>
        </w:tc>
      </w:tr>
      <w:tr w:rsidR="009A17E7" w:rsidRPr="00A51ABE" w14:paraId="3D5CF739" w14:textId="77777777" w:rsidTr="009064B7">
        <w:tc>
          <w:tcPr>
            <w:tcW w:w="10065" w:type="dxa"/>
            <w:gridSpan w:val="5"/>
            <w:shd w:val="clear" w:color="auto" w:fill="F2F2F2" w:themeFill="background1" w:themeFillShade="F2"/>
            <w:vAlign w:val="center"/>
          </w:tcPr>
          <w:p w14:paraId="16184D5F" w14:textId="77777777" w:rsidR="009A17E7" w:rsidRPr="00A51ABE" w:rsidRDefault="009A17E7" w:rsidP="009064B7">
            <w:pPr>
              <w:autoSpaceDE w:val="0"/>
              <w:snapToGrid w:val="0"/>
              <w:rPr>
                <w:rFonts w:ascii="Arial" w:hAnsi="Arial" w:cs="Arial"/>
                <w:b/>
                <w:bCs/>
                <w:sz w:val="18"/>
                <w:szCs w:val="18"/>
                <w:lang w:bidi="pl-PL"/>
              </w:rPr>
            </w:pPr>
            <w:r w:rsidRPr="00A51ABE">
              <w:rPr>
                <w:rFonts w:ascii="Arial" w:hAnsi="Arial" w:cs="Arial"/>
                <w:sz w:val="18"/>
                <w:szCs w:val="18"/>
              </w:rPr>
              <w:t>Typ:</w:t>
            </w:r>
          </w:p>
        </w:tc>
      </w:tr>
      <w:tr w:rsidR="009A17E7" w:rsidRPr="00A51ABE" w14:paraId="280DD62C" w14:textId="77777777" w:rsidTr="000306CF">
        <w:tc>
          <w:tcPr>
            <w:tcW w:w="563" w:type="dxa"/>
            <w:shd w:val="clear" w:color="auto" w:fill="F2F2F2" w:themeFill="background1" w:themeFillShade="F2"/>
            <w:vAlign w:val="center"/>
          </w:tcPr>
          <w:p w14:paraId="32852B03" w14:textId="77777777" w:rsidR="009A17E7" w:rsidRPr="00A51ABE" w:rsidRDefault="009A17E7" w:rsidP="009064B7">
            <w:pPr>
              <w:autoSpaceDE w:val="0"/>
              <w:snapToGrid w:val="0"/>
              <w:jc w:val="center"/>
              <w:rPr>
                <w:rFonts w:ascii="Arial" w:hAnsi="Arial" w:cs="Arial"/>
                <w:bCs/>
                <w:sz w:val="18"/>
                <w:szCs w:val="18"/>
                <w:lang w:bidi="pl-PL"/>
              </w:rPr>
            </w:pPr>
            <w:r w:rsidRPr="00A51ABE">
              <w:rPr>
                <w:rFonts w:ascii="Arial" w:hAnsi="Arial" w:cs="Arial"/>
                <w:bCs/>
                <w:sz w:val="18"/>
                <w:szCs w:val="18"/>
                <w:lang w:bidi="pl-PL"/>
              </w:rPr>
              <w:t>Lp.</w:t>
            </w:r>
          </w:p>
        </w:tc>
        <w:tc>
          <w:tcPr>
            <w:tcW w:w="4678" w:type="dxa"/>
            <w:shd w:val="clear" w:color="auto" w:fill="F2F2F2" w:themeFill="background1" w:themeFillShade="F2"/>
            <w:vAlign w:val="center"/>
          </w:tcPr>
          <w:p w14:paraId="39CFDBBF" w14:textId="77777777" w:rsidR="009A17E7" w:rsidRPr="00A51ABE" w:rsidRDefault="009A17E7" w:rsidP="009064B7">
            <w:pPr>
              <w:snapToGrid w:val="0"/>
              <w:jc w:val="center"/>
              <w:rPr>
                <w:rFonts w:ascii="Arial" w:hAnsi="Arial" w:cs="Arial"/>
                <w:bCs/>
                <w:sz w:val="18"/>
                <w:szCs w:val="18"/>
                <w:lang w:bidi="pl-PL"/>
              </w:rPr>
            </w:pPr>
            <w:r w:rsidRPr="00A51ABE">
              <w:rPr>
                <w:rFonts w:ascii="Arial" w:hAnsi="Arial" w:cs="Arial"/>
                <w:sz w:val="18"/>
                <w:szCs w:val="18"/>
              </w:rPr>
              <w:t>Opis przedmiotu zamówienia</w:t>
            </w:r>
          </w:p>
        </w:tc>
        <w:tc>
          <w:tcPr>
            <w:tcW w:w="1138" w:type="dxa"/>
            <w:shd w:val="clear" w:color="auto" w:fill="F2F2F2" w:themeFill="background1" w:themeFillShade="F2"/>
            <w:vAlign w:val="center"/>
          </w:tcPr>
          <w:p w14:paraId="762DF710" w14:textId="77777777" w:rsidR="009A17E7" w:rsidRPr="00A51ABE" w:rsidRDefault="009A17E7" w:rsidP="009064B7">
            <w:pPr>
              <w:autoSpaceDE w:val="0"/>
              <w:snapToGrid w:val="0"/>
              <w:jc w:val="center"/>
              <w:rPr>
                <w:rFonts w:ascii="Arial" w:hAnsi="Arial" w:cs="Arial"/>
                <w:bCs/>
                <w:sz w:val="18"/>
                <w:szCs w:val="18"/>
                <w:lang w:bidi="pl-PL"/>
              </w:rPr>
            </w:pPr>
            <w:r w:rsidRPr="00A51ABE">
              <w:rPr>
                <w:rFonts w:ascii="Arial" w:hAnsi="Arial" w:cs="Arial"/>
                <w:sz w:val="18"/>
                <w:szCs w:val="18"/>
              </w:rPr>
              <w:t>Parametry wymagane</w:t>
            </w:r>
          </w:p>
        </w:tc>
        <w:tc>
          <w:tcPr>
            <w:tcW w:w="2264" w:type="dxa"/>
            <w:shd w:val="clear" w:color="auto" w:fill="F2F2F2" w:themeFill="background1" w:themeFillShade="F2"/>
            <w:vAlign w:val="center"/>
          </w:tcPr>
          <w:p w14:paraId="5C6C285B" w14:textId="77777777" w:rsidR="009A17E7" w:rsidRPr="00A51ABE" w:rsidRDefault="009A17E7" w:rsidP="009064B7">
            <w:pPr>
              <w:autoSpaceDE w:val="0"/>
              <w:snapToGrid w:val="0"/>
              <w:jc w:val="center"/>
              <w:rPr>
                <w:rFonts w:ascii="Arial" w:hAnsi="Arial" w:cs="Arial"/>
                <w:bCs/>
                <w:sz w:val="18"/>
                <w:szCs w:val="18"/>
                <w:lang w:bidi="pl-PL"/>
              </w:rPr>
            </w:pPr>
            <w:r w:rsidRPr="00A51ABE">
              <w:rPr>
                <w:rFonts w:ascii="Arial" w:hAnsi="Arial" w:cs="Arial"/>
                <w:bCs/>
                <w:sz w:val="18"/>
                <w:szCs w:val="18"/>
                <w:lang w:bidi="pl-PL"/>
              </w:rPr>
              <w:t>Punktacja</w:t>
            </w:r>
          </w:p>
        </w:tc>
        <w:tc>
          <w:tcPr>
            <w:tcW w:w="1422" w:type="dxa"/>
            <w:shd w:val="clear" w:color="auto" w:fill="F2F2F2" w:themeFill="background1" w:themeFillShade="F2"/>
            <w:vAlign w:val="center"/>
          </w:tcPr>
          <w:p w14:paraId="3C551B87" w14:textId="77777777" w:rsidR="009A17E7" w:rsidRPr="00A51ABE" w:rsidRDefault="009A17E7" w:rsidP="009064B7">
            <w:pPr>
              <w:autoSpaceDE w:val="0"/>
              <w:snapToGrid w:val="0"/>
              <w:jc w:val="center"/>
              <w:rPr>
                <w:rFonts w:ascii="Arial" w:hAnsi="Arial" w:cs="Arial"/>
                <w:bCs/>
                <w:sz w:val="18"/>
                <w:szCs w:val="18"/>
                <w:lang w:bidi="pl-PL"/>
              </w:rPr>
            </w:pPr>
            <w:r w:rsidRPr="00A51ABE">
              <w:rPr>
                <w:rFonts w:ascii="Arial" w:hAnsi="Arial" w:cs="Arial"/>
                <w:bCs/>
                <w:sz w:val="18"/>
                <w:szCs w:val="18"/>
                <w:lang w:bidi="pl-PL"/>
              </w:rPr>
              <w:t>Potwierdzenie</w:t>
            </w:r>
          </w:p>
        </w:tc>
      </w:tr>
      <w:tr w:rsidR="005D2805" w:rsidRPr="00A51ABE" w14:paraId="5EEA8D0C" w14:textId="77777777" w:rsidTr="009064B7">
        <w:tc>
          <w:tcPr>
            <w:tcW w:w="563" w:type="dxa"/>
            <w:vAlign w:val="center"/>
          </w:tcPr>
          <w:p w14:paraId="35DE1E71" w14:textId="70FE1A27" w:rsidR="005D2805" w:rsidRPr="00991A08" w:rsidRDefault="005D2805" w:rsidP="00322A76">
            <w:pPr>
              <w:suppressAutoHyphens/>
              <w:autoSpaceDE w:val="0"/>
              <w:snapToGrid w:val="0"/>
              <w:ind w:left="-1" w:right="-17" w:hanging="172"/>
              <w:jc w:val="center"/>
              <w:rPr>
                <w:rFonts w:ascii="Arial" w:hAnsi="Arial" w:cs="Arial"/>
                <w:smallCaps/>
                <w:sz w:val="18"/>
                <w:szCs w:val="18"/>
              </w:rPr>
            </w:pPr>
            <w:r w:rsidRPr="00991A08">
              <w:rPr>
                <w:rFonts w:ascii="Arial" w:hAnsi="Arial" w:cs="Arial"/>
                <w:smallCaps/>
                <w:sz w:val="18"/>
                <w:szCs w:val="18"/>
              </w:rPr>
              <w:t>I</w:t>
            </w:r>
          </w:p>
        </w:tc>
        <w:tc>
          <w:tcPr>
            <w:tcW w:w="9502" w:type="dxa"/>
            <w:gridSpan w:val="4"/>
            <w:tcBorders>
              <w:top w:val="single" w:sz="4" w:space="0" w:color="000000"/>
              <w:left w:val="single" w:sz="4" w:space="0" w:color="000000"/>
              <w:bottom w:val="single" w:sz="4" w:space="0" w:color="000000"/>
            </w:tcBorders>
            <w:shd w:val="clear" w:color="auto" w:fill="auto"/>
          </w:tcPr>
          <w:p w14:paraId="2A14115B" w14:textId="5AD18BC7" w:rsidR="005D2805" w:rsidRPr="00991A08" w:rsidRDefault="005D2805" w:rsidP="005D2805">
            <w:pPr>
              <w:rPr>
                <w:rFonts w:ascii="Arial" w:eastAsia="Calibri" w:hAnsi="Arial" w:cs="Arial"/>
                <w:sz w:val="18"/>
                <w:szCs w:val="18"/>
              </w:rPr>
            </w:pPr>
            <w:r w:rsidRPr="00991A08">
              <w:rPr>
                <w:rFonts w:ascii="Arial" w:hAnsi="Arial" w:cs="Arial"/>
                <w:b/>
                <w:sz w:val="18"/>
                <w:szCs w:val="18"/>
              </w:rPr>
              <w:t>Parametry ogólne</w:t>
            </w:r>
          </w:p>
        </w:tc>
      </w:tr>
      <w:tr w:rsidR="00987746" w:rsidRPr="00A51ABE" w14:paraId="0D11843E" w14:textId="77777777" w:rsidTr="000306CF">
        <w:tc>
          <w:tcPr>
            <w:tcW w:w="563" w:type="dxa"/>
            <w:vAlign w:val="center"/>
          </w:tcPr>
          <w:p w14:paraId="67320004" w14:textId="346A5544" w:rsidR="00987746" w:rsidRPr="00991A08" w:rsidRDefault="009064B7" w:rsidP="00322A76">
            <w:pPr>
              <w:suppressAutoHyphens/>
              <w:autoSpaceDE w:val="0"/>
              <w:snapToGrid w:val="0"/>
              <w:ind w:left="-1" w:right="-17" w:hanging="172"/>
              <w:jc w:val="center"/>
              <w:rPr>
                <w:rFonts w:ascii="Arial" w:hAnsi="Arial" w:cs="Arial"/>
                <w:sz w:val="18"/>
                <w:szCs w:val="18"/>
              </w:rPr>
            </w:pPr>
            <w:r>
              <w:rPr>
                <w:rFonts w:ascii="Arial" w:hAnsi="Arial" w:cs="Arial"/>
                <w:sz w:val="18"/>
                <w:szCs w:val="18"/>
              </w:rPr>
              <w:t>1</w:t>
            </w:r>
          </w:p>
        </w:tc>
        <w:tc>
          <w:tcPr>
            <w:tcW w:w="4678" w:type="dxa"/>
            <w:vAlign w:val="center"/>
          </w:tcPr>
          <w:p w14:paraId="7E55937D" w14:textId="73A5CD66" w:rsidR="008D1215" w:rsidRDefault="008D1215" w:rsidP="00987746">
            <w:pPr>
              <w:rPr>
                <w:rFonts w:ascii="Arial" w:hAnsi="Arial" w:cs="Arial"/>
                <w:sz w:val="18"/>
                <w:szCs w:val="18"/>
              </w:rPr>
            </w:pPr>
            <w:r>
              <w:rPr>
                <w:rFonts w:ascii="Arial" w:hAnsi="Arial" w:cs="Arial"/>
                <w:sz w:val="18"/>
                <w:szCs w:val="18"/>
              </w:rPr>
              <w:t>E</w:t>
            </w:r>
            <w:r w:rsidRPr="008D1215">
              <w:rPr>
                <w:rFonts w:ascii="Arial" w:hAnsi="Arial" w:cs="Arial"/>
                <w:sz w:val="18"/>
                <w:szCs w:val="18"/>
              </w:rPr>
              <w:t xml:space="preserve">chokardiograf klasy </w:t>
            </w:r>
            <w:proofErr w:type="spellStart"/>
            <w:r w:rsidRPr="008D1215">
              <w:rPr>
                <w:rFonts w:ascii="Arial" w:hAnsi="Arial" w:cs="Arial"/>
                <w:sz w:val="18"/>
                <w:szCs w:val="18"/>
              </w:rPr>
              <w:t>premium</w:t>
            </w:r>
            <w:proofErr w:type="spellEnd"/>
            <w:r>
              <w:rPr>
                <w:rFonts w:ascii="Arial" w:hAnsi="Arial" w:cs="Arial"/>
                <w:sz w:val="18"/>
                <w:szCs w:val="18"/>
              </w:rPr>
              <w:t>.</w:t>
            </w:r>
          </w:p>
          <w:p w14:paraId="0437808F" w14:textId="206168F5" w:rsidR="00987746" w:rsidRPr="00991A08" w:rsidRDefault="00987746" w:rsidP="00987746">
            <w:pPr>
              <w:rPr>
                <w:rFonts w:ascii="Arial" w:hAnsi="Arial" w:cs="Arial"/>
                <w:color w:val="000000"/>
                <w:sz w:val="18"/>
                <w:szCs w:val="18"/>
              </w:rPr>
            </w:pPr>
            <w:r w:rsidRPr="00991A08">
              <w:rPr>
                <w:rFonts w:ascii="Arial" w:hAnsi="Arial" w:cs="Arial"/>
                <w:sz w:val="18"/>
                <w:szCs w:val="18"/>
              </w:rPr>
              <w:t>System o zwartej jednomodułowej konstrukcji wyposażony w cztery skrętne koła z możliwością blokowania na stałe i do jazdy na wprost min. dwóch kół, ze zintegrowanym systemem archiwizacji oraz urządzeniami do dokumentacji i archiwizacji sterowanymi z klawiatury</w:t>
            </w:r>
          </w:p>
        </w:tc>
        <w:tc>
          <w:tcPr>
            <w:tcW w:w="1138" w:type="dxa"/>
            <w:vAlign w:val="center"/>
          </w:tcPr>
          <w:p w14:paraId="604B9F07" w14:textId="66E5824E" w:rsidR="00987746" w:rsidRPr="00991A08" w:rsidRDefault="00987746" w:rsidP="00987746">
            <w:pPr>
              <w:jc w:val="center"/>
              <w:rPr>
                <w:rFonts w:ascii="Arial" w:hAnsi="Arial" w:cs="Arial"/>
                <w:color w:val="000000"/>
                <w:sz w:val="18"/>
                <w:szCs w:val="18"/>
              </w:rPr>
            </w:pPr>
            <w:r w:rsidRPr="00991A08">
              <w:rPr>
                <w:rFonts w:ascii="Arial" w:eastAsia="Arial" w:hAnsi="Arial" w:cs="Arial"/>
                <w:sz w:val="18"/>
                <w:szCs w:val="18"/>
              </w:rPr>
              <w:t>Tak</w:t>
            </w:r>
          </w:p>
        </w:tc>
        <w:tc>
          <w:tcPr>
            <w:tcW w:w="2264" w:type="dxa"/>
            <w:vAlign w:val="center"/>
          </w:tcPr>
          <w:p w14:paraId="5020A868" w14:textId="6CD8FBBF" w:rsidR="005D2805" w:rsidRPr="00991A08" w:rsidRDefault="005D2805" w:rsidP="005D2805">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FE987F5" w14:textId="77777777" w:rsidR="00987746" w:rsidRPr="00991A08" w:rsidRDefault="00987746" w:rsidP="00987746">
            <w:pPr>
              <w:jc w:val="center"/>
              <w:rPr>
                <w:rFonts w:ascii="Arial" w:eastAsia="Calibri" w:hAnsi="Arial" w:cs="Arial"/>
                <w:sz w:val="18"/>
                <w:szCs w:val="18"/>
              </w:rPr>
            </w:pPr>
          </w:p>
        </w:tc>
      </w:tr>
      <w:tr w:rsidR="00987746" w:rsidRPr="00A51ABE" w14:paraId="422AF9B0" w14:textId="77777777" w:rsidTr="000306CF">
        <w:tc>
          <w:tcPr>
            <w:tcW w:w="563" w:type="dxa"/>
            <w:vAlign w:val="center"/>
          </w:tcPr>
          <w:p w14:paraId="40A627AF" w14:textId="6E55DE81" w:rsidR="00987746" w:rsidRPr="00991A08" w:rsidRDefault="009064B7" w:rsidP="00322A76">
            <w:pPr>
              <w:suppressAutoHyphens/>
              <w:autoSpaceDE w:val="0"/>
              <w:snapToGrid w:val="0"/>
              <w:ind w:left="-1" w:right="-17" w:hanging="172"/>
              <w:jc w:val="center"/>
              <w:rPr>
                <w:rFonts w:ascii="Arial" w:hAnsi="Arial" w:cs="Arial"/>
                <w:sz w:val="18"/>
                <w:szCs w:val="18"/>
              </w:rPr>
            </w:pPr>
            <w:r>
              <w:rPr>
                <w:rFonts w:ascii="Arial" w:hAnsi="Arial" w:cs="Arial"/>
                <w:sz w:val="18"/>
                <w:szCs w:val="18"/>
              </w:rPr>
              <w:t>2</w:t>
            </w:r>
          </w:p>
        </w:tc>
        <w:tc>
          <w:tcPr>
            <w:tcW w:w="4678" w:type="dxa"/>
            <w:vAlign w:val="center"/>
          </w:tcPr>
          <w:p w14:paraId="414D4229" w14:textId="54044E94" w:rsidR="00987746" w:rsidRPr="00991A08" w:rsidRDefault="00987746" w:rsidP="00987746">
            <w:pPr>
              <w:rPr>
                <w:rFonts w:ascii="Arial" w:hAnsi="Arial" w:cs="Arial"/>
                <w:color w:val="000000"/>
                <w:sz w:val="18"/>
                <w:szCs w:val="18"/>
              </w:rPr>
            </w:pPr>
            <w:r w:rsidRPr="00991A08">
              <w:rPr>
                <w:rFonts w:ascii="Arial" w:eastAsia="Arial" w:hAnsi="Arial" w:cs="Arial"/>
                <w:sz w:val="18"/>
                <w:szCs w:val="18"/>
              </w:rPr>
              <w:t>Ilość niezależnych aktywnych kanałów przetwarzania min. 7 000 000</w:t>
            </w:r>
          </w:p>
        </w:tc>
        <w:tc>
          <w:tcPr>
            <w:tcW w:w="1138" w:type="dxa"/>
            <w:vAlign w:val="center"/>
          </w:tcPr>
          <w:p w14:paraId="4BEFF3B7" w14:textId="54FF31F8" w:rsidR="00987746" w:rsidRPr="00991A08" w:rsidRDefault="00987746" w:rsidP="00987746">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F657EA2" w14:textId="5B3ECC1D" w:rsidR="00987746" w:rsidRPr="00991A08" w:rsidRDefault="005D2805" w:rsidP="00987746">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3B7EDD0" w14:textId="77777777" w:rsidR="00987746" w:rsidRPr="00991A08" w:rsidRDefault="00987746" w:rsidP="00987746">
            <w:pPr>
              <w:jc w:val="center"/>
              <w:rPr>
                <w:rFonts w:ascii="Arial" w:eastAsia="Calibri" w:hAnsi="Arial" w:cs="Arial"/>
                <w:sz w:val="18"/>
                <w:szCs w:val="18"/>
              </w:rPr>
            </w:pPr>
          </w:p>
        </w:tc>
      </w:tr>
      <w:tr w:rsidR="00987746" w:rsidRPr="00A51ABE" w14:paraId="1D0C8C10" w14:textId="77777777" w:rsidTr="000306CF">
        <w:tc>
          <w:tcPr>
            <w:tcW w:w="563" w:type="dxa"/>
            <w:vAlign w:val="center"/>
          </w:tcPr>
          <w:p w14:paraId="766815D9" w14:textId="6F45DBAB" w:rsidR="00987746" w:rsidRPr="00991A08" w:rsidRDefault="009064B7" w:rsidP="00322A76">
            <w:pPr>
              <w:suppressAutoHyphens/>
              <w:autoSpaceDE w:val="0"/>
              <w:snapToGrid w:val="0"/>
              <w:ind w:left="-1" w:right="-17" w:hanging="172"/>
              <w:jc w:val="center"/>
              <w:rPr>
                <w:rFonts w:ascii="Arial" w:hAnsi="Arial" w:cs="Arial"/>
                <w:sz w:val="18"/>
                <w:szCs w:val="18"/>
              </w:rPr>
            </w:pPr>
            <w:r>
              <w:rPr>
                <w:rFonts w:ascii="Arial" w:hAnsi="Arial" w:cs="Arial"/>
                <w:sz w:val="18"/>
                <w:szCs w:val="18"/>
              </w:rPr>
              <w:t>3</w:t>
            </w:r>
          </w:p>
        </w:tc>
        <w:tc>
          <w:tcPr>
            <w:tcW w:w="4678" w:type="dxa"/>
            <w:vAlign w:val="center"/>
          </w:tcPr>
          <w:p w14:paraId="121B2224" w14:textId="444759DC" w:rsidR="00987746" w:rsidRPr="00991A08" w:rsidRDefault="00987746" w:rsidP="00987746">
            <w:pPr>
              <w:rPr>
                <w:rFonts w:ascii="Arial" w:hAnsi="Arial" w:cs="Arial"/>
                <w:color w:val="000000"/>
                <w:sz w:val="18"/>
                <w:szCs w:val="18"/>
              </w:rPr>
            </w:pPr>
            <w:r w:rsidRPr="00991A08">
              <w:rPr>
                <w:rFonts w:ascii="Arial" w:eastAsia="Arial" w:hAnsi="Arial" w:cs="Arial"/>
                <w:sz w:val="18"/>
                <w:szCs w:val="18"/>
              </w:rPr>
              <w:t>Zakres częstotliwości pracy ultrasonografu (podać całkowity zakres częstotliwości fundamentalnych [nie harmonicznych] emitowanych przez głowice obrazowe możliwe do podłączenia na dzień składania ofert) min. 1,0 do 26,0 MHz</w:t>
            </w:r>
          </w:p>
        </w:tc>
        <w:tc>
          <w:tcPr>
            <w:tcW w:w="1138" w:type="dxa"/>
            <w:vAlign w:val="center"/>
          </w:tcPr>
          <w:p w14:paraId="35F97FBE" w14:textId="0B682AA2" w:rsidR="00987746" w:rsidRPr="00991A08" w:rsidRDefault="00987746" w:rsidP="00987746">
            <w:pPr>
              <w:jc w:val="center"/>
              <w:rPr>
                <w:rFonts w:ascii="Arial" w:hAnsi="Arial" w:cs="Arial"/>
                <w:sz w:val="18"/>
                <w:szCs w:val="18"/>
              </w:rPr>
            </w:pPr>
            <w:r w:rsidRPr="00991A08">
              <w:rPr>
                <w:rFonts w:ascii="Arial" w:eastAsia="Arial" w:hAnsi="Arial" w:cs="Arial"/>
                <w:sz w:val="18"/>
                <w:szCs w:val="18"/>
              </w:rPr>
              <w:t>Tak</w:t>
            </w:r>
            <w:r w:rsidR="00617B7A">
              <w:rPr>
                <w:rFonts w:ascii="Arial" w:eastAsia="Arial" w:hAnsi="Arial" w:cs="Arial"/>
                <w:sz w:val="18"/>
                <w:szCs w:val="18"/>
              </w:rPr>
              <w:t>, podać</w:t>
            </w:r>
          </w:p>
        </w:tc>
        <w:tc>
          <w:tcPr>
            <w:tcW w:w="2264" w:type="dxa"/>
            <w:vAlign w:val="center"/>
          </w:tcPr>
          <w:p w14:paraId="3FA66C7F" w14:textId="13296CF3" w:rsidR="00987746" w:rsidRPr="00991A08" w:rsidRDefault="005D2805" w:rsidP="00987746">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E9D211F" w14:textId="77777777" w:rsidR="00987746" w:rsidRPr="00991A08" w:rsidRDefault="00987746" w:rsidP="00987746">
            <w:pPr>
              <w:jc w:val="center"/>
              <w:rPr>
                <w:rFonts w:ascii="Arial" w:eastAsia="Calibri" w:hAnsi="Arial" w:cs="Arial"/>
                <w:sz w:val="18"/>
                <w:szCs w:val="18"/>
              </w:rPr>
            </w:pPr>
          </w:p>
        </w:tc>
      </w:tr>
      <w:tr w:rsidR="00987746" w:rsidRPr="00A51ABE" w14:paraId="22C5C529" w14:textId="77777777" w:rsidTr="000306CF">
        <w:tc>
          <w:tcPr>
            <w:tcW w:w="563" w:type="dxa"/>
            <w:vAlign w:val="center"/>
          </w:tcPr>
          <w:p w14:paraId="079EB5C6" w14:textId="66092308" w:rsidR="00987746" w:rsidRPr="00991A08" w:rsidRDefault="009064B7" w:rsidP="00322A76">
            <w:pPr>
              <w:suppressAutoHyphens/>
              <w:autoSpaceDE w:val="0"/>
              <w:snapToGrid w:val="0"/>
              <w:ind w:left="-1" w:right="-17" w:hanging="172"/>
              <w:jc w:val="center"/>
              <w:rPr>
                <w:rFonts w:ascii="Arial" w:hAnsi="Arial" w:cs="Arial"/>
                <w:sz w:val="18"/>
                <w:szCs w:val="18"/>
              </w:rPr>
            </w:pPr>
            <w:r>
              <w:rPr>
                <w:rFonts w:ascii="Arial" w:hAnsi="Arial" w:cs="Arial"/>
                <w:sz w:val="18"/>
                <w:szCs w:val="18"/>
              </w:rPr>
              <w:t>4</w:t>
            </w:r>
          </w:p>
        </w:tc>
        <w:tc>
          <w:tcPr>
            <w:tcW w:w="4678" w:type="dxa"/>
            <w:vAlign w:val="center"/>
          </w:tcPr>
          <w:p w14:paraId="6EB0219A" w14:textId="004F1B73" w:rsidR="00987746" w:rsidRPr="00991A08" w:rsidRDefault="00987746" w:rsidP="00987746">
            <w:pPr>
              <w:rPr>
                <w:rFonts w:ascii="Arial" w:hAnsi="Arial" w:cs="Arial"/>
                <w:color w:val="000000"/>
                <w:sz w:val="18"/>
                <w:szCs w:val="18"/>
              </w:rPr>
            </w:pPr>
            <w:r w:rsidRPr="00991A08">
              <w:rPr>
                <w:rFonts w:ascii="Arial" w:eastAsia="Arial" w:hAnsi="Arial" w:cs="Arial"/>
                <w:sz w:val="18"/>
                <w:szCs w:val="18"/>
              </w:rPr>
              <w:t>Architektura aparatu w pełni cyfrowa, dynamika systemu min. 315 dB</w:t>
            </w:r>
          </w:p>
        </w:tc>
        <w:tc>
          <w:tcPr>
            <w:tcW w:w="1138" w:type="dxa"/>
            <w:vAlign w:val="center"/>
          </w:tcPr>
          <w:p w14:paraId="76060562" w14:textId="52C3C375" w:rsidR="00987746" w:rsidRPr="00991A08" w:rsidRDefault="00987746" w:rsidP="00987746">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00964EE" w14:textId="374555C8" w:rsidR="00987746" w:rsidRPr="00991A08" w:rsidRDefault="005D2805" w:rsidP="00987746">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371E0B1" w14:textId="77777777" w:rsidR="00987746" w:rsidRPr="00991A08" w:rsidRDefault="00987746" w:rsidP="00987746">
            <w:pPr>
              <w:jc w:val="center"/>
              <w:rPr>
                <w:rFonts w:ascii="Arial" w:eastAsia="Calibri" w:hAnsi="Arial" w:cs="Arial"/>
                <w:sz w:val="18"/>
                <w:szCs w:val="18"/>
              </w:rPr>
            </w:pPr>
          </w:p>
        </w:tc>
      </w:tr>
      <w:tr w:rsidR="00B85ACB" w:rsidRPr="00A51ABE" w14:paraId="3151A847" w14:textId="77777777" w:rsidTr="000306CF">
        <w:tc>
          <w:tcPr>
            <w:tcW w:w="563" w:type="dxa"/>
            <w:vAlign w:val="center"/>
          </w:tcPr>
          <w:p w14:paraId="56FEE8A5" w14:textId="0791EA1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5</w:t>
            </w:r>
          </w:p>
        </w:tc>
        <w:tc>
          <w:tcPr>
            <w:tcW w:w="4678" w:type="dxa"/>
            <w:vAlign w:val="center"/>
          </w:tcPr>
          <w:p w14:paraId="0C2FDB30" w14:textId="3E437258"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Monitor min. 21,5” rozdzielczość min. 1920x1080, umieszczony na ruchomym wysięgniku z regulacj</w:t>
            </w:r>
            <w:r>
              <w:rPr>
                <w:rFonts w:ascii="Arial" w:eastAsia="Arial" w:hAnsi="Arial" w:cs="Arial"/>
                <w:sz w:val="18"/>
                <w:szCs w:val="18"/>
              </w:rPr>
              <w:t>ą</w:t>
            </w:r>
            <w:r w:rsidRPr="00991A08">
              <w:rPr>
                <w:rFonts w:ascii="Arial" w:eastAsia="Arial" w:hAnsi="Arial" w:cs="Arial"/>
                <w:sz w:val="18"/>
                <w:szCs w:val="18"/>
              </w:rPr>
              <w:t xml:space="preserve"> góra-dół min. 15 cm, obrót o min. 180°</w:t>
            </w:r>
          </w:p>
        </w:tc>
        <w:tc>
          <w:tcPr>
            <w:tcW w:w="1138" w:type="dxa"/>
            <w:vAlign w:val="center"/>
          </w:tcPr>
          <w:p w14:paraId="22F8715E" w14:textId="3C865E3B"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9D9C31F" w14:textId="77777777" w:rsidR="00B85ACB" w:rsidRPr="00991A08" w:rsidRDefault="00B85ACB" w:rsidP="00B85ACB">
            <w:pPr>
              <w:ind w:right="33"/>
              <w:rPr>
                <w:rFonts w:ascii="Arial" w:eastAsia="Arial" w:hAnsi="Arial" w:cs="Arial"/>
                <w:sz w:val="18"/>
                <w:szCs w:val="18"/>
                <w:lang w:val="en-US"/>
              </w:rPr>
            </w:pPr>
            <w:r>
              <w:rPr>
                <w:rFonts w:ascii="Arial" w:eastAsia="Arial" w:hAnsi="Arial" w:cs="Arial"/>
                <w:sz w:val="18"/>
                <w:szCs w:val="18"/>
                <w:lang w:val="en-US"/>
              </w:rPr>
              <w:t>Monitor OLED – 10 pkt</w:t>
            </w:r>
          </w:p>
          <w:p w14:paraId="3021EE14" w14:textId="021F2CE5" w:rsidR="00B85ACB" w:rsidRPr="00991A08" w:rsidRDefault="00B85ACB" w:rsidP="00B85ACB">
            <w:pPr>
              <w:widowControl w:val="0"/>
              <w:autoSpaceDE w:val="0"/>
              <w:autoSpaceDN w:val="0"/>
              <w:adjustRightInd w:val="0"/>
              <w:jc w:val="center"/>
              <w:rPr>
                <w:rFonts w:ascii="Arial" w:hAnsi="Arial" w:cs="Arial"/>
                <w:sz w:val="18"/>
                <w:szCs w:val="18"/>
              </w:rPr>
            </w:pPr>
            <w:r w:rsidRPr="00991A08">
              <w:rPr>
                <w:rFonts w:ascii="Arial" w:eastAsia="Arial" w:hAnsi="Arial" w:cs="Arial"/>
                <w:sz w:val="18"/>
                <w:szCs w:val="18"/>
                <w:lang w:val="en-US"/>
              </w:rPr>
              <w:t xml:space="preserve">Monitor LCD, LED – 0 </w:t>
            </w:r>
            <w:proofErr w:type="spellStart"/>
            <w:r w:rsidRPr="00991A08">
              <w:rPr>
                <w:rFonts w:ascii="Arial" w:eastAsia="Arial" w:hAnsi="Arial" w:cs="Arial"/>
                <w:sz w:val="18"/>
                <w:szCs w:val="18"/>
                <w:lang w:val="en-US"/>
              </w:rPr>
              <w:t>pkt</w:t>
            </w:r>
            <w:proofErr w:type="spellEnd"/>
          </w:p>
        </w:tc>
        <w:tc>
          <w:tcPr>
            <w:tcW w:w="1422" w:type="dxa"/>
            <w:vAlign w:val="center"/>
          </w:tcPr>
          <w:p w14:paraId="20B74152" w14:textId="77777777" w:rsidR="00B85ACB" w:rsidRPr="00991A08" w:rsidRDefault="00B85ACB" w:rsidP="00B85ACB">
            <w:pPr>
              <w:jc w:val="center"/>
              <w:rPr>
                <w:rFonts w:ascii="Arial" w:eastAsia="Calibri" w:hAnsi="Arial" w:cs="Arial"/>
                <w:sz w:val="18"/>
                <w:szCs w:val="18"/>
              </w:rPr>
            </w:pPr>
          </w:p>
        </w:tc>
      </w:tr>
      <w:tr w:rsidR="00B85ACB" w:rsidRPr="00A51ABE" w14:paraId="6A24F509" w14:textId="77777777" w:rsidTr="000306CF">
        <w:tc>
          <w:tcPr>
            <w:tcW w:w="563" w:type="dxa"/>
            <w:vAlign w:val="center"/>
          </w:tcPr>
          <w:p w14:paraId="738E89CD" w14:textId="03CF05D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6</w:t>
            </w:r>
          </w:p>
        </w:tc>
        <w:tc>
          <w:tcPr>
            <w:tcW w:w="4678" w:type="dxa"/>
            <w:vAlign w:val="center"/>
          </w:tcPr>
          <w:p w14:paraId="3E49852B" w14:textId="0109FC40"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powiększenia obrazu USG do min. 80% wielkości monitora</w:t>
            </w:r>
          </w:p>
        </w:tc>
        <w:tc>
          <w:tcPr>
            <w:tcW w:w="1138" w:type="dxa"/>
            <w:vAlign w:val="center"/>
          </w:tcPr>
          <w:p w14:paraId="25869AAA" w14:textId="771ED96C"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75880195" w14:textId="77777777" w:rsidR="00B85ACB" w:rsidRPr="00991A08" w:rsidRDefault="00B85ACB" w:rsidP="00B85ACB">
            <w:pPr>
              <w:jc w:val="center"/>
              <w:rPr>
                <w:rFonts w:ascii="Arial" w:hAnsi="Arial" w:cs="Arial"/>
                <w:sz w:val="18"/>
                <w:szCs w:val="18"/>
              </w:rPr>
            </w:pPr>
            <w:r w:rsidRPr="00991A08">
              <w:rPr>
                <w:rFonts w:ascii="Arial" w:hAnsi="Arial" w:cs="Arial"/>
                <w:sz w:val="18"/>
                <w:szCs w:val="18"/>
              </w:rPr>
              <w:t>80%powierzchni monitora -</w:t>
            </w:r>
            <w:r>
              <w:rPr>
                <w:rFonts w:ascii="Arial" w:hAnsi="Arial" w:cs="Arial"/>
                <w:sz w:val="18"/>
                <w:szCs w:val="18"/>
              </w:rPr>
              <w:t xml:space="preserve"> </w:t>
            </w:r>
            <w:r w:rsidRPr="00991A08">
              <w:rPr>
                <w:rFonts w:ascii="Arial" w:hAnsi="Arial" w:cs="Arial"/>
                <w:sz w:val="18"/>
                <w:szCs w:val="18"/>
              </w:rPr>
              <w:t>0pkt</w:t>
            </w:r>
          </w:p>
          <w:p w14:paraId="37E82FA5" w14:textId="7DB199CD" w:rsidR="00B85ACB" w:rsidRPr="00991A08" w:rsidRDefault="00B85ACB" w:rsidP="00B85ACB">
            <w:pPr>
              <w:widowControl w:val="0"/>
              <w:autoSpaceDE w:val="0"/>
              <w:autoSpaceDN w:val="0"/>
              <w:adjustRightInd w:val="0"/>
              <w:jc w:val="center"/>
              <w:rPr>
                <w:rFonts w:ascii="Arial" w:hAnsi="Arial" w:cs="Arial"/>
                <w:sz w:val="18"/>
                <w:szCs w:val="18"/>
              </w:rPr>
            </w:pPr>
            <w:r w:rsidRPr="00991A08">
              <w:rPr>
                <w:rFonts w:ascii="Arial" w:hAnsi="Arial" w:cs="Arial"/>
                <w:sz w:val="18"/>
                <w:szCs w:val="18"/>
              </w:rPr>
              <w:t>&gt;80%powierzchni monitora -</w:t>
            </w:r>
            <w:r>
              <w:rPr>
                <w:rFonts w:ascii="Arial" w:hAnsi="Arial" w:cs="Arial"/>
                <w:sz w:val="18"/>
                <w:szCs w:val="18"/>
              </w:rPr>
              <w:t xml:space="preserve"> </w:t>
            </w:r>
            <w:r w:rsidRPr="00991A08">
              <w:rPr>
                <w:rFonts w:ascii="Arial" w:hAnsi="Arial" w:cs="Arial"/>
                <w:sz w:val="18"/>
                <w:szCs w:val="18"/>
              </w:rPr>
              <w:t>5pkt</w:t>
            </w:r>
          </w:p>
        </w:tc>
        <w:tc>
          <w:tcPr>
            <w:tcW w:w="1422" w:type="dxa"/>
            <w:vAlign w:val="center"/>
          </w:tcPr>
          <w:p w14:paraId="61789625" w14:textId="77777777" w:rsidR="00B85ACB" w:rsidRPr="00991A08" w:rsidRDefault="00B85ACB" w:rsidP="00B85ACB">
            <w:pPr>
              <w:jc w:val="center"/>
              <w:rPr>
                <w:rFonts w:ascii="Arial" w:eastAsia="Calibri" w:hAnsi="Arial" w:cs="Arial"/>
                <w:sz w:val="18"/>
                <w:szCs w:val="18"/>
              </w:rPr>
            </w:pPr>
          </w:p>
        </w:tc>
      </w:tr>
      <w:tr w:rsidR="00B85ACB" w:rsidRPr="00A51ABE" w14:paraId="7AC06581" w14:textId="77777777" w:rsidTr="000306CF">
        <w:tc>
          <w:tcPr>
            <w:tcW w:w="563" w:type="dxa"/>
            <w:vAlign w:val="center"/>
          </w:tcPr>
          <w:p w14:paraId="5730E3B6" w14:textId="382008DC"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7</w:t>
            </w:r>
          </w:p>
        </w:tc>
        <w:tc>
          <w:tcPr>
            <w:tcW w:w="4678" w:type="dxa"/>
            <w:vAlign w:val="center"/>
          </w:tcPr>
          <w:p w14:paraId="099CA486" w14:textId="2166443C"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Konsola aparatu z możliwością regulacji; prawo-lewo min. ±120°, góra-dół min. 25 cm</w:t>
            </w:r>
          </w:p>
        </w:tc>
        <w:tc>
          <w:tcPr>
            <w:tcW w:w="1138" w:type="dxa"/>
            <w:vAlign w:val="center"/>
          </w:tcPr>
          <w:p w14:paraId="59604F44" w14:textId="6B5487E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5ECDD272" w14:textId="24EE045B" w:rsidR="00B85ACB" w:rsidRPr="00991A08" w:rsidRDefault="00B85ACB" w:rsidP="00B85ACB">
            <w:pPr>
              <w:jc w:val="center"/>
              <w:rPr>
                <w:rFonts w:ascii="Arial" w:hAnsi="Arial" w:cs="Arial"/>
                <w:sz w:val="18"/>
                <w:szCs w:val="18"/>
              </w:rPr>
            </w:pPr>
            <w:r>
              <w:rPr>
                <w:rFonts w:ascii="Arial" w:hAnsi="Arial" w:cs="Arial"/>
                <w:sz w:val="18"/>
                <w:szCs w:val="18"/>
              </w:rPr>
              <w:t>-</w:t>
            </w:r>
          </w:p>
        </w:tc>
        <w:tc>
          <w:tcPr>
            <w:tcW w:w="1422" w:type="dxa"/>
            <w:vAlign w:val="center"/>
          </w:tcPr>
          <w:p w14:paraId="190F4B17" w14:textId="77777777" w:rsidR="00B85ACB" w:rsidRPr="00991A08" w:rsidRDefault="00B85ACB" w:rsidP="00B85ACB">
            <w:pPr>
              <w:jc w:val="center"/>
              <w:rPr>
                <w:rFonts w:ascii="Arial" w:eastAsia="Calibri" w:hAnsi="Arial" w:cs="Arial"/>
                <w:sz w:val="18"/>
                <w:szCs w:val="18"/>
              </w:rPr>
            </w:pPr>
          </w:p>
        </w:tc>
      </w:tr>
      <w:tr w:rsidR="00B85ACB" w:rsidRPr="00A51ABE" w14:paraId="6E8270F4" w14:textId="77777777" w:rsidTr="000306CF">
        <w:tc>
          <w:tcPr>
            <w:tcW w:w="563" w:type="dxa"/>
            <w:vAlign w:val="center"/>
          </w:tcPr>
          <w:p w14:paraId="59552C78" w14:textId="4000AE2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8</w:t>
            </w:r>
          </w:p>
        </w:tc>
        <w:tc>
          <w:tcPr>
            <w:tcW w:w="4678" w:type="dxa"/>
            <w:vAlign w:val="center"/>
          </w:tcPr>
          <w:p w14:paraId="3397CB11" w14:textId="5A29D852"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Dotykowy panel LCD o przekątnej min. 12” wykorzystywany do sterowania funkcjami aparatu i wprowadzania danych</w:t>
            </w:r>
          </w:p>
        </w:tc>
        <w:tc>
          <w:tcPr>
            <w:tcW w:w="1138" w:type="dxa"/>
            <w:vAlign w:val="center"/>
          </w:tcPr>
          <w:p w14:paraId="61560BFD" w14:textId="125CA3A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D16C752" w14:textId="06FED35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DE96989" w14:textId="77777777" w:rsidR="00B85ACB" w:rsidRPr="00991A08" w:rsidRDefault="00B85ACB" w:rsidP="00B85ACB">
            <w:pPr>
              <w:jc w:val="center"/>
              <w:rPr>
                <w:rFonts w:ascii="Arial" w:eastAsia="Calibri" w:hAnsi="Arial" w:cs="Arial"/>
                <w:sz w:val="18"/>
                <w:szCs w:val="18"/>
              </w:rPr>
            </w:pPr>
          </w:p>
        </w:tc>
      </w:tr>
      <w:tr w:rsidR="00B85ACB" w:rsidRPr="00A51ABE" w14:paraId="7390F35B" w14:textId="77777777" w:rsidTr="000306CF">
        <w:tc>
          <w:tcPr>
            <w:tcW w:w="563" w:type="dxa"/>
            <w:vAlign w:val="center"/>
          </w:tcPr>
          <w:p w14:paraId="3FAE3357" w14:textId="7525B38E"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9</w:t>
            </w:r>
          </w:p>
        </w:tc>
        <w:tc>
          <w:tcPr>
            <w:tcW w:w="4678" w:type="dxa"/>
            <w:vAlign w:val="center"/>
          </w:tcPr>
          <w:p w14:paraId="18F472EA" w14:textId="78FDDD95"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Zmiana stron na panelu dotykowym za pomocą przesuwu dotykiem jak tablet</w:t>
            </w:r>
          </w:p>
        </w:tc>
        <w:tc>
          <w:tcPr>
            <w:tcW w:w="1138" w:type="dxa"/>
            <w:vAlign w:val="center"/>
          </w:tcPr>
          <w:p w14:paraId="74E945EF" w14:textId="3E2A937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Tak/Nie</w:t>
            </w:r>
          </w:p>
        </w:tc>
        <w:tc>
          <w:tcPr>
            <w:tcW w:w="2264" w:type="dxa"/>
            <w:vAlign w:val="center"/>
          </w:tcPr>
          <w:p w14:paraId="342CD43E" w14:textId="026728B3" w:rsidR="00B85ACB" w:rsidRPr="00991A08" w:rsidRDefault="00B85ACB" w:rsidP="00B85ACB">
            <w:pPr>
              <w:widowControl w:val="0"/>
              <w:autoSpaceDE w:val="0"/>
              <w:autoSpaceDN w:val="0"/>
              <w:adjustRightInd w:val="0"/>
              <w:jc w:val="center"/>
              <w:rPr>
                <w:rFonts w:ascii="Arial" w:hAnsi="Arial" w:cs="Arial"/>
                <w:sz w:val="18"/>
                <w:szCs w:val="18"/>
              </w:rPr>
            </w:pPr>
            <w:r w:rsidRPr="00991A08">
              <w:rPr>
                <w:rFonts w:ascii="Arial" w:eastAsia="Arial" w:hAnsi="Arial" w:cs="Arial"/>
                <w:sz w:val="18"/>
                <w:szCs w:val="18"/>
              </w:rPr>
              <w:t>Tak – 5</w:t>
            </w:r>
            <w:r>
              <w:rPr>
                <w:rFonts w:ascii="Arial" w:eastAsia="Arial" w:hAnsi="Arial" w:cs="Arial"/>
                <w:sz w:val="18"/>
                <w:szCs w:val="18"/>
              </w:rPr>
              <w:t xml:space="preserve"> pkt </w:t>
            </w:r>
            <w:r w:rsidRPr="00991A08">
              <w:rPr>
                <w:rFonts w:ascii="Arial" w:eastAsia="Arial" w:hAnsi="Arial" w:cs="Arial"/>
                <w:sz w:val="18"/>
                <w:szCs w:val="18"/>
              </w:rPr>
              <w:t>Nie – 0 pkt</w:t>
            </w:r>
          </w:p>
        </w:tc>
        <w:tc>
          <w:tcPr>
            <w:tcW w:w="1422" w:type="dxa"/>
            <w:vAlign w:val="center"/>
          </w:tcPr>
          <w:p w14:paraId="36D71016" w14:textId="77777777" w:rsidR="00B85ACB" w:rsidRPr="00991A08" w:rsidRDefault="00B85ACB" w:rsidP="00B85ACB">
            <w:pPr>
              <w:jc w:val="center"/>
              <w:rPr>
                <w:rFonts w:ascii="Arial" w:eastAsia="Calibri" w:hAnsi="Arial" w:cs="Arial"/>
                <w:sz w:val="18"/>
                <w:szCs w:val="18"/>
              </w:rPr>
            </w:pPr>
          </w:p>
        </w:tc>
      </w:tr>
      <w:tr w:rsidR="00B85ACB" w:rsidRPr="00A51ABE" w14:paraId="6201E3C9" w14:textId="77777777" w:rsidTr="000306CF">
        <w:tc>
          <w:tcPr>
            <w:tcW w:w="563" w:type="dxa"/>
            <w:vAlign w:val="center"/>
          </w:tcPr>
          <w:p w14:paraId="712C2F58" w14:textId="67D5A52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10</w:t>
            </w:r>
          </w:p>
        </w:tc>
        <w:tc>
          <w:tcPr>
            <w:tcW w:w="4678" w:type="dxa"/>
            <w:vAlign w:val="center"/>
          </w:tcPr>
          <w:p w14:paraId="472130E3" w14:textId="4A911BEA"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zduplikowania obrazu diagnostycznego w trybach na ekranie dotykowym panelu sterowania celem ułatwienia wykonywania procedur interwencyjnych</w:t>
            </w:r>
          </w:p>
        </w:tc>
        <w:tc>
          <w:tcPr>
            <w:tcW w:w="1138" w:type="dxa"/>
            <w:vAlign w:val="center"/>
          </w:tcPr>
          <w:p w14:paraId="5F5D6049" w14:textId="3BE8C56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C43B8F9" w14:textId="6BE94E97" w:rsidR="00B85ACB" w:rsidRPr="00991A08" w:rsidRDefault="00B85ACB" w:rsidP="00B85ACB">
            <w:pPr>
              <w:ind w:right="-108"/>
              <w:jc w:val="center"/>
              <w:rPr>
                <w:rFonts w:ascii="Arial" w:hAnsi="Arial" w:cs="Arial"/>
                <w:sz w:val="18"/>
                <w:szCs w:val="18"/>
              </w:rPr>
            </w:pPr>
            <w:r>
              <w:rPr>
                <w:rFonts w:ascii="Arial" w:hAnsi="Arial" w:cs="Arial"/>
                <w:sz w:val="18"/>
                <w:szCs w:val="18"/>
              </w:rPr>
              <w:t>-</w:t>
            </w:r>
          </w:p>
        </w:tc>
        <w:tc>
          <w:tcPr>
            <w:tcW w:w="1422" w:type="dxa"/>
            <w:vAlign w:val="center"/>
          </w:tcPr>
          <w:p w14:paraId="6D1BE3DF" w14:textId="77777777" w:rsidR="00B85ACB" w:rsidRPr="00991A08" w:rsidRDefault="00B85ACB" w:rsidP="00B85ACB">
            <w:pPr>
              <w:jc w:val="center"/>
              <w:rPr>
                <w:rFonts w:ascii="Arial" w:eastAsia="Calibri" w:hAnsi="Arial" w:cs="Arial"/>
                <w:sz w:val="18"/>
                <w:szCs w:val="18"/>
              </w:rPr>
            </w:pPr>
          </w:p>
        </w:tc>
      </w:tr>
      <w:tr w:rsidR="00B85ACB" w:rsidRPr="00A51ABE" w14:paraId="11727459" w14:textId="77777777" w:rsidTr="000306CF">
        <w:tc>
          <w:tcPr>
            <w:tcW w:w="563" w:type="dxa"/>
            <w:vAlign w:val="center"/>
          </w:tcPr>
          <w:p w14:paraId="4D9F91E3" w14:textId="729F73D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11</w:t>
            </w:r>
          </w:p>
        </w:tc>
        <w:tc>
          <w:tcPr>
            <w:tcW w:w="4678" w:type="dxa"/>
            <w:vAlign w:val="center"/>
          </w:tcPr>
          <w:p w14:paraId="7DAC9B56" w14:textId="7078D8B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Klawiatura alfanumeryczna do wprowadzania danych dostępna na dotykowym panelu oraz dodatkowo wysuwana z obudowy panelu sterowania lub umieszczona na panelu sterowania</w:t>
            </w:r>
          </w:p>
        </w:tc>
        <w:tc>
          <w:tcPr>
            <w:tcW w:w="1138" w:type="dxa"/>
            <w:vAlign w:val="center"/>
          </w:tcPr>
          <w:p w14:paraId="61D02555" w14:textId="671EA0A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93507B9" w14:textId="1D05D4C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275EF84" w14:textId="77777777" w:rsidR="00B85ACB" w:rsidRPr="00991A08" w:rsidRDefault="00B85ACB" w:rsidP="00B85ACB">
            <w:pPr>
              <w:jc w:val="center"/>
              <w:rPr>
                <w:rFonts w:ascii="Arial" w:eastAsia="Calibri" w:hAnsi="Arial" w:cs="Arial"/>
                <w:sz w:val="18"/>
                <w:szCs w:val="18"/>
              </w:rPr>
            </w:pPr>
          </w:p>
        </w:tc>
      </w:tr>
      <w:tr w:rsidR="00B85ACB" w:rsidRPr="00A51ABE" w14:paraId="00576856" w14:textId="77777777" w:rsidTr="000306CF">
        <w:tc>
          <w:tcPr>
            <w:tcW w:w="563" w:type="dxa"/>
            <w:vAlign w:val="center"/>
          </w:tcPr>
          <w:p w14:paraId="2BF18E60" w14:textId="0A96931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12</w:t>
            </w:r>
          </w:p>
        </w:tc>
        <w:tc>
          <w:tcPr>
            <w:tcW w:w="4678" w:type="dxa"/>
            <w:vAlign w:val="center"/>
          </w:tcPr>
          <w:p w14:paraId="6CEFBC3C" w14:textId="03BF986E"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Min. 4 równoważne gniazda do podłączenia głowic obrazowanych, przełączanych elektronicznie</w:t>
            </w:r>
          </w:p>
        </w:tc>
        <w:tc>
          <w:tcPr>
            <w:tcW w:w="1138" w:type="dxa"/>
            <w:vAlign w:val="center"/>
          </w:tcPr>
          <w:p w14:paraId="44152EF3" w14:textId="68475CCB"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vAlign w:val="center"/>
          </w:tcPr>
          <w:p w14:paraId="7BB70281" w14:textId="14BFD7B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6E81416" w14:textId="77777777" w:rsidR="00B85ACB" w:rsidRPr="00991A08" w:rsidRDefault="00B85ACB" w:rsidP="00B85ACB">
            <w:pPr>
              <w:jc w:val="center"/>
              <w:rPr>
                <w:rFonts w:ascii="Arial" w:eastAsia="Calibri" w:hAnsi="Arial" w:cs="Arial"/>
                <w:sz w:val="18"/>
                <w:szCs w:val="18"/>
              </w:rPr>
            </w:pPr>
          </w:p>
        </w:tc>
      </w:tr>
      <w:tr w:rsidR="00B85ACB" w:rsidRPr="00A51ABE" w14:paraId="64486C0D" w14:textId="77777777" w:rsidTr="000306CF">
        <w:tc>
          <w:tcPr>
            <w:tcW w:w="563" w:type="dxa"/>
            <w:vAlign w:val="center"/>
          </w:tcPr>
          <w:p w14:paraId="62FD66F9" w14:textId="557A8383"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13</w:t>
            </w:r>
          </w:p>
        </w:tc>
        <w:tc>
          <w:tcPr>
            <w:tcW w:w="4678" w:type="dxa"/>
            <w:vAlign w:val="center"/>
          </w:tcPr>
          <w:p w14:paraId="2E644BDB" w14:textId="1EC3B757"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Aktywne gniazdo do podłączania głowicy nie obrazowej pracującej w trybie CW Doppler</w:t>
            </w:r>
          </w:p>
        </w:tc>
        <w:tc>
          <w:tcPr>
            <w:tcW w:w="1138" w:type="dxa"/>
            <w:vAlign w:val="center"/>
          </w:tcPr>
          <w:p w14:paraId="58BECB87" w14:textId="555D43FE"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2A92D203" w14:textId="76065AB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D8F7A01" w14:textId="77777777" w:rsidR="00B85ACB" w:rsidRPr="00991A08" w:rsidRDefault="00B85ACB" w:rsidP="00B85ACB">
            <w:pPr>
              <w:jc w:val="center"/>
              <w:rPr>
                <w:rFonts w:ascii="Arial" w:eastAsia="Calibri" w:hAnsi="Arial" w:cs="Arial"/>
                <w:sz w:val="18"/>
                <w:szCs w:val="18"/>
              </w:rPr>
            </w:pPr>
          </w:p>
        </w:tc>
      </w:tr>
      <w:tr w:rsidR="00B85ACB" w:rsidRPr="00A51ABE" w14:paraId="7FBB88A4" w14:textId="77777777" w:rsidTr="000306CF">
        <w:tc>
          <w:tcPr>
            <w:tcW w:w="563" w:type="dxa"/>
            <w:vAlign w:val="center"/>
          </w:tcPr>
          <w:p w14:paraId="614D2C5F" w14:textId="13EBC4F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14</w:t>
            </w:r>
          </w:p>
        </w:tc>
        <w:tc>
          <w:tcPr>
            <w:tcW w:w="4678" w:type="dxa"/>
            <w:vAlign w:val="center"/>
          </w:tcPr>
          <w:p w14:paraId="68AC18F1" w14:textId="6CD3DAFA"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Regulacja wzmocnienia głębokościowego (TGC) min. 8 fizycznych regulatorów</w:t>
            </w:r>
          </w:p>
        </w:tc>
        <w:tc>
          <w:tcPr>
            <w:tcW w:w="1138" w:type="dxa"/>
            <w:vAlign w:val="center"/>
          </w:tcPr>
          <w:p w14:paraId="2D45CCFD" w14:textId="16848C4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9D5CDEA" w14:textId="76054E96"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A497933" w14:textId="77777777" w:rsidR="00B85ACB" w:rsidRPr="00991A08" w:rsidRDefault="00B85ACB" w:rsidP="00B85ACB">
            <w:pPr>
              <w:jc w:val="center"/>
              <w:rPr>
                <w:rFonts w:ascii="Arial" w:eastAsia="Calibri" w:hAnsi="Arial" w:cs="Arial"/>
                <w:sz w:val="18"/>
                <w:szCs w:val="18"/>
              </w:rPr>
            </w:pPr>
          </w:p>
        </w:tc>
      </w:tr>
      <w:tr w:rsidR="00B85ACB" w:rsidRPr="00A51ABE" w14:paraId="6D06900E" w14:textId="77777777" w:rsidTr="000306CF">
        <w:tc>
          <w:tcPr>
            <w:tcW w:w="563" w:type="dxa"/>
            <w:vAlign w:val="center"/>
          </w:tcPr>
          <w:p w14:paraId="656A724F" w14:textId="41ED42D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15</w:t>
            </w:r>
          </w:p>
        </w:tc>
        <w:tc>
          <w:tcPr>
            <w:tcW w:w="4678" w:type="dxa"/>
            <w:vAlign w:val="center"/>
          </w:tcPr>
          <w:p w14:paraId="3FB02301" w14:textId="44A4BA71"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Regulacja wzmocnienia poprzecznego (LGC) wiązki min. 4 regulatory</w:t>
            </w:r>
          </w:p>
        </w:tc>
        <w:tc>
          <w:tcPr>
            <w:tcW w:w="1138" w:type="dxa"/>
            <w:vAlign w:val="center"/>
          </w:tcPr>
          <w:p w14:paraId="633BC330" w14:textId="7E9154E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Tak/Nie</w:t>
            </w:r>
          </w:p>
        </w:tc>
        <w:tc>
          <w:tcPr>
            <w:tcW w:w="2264" w:type="dxa"/>
            <w:vAlign w:val="center"/>
          </w:tcPr>
          <w:p w14:paraId="06BC02E0" w14:textId="2872B8D9" w:rsidR="00B85ACB" w:rsidRPr="00991A08" w:rsidRDefault="00B85ACB" w:rsidP="00B85ACB">
            <w:pPr>
              <w:widowControl w:val="0"/>
              <w:autoSpaceDE w:val="0"/>
              <w:autoSpaceDN w:val="0"/>
              <w:adjustRightInd w:val="0"/>
              <w:jc w:val="center"/>
              <w:rPr>
                <w:rFonts w:ascii="Arial" w:hAnsi="Arial" w:cs="Arial"/>
                <w:sz w:val="18"/>
                <w:szCs w:val="18"/>
              </w:rPr>
            </w:pPr>
            <w:r w:rsidRPr="00991A08">
              <w:rPr>
                <w:rFonts w:ascii="Arial" w:eastAsia="Arial" w:hAnsi="Arial" w:cs="Arial"/>
                <w:sz w:val="18"/>
                <w:szCs w:val="18"/>
              </w:rPr>
              <w:t>Tak – 5</w:t>
            </w:r>
            <w:r>
              <w:rPr>
                <w:rFonts w:ascii="Arial" w:eastAsia="Arial" w:hAnsi="Arial" w:cs="Arial"/>
                <w:sz w:val="18"/>
                <w:szCs w:val="18"/>
              </w:rPr>
              <w:t xml:space="preserve"> pkt </w:t>
            </w:r>
            <w:r w:rsidRPr="00991A08">
              <w:rPr>
                <w:rFonts w:ascii="Arial" w:eastAsia="Arial" w:hAnsi="Arial" w:cs="Arial"/>
                <w:sz w:val="18"/>
                <w:szCs w:val="18"/>
              </w:rPr>
              <w:t>Nie – 0 pkt</w:t>
            </w:r>
          </w:p>
        </w:tc>
        <w:tc>
          <w:tcPr>
            <w:tcW w:w="1422" w:type="dxa"/>
            <w:vAlign w:val="center"/>
          </w:tcPr>
          <w:p w14:paraId="75C6F735" w14:textId="77777777" w:rsidR="00B85ACB" w:rsidRPr="00991A08" w:rsidRDefault="00B85ACB" w:rsidP="00B85ACB">
            <w:pPr>
              <w:jc w:val="center"/>
              <w:rPr>
                <w:rFonts w:ascii="Arial" w:eastAsia="Calibri" w:hAnsi="Arial" w:cs="Arial"/>
                <w:sz w:val="18"/>
                <w:szCs w:val="18"/>
              </w:rPr>
            </w:pPr>
          </w:p>
        </w:tc>
      </w:tr>
      <w:tr w:rsidR="00B85ACB" w:rsidRPr="00A51ABE" w14:paraId="49C8DEEE" w14:textId="77777777" w:rsidTr="000306CF">
        <w:tc>
          <w:tcPr>
            <w:tcW w:w="563" w:type="dxa"/>
            <w:vAlign w:val="center"/>
          </w:tcPr>
          <w:p w14:paraId="031A5505" w14:textId="7918E17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lastRenderedPageBreak/>
              <w:t>16</w:t>
            </w:r>
          </w:p>
        </w:tc>
        <w:tc>
          <w:tcPr>
            <w:tcW w:w="4678" w:type="dxa"/>
            <w:vAlign w:val="center"/>
          </w:tcPr>
          <w:p w14:paraId="243C4562" w14:textId="542A26C9"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Regulacja głębokości pola obrazowania od 1 do min. 40 cm</w:t>
            </w:r>
          </w:p>
        </w:tc>
        <w:tc>
          <w:tcPr>
            <w:tcW w:w="1138" w:type="dxa"/>
            <w:vAlign w:val="center"/>
          </w:tcPr>
          <w:p w14:paraId="373E8CA8" w14:textId="701ED192"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75A6E185" w14:textId="695AC519" w:rsidR="00B85ACB" w:rsidRPr="00991A08" w:rsidRDefault="00B85ACB" w:rsidP="00B85ACB">
            <w:pPr>
              <w:ind w:right="-108"/>
              <w:jc w:val="center"/>
              <w:rPr>
                <w:rFonts w:ascii="Arial" w:hAnsi="Arial" w:cs="Arial"/>
                <w:sz w:val="18"/>
                <w:szCs w:val="18"/>
              </w:rPr>
            </w:pPr>
            <w:r>
              <w:rPr>
                <w:rFonts w:ascii="Arial" w:hAnsi="Arial" w:cs="Arial"/>
                <w:sz w:val="18"/>
                <w:szCs w:val="18"/>
              </w:rPr>
              <w:t>-</w:t>
            </w:r>
          </w:p>
        </w:tc>
        <w:tc>
          <w:tcPr>
            <w:tcW w:w="1422" w:type="dxa"/>
            <w:vAlign w:val="center"/>
          </w:tcPr>
          <w:p w14:paraId="1E269904" w14:textId="77777777" w:rsidR="00B85ACB" w:rsidRPr="00991A08" w:rsidRDefault="00B85ACB" w:rsidP="00B85ACB">
            <w:pPr>
              <w:jc w:val="center"/>
              <w:rPr>
                <w:rFonts w:ascii="Arial" w:eastAsia="Calibri" w:hAnsi="Arial" w:cs="Arial"/>
                <w:sz w:val="18"/>
                <w:szCs w:val="18"/>
              </w:rPr>
            </w:pPr>
          </w:p>
        </w:tc>
      </w:tr>
      <w:tr w:rsidR="00B85ACB" w:rsidRPr="00A51ABE" w14:paraId="7557F393" w14:textId="77777777" w:rsidTr="000306CF">
        <w:tc>
          <w:tcPr>
            <w:tcW w:w="563" w:type="dxa"/>
            <w:vAlign w:val="center"/>
          </w:tcPr>
          <w:p w14:paraId="4A8498F0" w14:textId="66F70F7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17</w:t>
            </w:r>
          </w:p>
        </w:tc>
        <w:tc>
          <w:tcPr>
            <w:tcW w:w="4678" w:type="dxa"/>
            <w:vAlign w:val="center"/>
          </w:tcPr>
          <w:p w14:paraId="5BEBFC10" w14:textId="5A48420C"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Cyfrowy tor przetwarzania wiązki ultradźwiękowej</w:t>
            </w:r>
          </w:p>
        </w:tc>
        <w:tc>
          <w:tcPr>
            <w:tcW w:w="1138" w:type="dxa"/>
            <w:vAlign w:val="center"/>
          </w:tcPr>
          <w:p w14:paraId="0731D998" w14:textId="211AAAC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E753F4A" w14:textId="1715E3F8"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309ADA9" w14:textId="77777777" w:rsidR="00B85ACB" w:rsidRPr="00991A08" w:rsidRDefault="00B85ACB" w:rsidP="00B85ACB">
            <w:pPr>
              <w:jc w:val="center"/>
              <w:rPr>
                <w:rFonts w:ascii="Arial" w:eastAsia="Calibri" w:hAnsi="Arial" w:cs="Arial"/>
                <w:sz w:val="18"/>
                <w:szCs w:val="18"/>
              </w:rPr>
            </w:pPr>
          </w:p>
        </w:tc>
      </w:tr>
      <w:tr w:rsidR="00B85ACB" w:rsidRPr="00A51ABE" w14:paraId="7109FF7D" w14:textId="77777777" w:rsidTr="000306CF">
        <w:tc>
          <w:tcPr>
            <w:tcW w:w="563" w:type="dxa"/>
            <w:vAlign w:val="center"/>
          </w:tcPr>
          <w:p w14:paraId="0664DEE9" w14:textId="25343334"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18</w:t>
            </w:r>
          </w:p>
        </w:tc>
        <w:tc>
          <w:tcPr>
            <w:tcW w:w="4678" w:type="dxa"/>
            <w:shd w:val="clear" w:color="auto" w:fill="auto"/>
            <w:vAlign w:val="center"/>
          </w:tcPr>
          <w:p w14:paraId="66C84DDC" w14:textId="3DD74E80"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Aparat z wejściem EKG do podłączenia kabli, wraz z kompletem kabli dla osób dorosłych i dla dzieci</w:t>
            </w:r>
          </w:p>
        </w:tc>
        <w:tc>
          <w:tcPr>
            <w:tcW w:w="1138" w:type="dxa"/>
            <w:shd w:val="clear" w:color="auto" w:fill="auto"/>
            <w:vAlign w:val="center"/>
          </w:tcPr>
          <w:p w14:paraId="2D5FF11E" w14:textId="07EB613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auto"/>
            <w:vAlign w:val="center"/>
          </w:tcPr>
          <w:p w14:paraId="54B1CE49" w14:textId="6BFC3C5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4439DD0" w14:textId="77777777" w:rsidR="00B85ACB" w:rsidRPr="00991A08" w:rsidRDefault="00B85ACB" w:rsidP="00B85ACB">
            <w:pPr>
              <w:jc w:val="center"/>
              <w:rPr>
                <w:rFonts w:ascii="Arial" w:eastAsia="Calibri" w:hAnsi="Arial" w:cs="Arial"/>
                <w:sz w:val="18"/>
                <w:szCs w:val="18"/>
              </w:rPr>
            </w:pPr>
          </w:p>
        </w:tc>
      </w:tr>
      <w:tr w:rsidR="00B85ACB" w:rsidRPr="00A51ABE" w14:paraId="68F6C616" w14:textId="77777777" w:rsidTr="000306CF">
        <w:tc>
          <w:tcPr>
            <w:tcW w:w="563" w:type="dxa"/>
            <w:vAlign w:val="center"/>
          </w:tcPr>
          <w:p w14:paraId="7C59958A" w14:textId="4B30FE4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19</w:t>
            </w:r>
          </w:p>
        </w:tc>
        <w:tc>
          <w:tcPr>
            <w:tcW w:w="4678" w:type="dxa"/>
            <w:vAlign w:val="center"/>
          </w:tcPr>
          <w:p w14:paraId="13CACD77" w14:textId="46A49207"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monitorowania sygnału EKG (wyświetlana krzywa na ekranie) przy pomocy elektrod EKG, bez dodatkowych zewnętrznych modułów</w:t>
            </w:r>
          </w:p>
        </w:tc>
        <w:tc>
          <w:tcPr>
            <w:tcW w:w="1138" w:type="dxa"/>
            <w:vAlign w:val="center"/>
          </w:tcPr>
          <w:p w14:paraId="66390B4C" w14:textId="3282F31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5733DDF" w14:textId="64B42C9E"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11976FF" w14:textId="77777777" w:rsidR="00B85ACB" w:rsidRPr="00991A08" w:rsidRDefault="00B85ACB" w:rsidP="00B85ACB">
            <w:pPr>
              <w:jc w:val="center"/>
              <w:rPr>
                <w:rFonts w:ascii="Arial" w:eastAsia="Calibri" w:hAnsi="Arial" w:cs="Arial"/>
                <w:sz w:val="18"/>
                <w:szCs w:val="18"/>
              </w:rPr>
            </w:pPr>
          </w:p>
        </w:tc>
      </w:tr>
      <w:tr w:rsidR="00B85ACB" w:rsidRPr="00A51ABE" w14:paraId="766A48D4" w14:textId="77777777" w:rsidTr="000306CF">
        <w:tc>
          <w:tcPr>
            <w:tcW w:w="563" w:type="dxa"/>
            <w:vAlign w:val="center"/>
          </w:tcPr>
          <w:p w14:paraId="2F11E205" w14:textId="5406000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20</w:t>
            </w:r>
          </w:p>
        </w:tc>
        <w:tc>
          <w:tcPr>
            <w:tcW w:w="4678" w:type="dxa"/>
            <w:vAlign w:val="center"/>
          </w:tcPr>
          <w:p w14:paraId="5C18A2CC" w14:textId="6F2087E1"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Fabrycznie zainstalowane zasilanie bateryjne pozwalające na wprowadzenie systemu w stan uśpienia, a następnie wybudzenie go w czasie maks. 30 sek.</w:t>
            </w:r>
          </w:p>
        </w:tc>
        <w:tc>
          <w:tcPr>
            <w:tcW w:w="1138" w:type="dxa"/>
            <w:vAlign w:val="center"/>
          </w:tcPr>
          <w:p w14:paraId="382A42CD" w14:textId="4E09C4D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Tak/Nie</w:t>
            </w:r>
          </w:p>
        </w:tc>
        <w:tc>
          <w:tcPr>
            <w:tcW w:w="2264" w:type="dxa"/>
            <w:vAlign w:val="center"/>
          </w:tcPr>
          <w:p w14:paraId="48519261" w14:textId="67D045FD" w:rsidR="00B85ACB" w:rsidRPr="00991A08" w:rsidRDefault="00B85ACB" w:rsidP="00B85ACB">
            <w:pPr>
              <w:widowControl w:val="0"/>
              <w:autoSpaceDE w:val="0"/>
              <w:autoSpaceDN w:val="0"/>
              <w:adjustRightInd w:val="0"/>
              <w:jc w:val="center"/>
              <w:rPr>
                <w:rFonts w:ascii="Arial" w:hAnsi="Arial" w:cs="Arial"/>
                <w:sz w:val="18"/>
                <w:szCs w:val="18"/>
              </w:rPr>
            </w:pPr>
            <w:r w:rsidRPr="00991A08">
              <w:rPr>
                <w:rFonts w:ascii="Arial" w:eastAsia="Arial" w:hAnsi="Arial" w:cs="Arial"/>
                <w:sz w:val="18"/>
                <w:szCs w:val="18"/>
              </w:rPr>
              <w:t>Tak – 5</w:t>
            </w:r>
            <w:r>
              <w:rPr>
                <w:rFonts w:ascii="Arial" w:eastAsia="Arial" w:hAnsi="Arial" w:cs="Arial"/>
                <w:sz w:val="18"/>
                <w:szCs w:val="18"/>
              </w:rPr>
              <w:t xml:space="preserve"> pkt </w:t>
            </w:r>
            <w:r w:rsidRPr="00991A08">
              <w:rPr>
                <w:rFonts w:ascii="Arial" w:eastAsia="Arial" w:hAnsi="Arial" w:cs="Arial"/>
                <w:sz w:val="18"/>
                <w:szCs w:val="18"/>
              </w:rPr>
              <w:t>Nie – 0 pkt</w:t>
            </w:r>
          </w:p>
        </w:tc>
        <w:tc>
          <w:tcPr>
            <w:tcW w:w="1422" w:type="dxa"/>
            <w:vAlign w:val="center"/>
          </w:tcPr>
          <w:p w14:paraId="7C698041" w14:textId="77777777" w:rsidR="00B85ACB" w:rsidRPr="00991A08" w:rsidRDefault="00B85ACB" w:rsidP="00B85ACB">
            <w:pPr>
              <w:jc w:val="center"/>
              <w:rPr>
                <w:rFonts w:ascii="Arial" w:eastAsia="Calibri" w:hAnsi="Arial" w:cs="Arial"/>
                <w:sz w:val="18"/>
                <w:szCs w:val="18"/>
              </w:rPr>
            </w:pPr>
          </w:p>
        </w:tc>
      </w:tr>
      <w:tr w:rsidR="00B85ACB" w:rsidRPr="00A51ABE" w14:paraId="254FEA8E" w14:textId="77777777" w:rsidTr="000306CF">
        <w:tc>
          <w:tcPr>
            <w:tcW w:w="563" w:type="dxa"/>
            <w:vAlign w:val="center"/>
          </w:tcPr>
          <w:p w14:paraId="3E2E802C" w14:textId="427288D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21</w:t>
            </w:r>
          </w:p>
        </w:tc>
        <w:tc>
          <w:tcPr>
            <w:tcW w:w="4678" w:type="dxa"/>
            <w:vAlign w:val="center"/>
          </w:tcPr>
          <w:p w14:paraId="18F7EBE8" w14:textId="3C19E05D" w:rsidR="00B85ACB" w:rsidRPr="00991A08" w:rsidRDefault="00B85ACB" w:rsidP="00B85ACB">
            <w:pPr>
              <w:rPr>
                <w:rFonts w:ascii="Arial" w:hAnsi="Arial" w:cs="Arial"/>
                <w:color w:val="000000"/>
                <w:sz w:val="18"/>
                <w:szCs w:val="18"/>
              </w:rPr>
            </w:pPr>
            <w:proofErr w:type="spellStart"/>
            <w:r w:rsidRPr="00991A08">
              <w:rPr>
                <w:rFonts w:ascii="Arial" w:eastAsia="Arial" w:hAnsi="Arial" w:cs="Arial"/>
                <w:sz w:val="18"/>
                <w:szCs w:val="18"/>
              </w:rPr>
              <w:t>Videoprinter</w:t>
            </w:r>
            <w:proofErr w:type="spellEnd"/>
            <w:r w:rsidRPr="00991A08">
              <w:rPr>
                <w:rFonts w:ascii="Arial" w:eastAsia="Arial" w:hAnsi="Arial" w:cs="Arial"/>
                <w:sz w:val="18"/>
                <w:szCs w:val="18"/>
              </w:rPr>
              <w:t xml:space="preserve"> czarno-biały małego formatu</w:t>
            </w:r>
          </w:p>
        </w:tc>
        <w:tc>
          <w:tcPr>
            <w:tcW w:w="1138" w:type="dxa"/>
            <w:vAlign w:val="center"/>
          </w:tcPr>
          <w:p w14:paraId="7A21E78A" w14:textId="47C1276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1BC852F" w14:textId="581074AD" w:rsidR="00B85ACB" w:rsidRPr="00991A08" w:rsidRDefault="00B85ACB" w:rsidP="00B85ACB">
            <w:pPr>
              <w:ind w:right="-108"/>
              <w:jc w:val="center"/>
              <w:rPr>
                <w:rFonts w:ascii="Arial" w:hAnsi="Arial" w:cs="Arial"/>
                <w:sz w:val="18"/>
                <w:szCs w:val="18"/>
              </w:rPr>
            </w:pPr>
            <w:r>
              <w:rPr>
                <w:rFonts w:ascii="Arial" w:eastAsia="Arial" w:hAnsi="Arial" w:cs="Arial"/>
                <w:sz w:val="18"/>
                <w:szCs w:val="18"/>
              </w:rPr>
              <w:t>-</w:t>
            </w:r>
          </w:p>
        </w:tc>
        <w:tc>
          <w:tcPr>
            <w:tcW w:w="1422" w:type="dxa"/>
            <w:vAlign w:val="center"/>
          </w:tcPr>
          <w:p w14:paraId="384E0CDA" w14:textId="77777777" w:rsidR="00B85ACB" w:rsidRPr="00991A08" w:rsidRDefault="00B85ACB" w:rsidP="00B85ACB">
            <w:pPr>
              <w:jc w:val="center"/>
              <w:rPr>
                <w:rFonts w:ascii="Arial" w:eastAsia="Calibri" w:hAnsi="Arial" w:cs="Arial"/>
                <w:sz w:val="18"/>
                <w:szCs w:val="18"/>
              </w:rPr>
            </w:pPr>
          </w:p>
        </w:tc>
      </w:tr>
      <w:tr w:rsidR="00B85ACB" w:rsidRPr="00A51ABE" w14:paraId="3675FD00" w14:textId="77777777" w:rsidTr="000306CF">
        <w:tc>
          <w:tcPr>
            <w:tcW w:w="563" w:type="dxa"/>
            <w:vAlign w:val="center"/>
          </w:tcPr>
          <w:p w14:paraId="75968A54" w14:textId="6A07195A"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22</w:t>
            </w:r>
          </w:p>
        </w:tc>
        <w:tc>
          <w:tcPr>
            <w:tcW w:w="4678" w:type="dxa"/>
            <w:vAlign w:val="center"/>
          </w:tcPr>
          <w:p w14:paraId="2B45A011" w14:textId="0A58F2C8" w:rsidR="00B85ACB" w:rsidRPr="00991A08" w:rsidRDefault="00B85ACB" w:rsidP="00B85ACB">
            <w:pPr>
              <w:rPr>
                <w:rFonts w:ascii="Arial" w:hAnsi="Arial" w:cs="Arial"/>
                <w:color w:val="000000"/>
                <w:sz w:val="18"/>
                <w:szCs w:val="18"/>
              </w:rPr>
            </w:pPr>
            <w:r w:rsidRPr="00991A08">
              <w:rPr>
                <w:rFonts w:ascii="Arial" w:hAnsi="Arial" w:cs="Arial"/>
                <w:color w:val="000000" w:themeColor="text1"/>
                <w:kern w:val="2"/>
                <w:sz w:val="18"/>
                <w:szCs w:val="18"/>
                <w:lang w:eastAsia="ar-SA"/>
              </w:rPr>
              <w:t>Częstotliwość odświeżania obrazu (</w:t>
            </w:r>
            <w:proofErr w:type="spellStart"/>
            <w:r w:rsidRPr="00991A08">
              <w:rPr>
                <w:rFonts w:ascii="Arial" w:hAnsi="Arial" w:cs="Arial"/>
                <w:color w:val="000000" w:themeColor="text1"/>
                <w:kern w:val="2"/>
                <w:sz w:val="18"/>
                <w:szCs w:val="18"/>
                <w:lang w:eastAsia="ar-SA"/>
              </w:rPr>
              <w:t>Frame</w:t>
            </w:r>
            <w:proofErr w:type="spellEnd"/>
            <w:r w:rsidRPr="00991A08">
              <w:rPr>
                <w:rFonts w:ascii="Arial" w:hAnsi="Arial" w:cs="Arial"/>
                <w:color w:val="000000" w:themeColor="text1"/>
                <w:kern w:val="2"/>
                <w:sz w:val="18"/>
                <w:szCs w:val="18"/>
                <w:lang w:eastAsia="ar-SA"/>
              </w:rPr>
              <w:t xml:space="preserve"> </w:t>
            </w:r>
            <w:proofErr w:type="spellStart"/>
            <w:r w:rsidRPr="00991A08">
              <w:rPr>
                <w:rFonts w:ascii="Arial" w:hAnsi="Arial" w:cs="Arial"/>
                <w:color w:val="000000" w:themeColor="text1"/>
                <w:kern w:val="2"/>
                <w:sz w:val="18"/>
                <w:szCs w:val="18"/>
                <w:lang w:eastAsia="ar-SA"/>
              </w:rPr>
              <w:t>rate</w:t>
            </w:r>
            <w:proofErr w:type="spellEnd"/>
            <w:r w:rsidRPr="00991A08">
              <w:rPr>
                <w:rFonts w:ascii="Arial" w:hAnsi="Arial" w:cs="Arial"/>
                <w:color w:val="000000" w:themeColor="text1"/>
                <w:kern w:val="2"/>
                <w:sz w:val="18"/>
                <w:szCs w:val="18"/>
                <w:lang w:eastAsia="ar-SA"/>
              </w:rPr>
              <w:t xml:space="preserve">) </w:t>
            </w:r>
            <w:r w:rsidRPr="00991A08">
              <w:rPr>
                <w:rFonts w:ascii="Arial" w:hAnsi="Arial" w:cs="Arial"/>
                <w:color w:val="000000" w:themeColor="text1"/>
                <w:sz w:val="18"/>
                <w:szCs w:val="18"/>
              </w:rPr>
              <w:t xml:space="preserve">– min. 2600 </w:t>
            </w:r>
            <w:proofErr w:type="spellStart"/>
            <w:r w:rsidRPr="00991A08">
              <w:rPr>
                <w:rFonts w:ascii="Arial" w:hAnsi="Arial" w:cs="Arial"/>
                <w:color w:val="000000" w:themeColor="text1"/>
                <w:sz w:val="18"/>
                <w:szCs w:val="18"/>
              </w:rPr>
              <w:t>Hz</w:t>
            </w:r>
            <w:proofErr w:type="spellEnd"/>
          </w:p>
        </w:tc>
        <w:tc>
          <w:tcPr>
            <w:tcW w:w="1138" w:type="dxa"/>
            <w:vAlign w:val="center"/>
          </w:tcPr>
          <w:p w14:paraId="291A8737" w14:textId="1166A5A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29ED6D41" w14:textId="77777777" w:rsidR="00B85ACB" w:rsidRPr="00991A08" w:rsidRDefault="00B85ACB" w:rsidP="00B85ACB">
            <w:pPr>
              <w:rPr>
                <w:rFonts w:ascii="Arial" w:hAnsi="Arial" w:cs="Arial"/>
                <w:color w:val="000000"/>
                <w:sz w:val="18"/>
                <w:szCs w:val="18"/>
              </w:rPr>
            </w:pPr>
            <w:r w:rsidRPr="00991A08">
              <w:rPr>
                <w:rFonts w:ascii="Arial" w:hAnsi="Arial" w:cs="Arial"/>
                <w:color w:val="000000"/>
                <w:sz w:val="18"/>
                <w:szCs w:val="18"/>
              </w:rPr>
              <w:t>Częstotliwość odświeżania 2600 Hz – 0 pkt</w:t>
            </w:r>
          </w:p>
          <w:p w14:paraId="79C2170D" w14:textId="148526F0" w:rsidR="00B85ACB" w:rsidRPr="00991A08" w:rsidRDefault="00B85ACB" w:rsidP="00B85ACB">
            <w:pPr>
              <w:widowControl w:val="0"/>
              <w:autoSpaceDE w:val="0"/>
              <w:autoSpaceDN w:val="0"/>
              <w:adjustRightInd w:val="0"/>
              <w:jc w:val="center"/>
              <w:rPr>
                <w:rFonts w:ascii="Arial" w:hAnsi="Arial" w:cs="Arial"/>
                <w:sz w:val="18"/>
                <w:szCs w:val="18"/>
              </w:rPr>
            </w:pPr>
            <w:r w:rsidRPr="00991A08">
              <w:rPr>
                <w:rFonts w:ascii="Arial" w:hAnsi="Arial" w:cs="Arial"/>
                <w:color w:val="000000"/>
                <w:sz w:val="18"/>
                <w:szCs w:val="18"/>
              </w:rPr>
              <w:t>Częstotliwość odświeżania &gt; 2600Hz – 5 pkt</w:t>
            </w:r>
          </w:p>
        </w:tc>
        <w:tc>
          <w:tcPr>
            <w:tcW w:w="1422" w:type="dxa"/>
            <w:vAlign w:val="center"/>
          </w:tcPr>
          <w:p w14:paraId="25FB5844" w14:textId="77777777" w:rsidR="00B85ACB" w:rsidRPr="00991A08" w:rsidRDefault="00B85ACB" w:rsidP="00B85ACB">
            <w:pPr>
              <w:jc w:val="center"/>
              <w:rPr>
                <w:rFonts w:ascii="Arial" w:eastAsia="Calibri" w:hAnsi="Arial" w:cs="Arial"/>
                <w:sz w:val="18"/>
                <w:szCs w:val="18"/>
              </w:rPr>
            </w:pPr>
          </w:p>
        </w:tc>
      </w:tr>
      <w:tr w:rsidR="00B85ACB" w:rsidRPr="00A51ABE" w14:paraId="248C1203" w14:textId="77777777" w:rsidTr="000306CF">
        <w:tc>
          <w:tcPr>
            <w:tcW w:w="563" w:type="dxa"/>
            <w:vAlign w:val="center"/>
          </w:tcPr>
          <w:p w14:paraId="09691962" w14:textId="0286810A"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23</w:t>
            </w:r>
          </w:p>
        </w:tc>
        <w:tc>
          <w:tcPr>
            <w:tcW w:w="4678" w:type="dxa"/>
            <w:vAlign w:val="center"/>
          </w:tcPr>
          <w:p w14:paraId="1FFF7CF3" w14:textId="5333943C" w:rsidR="00B85ACB" w:rsidRPr="00991A08" w:rsidRDefault="00B85ACB" w:rsidP="00B85ACB">
            <w:pPr>
              <w:rPr>
                <w:rFonts w:ascii="Arial" w:hAnsi="Arial" w:cs="Arial"/>
                <w:color w:val="000000"/>
                <w:sz w:val="18"/>
                <w:szCs w:val="18"/>
              </w:rPr>
            </w:pPr>
            <w:r w:rsidRPr="00991A08">
              <w:rPr>
                <w:rFonts w:ascii="Arial" w:hAnsi="Arial" w:cs="Arial"/>
                <w:sz w:val="18"/>
                <w:szCs w:val="18"/>
              </w:rPr>
              <w:t>Automatyczna optymalizacja parametrów obrazu 2D, PWD przy pomocy jednego przycisku (2D wzmocnienie, PWD skala, linia bazowa)</w:t>
            </w:r>
          </w:p>
        </w:tc>
        <w:tc>
          <w:tcPr>
            <w:tcW w:w="1138" w:type="dxa"/>
            <w:vAlign w:val="center"/>
          </w:tcPr>
          <w:p w14:paraId="27694088" w14:textId="7CCAB3D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BDD7B79" w14:textId="0762041E" w:rsidR="00B85ACB" w:rsidRPr="00991A08" w:rsidRDefault="00B85ACB" w:rsidP="00B85ACB">
            <w:pPr>
              <w:widowControl w:val="0"/>
              <w:autoSpaceDE w:val="0"/>
              <w:autoSpaceDN w:val="0"/>
              <w:adjustRightInd w:val="0"/>
              <w:rPr>
                <w:rFonts w:ascii="Arial" w:hAnsi="Arial" w:cs="Arial"/>
                <w:sz w:val="18"/>
                <w:szCs w:val="18"/>
              </w:rPr>
            </w:pPr>
            <w:r>
              <w:rPr>
                <w:rFonts w:ascii="Arial" w:hAnsi="Arial" w:cs="Arial"/>
                <w:sz w:val="18"/>
                <w:szCs w:val="18"/>
              </w:rPr>
              <w:t>-</w:t>
            </w:r>
          </w:p>
        </w:tc>
        <w:tc>
          <w:tcPr>
            <w:tcW w:w="1422" w:type="dxa"/>
            <w:vAlign w:val="center"/>
          </w:tcPr>
          <w:p w14:paraId="4AD6912C" w14:textId="77777777" w:rsidR="00B85ACB" w:rsidRPr="00991A08" w:rsidRDefault="00B85ACB" w:rsidP="00B85ACB">
            <w:pPr>
              <w:jc w:val="center"/>
              <w:rPr>
                <w:rFonts w:ascii="Arial" w:eastAsia="Calibri" w:hAnsi="Arial" w:cs="Arial"/>
                <w:sz w:val="18"/>
                <w:szCs w:val="18"/>
              </w:rPr>
            </w:pPr>
          </w:p>
        </w:tc>
      </w:tr>
      <w:tr w:rsidR="00B85ACB" w:rsidRPr="00A51ABE" w14:paraId="65060BAC" w14:textId="77777777" w:rsidTr="000306CF">
        <w:tc>
          <w:tcPr>
            <w:tcW w:w="563" w:type="dxa"/>
            <w:vAlign w:val="center"/>
          </w:tcPr>
          <w:p w14:paraId="72F2938B" w14:textId="100611F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24</w:t>
            </w:r>
          </w:p>
        </w:tc>
        <w:tc>
          <w:tcPr>
            <w:tcW w:w="4678" w:type="dxa"/>
            <w:vAlign w:val="center"/>
          </w:tcPr>
          <w:p w14:paraId="5F132B36" w14:textId="5644B19D" w:rsidR="00B85ACB" w:rsidRPr="00991A08" w:rsidRDefault="00B85ACB" w:rsidP="00B85ACB">
            <w:pPr>
              <w:rPr>
                <w:rFonts w:ascii="Arial" w:hAnsi="Arial" w:cs="Arial"/>
                <w:color w:val="000000"/>
                <w:sz w:val="18"/>
                <w:szCs w:val="18"/>
              </w:rPr>
            </w:pPr>
            <w:r w:rsidRPr="00991A08">
              <w:rPr>
                <w:rFonts w:ascii="Arial" w:hAnsi="Arial" w:cs="Arial"/>
                <w:sz w:val="18"/>
                <w:szCs w:val="18"/>
              </w:rPr>
              <w:t>Funkcja ciągłego automatycznego optymalizowania obrazu 2D uruchamiana przy pomocy jednego przycisku (m.in. automatyczne dopasowanie wzmocnienia obrazu)</w:t>
            </w:r>
          </w:p>
        </w:tc>
        <w:tc>
          <w:tcPr>
            <w:tcW w:w="1138" w:type="dxa"/>
            <w:vAlign w:val="center"/>
          </w:tcPr>
          <w:p w14:paraId="7D6DB039" w14:textId="245EAF2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740E7357" w14:textId="5F7219D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96BBB87" w14:textId="77777777" w:rsidR="00B85ACB" w:rsidRPr="00991A08" w:rsidRDefault="00B85ACB" w:rsidP="00B85ACB">
            <w:pPr>
              <w:jc w:val="center"/>
              <w:rPr>
                <w:rFonts w:ascii="Arial" w:eastAsia="Calibri" w:hAnsi="Arial" w:cs="Arial"/>
                <w:sz w:val="18"/>
                <w:szCs w:val="18"/>
              </w:rPr>
            </w:pPr>
          </w:p>
        </w:tc>
      </w:tr>
      <w:tr w:rsidR="00B85ACB" w:rsidRPr="00A51ABE" w14:paraId="54B99F08" w14:textId="77777777" w:rsidTr="000306CF">
        <w:tc>
          <w:tcPr>
            <w:tcW w:w="563" w:type="dxa"/>
            <w:vAlign w:val="center"/>
          </w:tcPr>
          <w:p w14:paraId="7AE32B2E" w14:textId="3629E533"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25</w:t>
            </w:r>
          </w:p>
        </w:tc>
        <w:tc>
          <w:tcPr>
            <w:tcW w:w="4678" w:type="dxa"/>
            <w:vAlign w:val="center"/>
          </w:tcPr>
          <w:p w14:paraId="375679E4" w14:textId="77777777" w:rsidR="00B85ACB" w:rsidRPr="00991A08" w:rsidRDefault="00B85ACB" w:rsidP="00B85ACB">
            <w:pPr>
              <w:ind w:left="23" w:right="13"/>
              <w:rPr>
                <w:rFonts w:ascii="Arial" w:eastAsia="Arial" w:hAnsi="Arial" w:cs="Arial"/>
                <w:sz w:val="18"/>
                <w:szCs w:val="18"/>
              </w:rPr>
            </w:pPr>
            <w:r w:rsidRPr="00991A08">
              <w:rPr>
                <w:rFonts w:ascii="Arial" w:eastAsia="Arial" w:hAnsi="Arial" w:cs="Arial"/>
                <w:sz w:val="18"/>
                <w:szCs w:val="18"/>
              </w:rPr>
              <w:t>Współpraca aparatu z głowicami:</w:t>
            </w:r>
          </w:p>
          <w:p w14:paraId="0B8EF46D" w14:textId="77777777" w:rsidR="00B85ACB" w:rsidRPr="00991A08" w:rsidRDefault="00B85ACB" w:rsidP="00B85ACB">
            <w:pPr>
              <w:ind w:left="23" w:right="13"/>
              <w:rPr>
                <w:rFonts w:ascii="Arial" w:eastAsia="Arial" w:hAnsi="Arial" w:cs="Arial"/>
                <w:sz w:val="18"/>
                <w:szCs w:val="18"/>
              </w:rPr>
            </w:pPr>
            <w:r w:rsidRPr="00991A08">
              <w:rPr>
                <w:rFonts w:ascii="Arial" w:eastAsia="Arial" w:hAnsi="Arial" w:cs="Arial"/>
                <w:sz w:val="18"/>
                <w:szCs w:val="18"/>
              </w:rPr>
              <w:t>1</w:t>
            </w:r>
            <w:r>
              <w:rPr>
                <w:rFonts w:ascii="Arial" w:eastAsia="Arial" w:hAnsi="Arial" w:cs="Arial"/>
                <w:sz w:val="18"/>
                <w:szCs w:val="18"/>
              </w:rPr>
              <w:t xml:space="preserve">) </w:t>
            </w:r>
            <w:r w:rsidRPr="00991A08">
              <w:rPr>
                <w:rFonts w:ascii="Arial" w:eastAsia="Arial" w:hAnsi="Arial" w:cs="Arial"/>
                <w:sz w:val="18"/>
                <w:szCs w:val="18"/>
              </w:rPr>
              <w:t>phased array</w:t>
            </w:r>
          </w:p>
          <w:p w14:paraId="0643AFD9" w14:textId="77777777" w:rsidR="00B85ACB" w:rsidRPr="00991A08" w:rsidRDefault="00B85ACB" w:rsidP="00B85ACB">
            <w:pPr>
              <w:ind w:left="23" w:right="13"/>
              <w:rPr>
                <w:rFonts w:ascii="Arial" w:eastAsia="Arial" w:hAnsi="Arial" w:cs="Arial"/>
                <w:sz w:val="18"/>
                <w:szCs w:val="18"/>
              </w:rPr>
            </w:pPr>
            <w:r>
              <w:rPr>
                <w:rFonts w:ascii="Arial" w:eastAsia="Arial" w:hAnsi="Arial" w:cs="Arial"/>
                <w:sz w:val="18"/>
                <w:szCs w:val="18"/>
              </w:rPr>
              <w:t xml:space="preserve">2) </w:t>
            </w:r>
            <w:r w:rsidRPr="00991A08">
              <w:rPr>
                <w:rFonts w:ascii="Arial" w:eastAsia="Arial" w:hAnsi="Arial" w:cs="Arial"/>
                <w:sz w:val="18"/>
                <w:szCs w:val="18"/>
              </w:rPr>
              <w:t>liniowe</w:t>
            </w:r>
          </w:p>
          <w:p w14:paraId="6DBDDEC9" w14:textId="77777777" w:rsidR="00B85ACB" w:rsidRPr="00991A08" w:rsidRDefault="00B85ACB" w:rsidP="00B85ACB">
            <w:pPr>
              <w:ind w:left="23" w:right="13"/>
              <w:rPr>
                <w:rFonts w:ascii="Arial" w:eastAsia="Arial" w:hAnsi="Arial" w:cs="Arial"/>
                <w:sz w:val="18"/>
                <w:szCs w:val="18"/>
              </w:rPr>
            </w:pPr>
            <w:r>
              <w:rPr>
                <w:rFonts w:ascii="Arial" w:eastAsia="Arial" w:hAnsi="Arial" w:cs="Arial"/>
                <w:sz w:val="18"/>
                <w:szCs w:val="18"/>
              </w:rPr>
              <w:t xml:space="preserve">3) </w:t>
            </w:r>
            <w:r w:rsidRPr="00991A08">
              <w:rPr>
                <w:rFonts w:ascii="Arial" w:eastAsia="Arial" w:hAnsi="Arial" w:cs="Arial"/>
                <w:sz w:val="18"/>
                <w:szCs w:val="18"/>
              </w:rPr>
              <w:t>convex</w:t>
            </w:r>
          </w:p>
          <w:p w14:paraId="2818C5C0" w14:textId="77777777" w:rsidR="00B85ACB" w:rsidRPr="00991A08" w:rsidRDefault="00B85ACB" w:rsidP="00B85ACB">
            <w:pPr>
              <w:ind w:left="23" w:right="13"/>
              <w:rPr>
                <w:rFonts w:ascii="Arial" w:eastAsia="Arial" w:hAnsi="Arial" w:cs="Arial"/>
                <w:sz w:val="18"/>
                <w:szCs w:val="18"/>
              </w:rPr>
            </w:pPr>
            <w:r>
              <w:rPr>
                <w:rFonts w:ascii="Arial" w:eastAsia="Arial" w:hAnsi="Arial" w:cs="Arial"/>
                <w:sz w:val="18"/>
                <w:szCs w:val="18"/>
              </w:rPr>
              <w:t xml:space="preserve">4) </w:t>
            </w:r>
            <w:r w:rsidRPr="00991A08">
              <w:rPr>
                <w:rFonts w:ascii="Arial" w:eastAsia="Arial" w:hAnsi="Arial" w:cs="Arial"/>
                <w:sz w:val="18"/>
                <w:szCs w:val="18"/>
              </w:rPr>
              <w:t>przezprzełykowe wielopłaszczyznowe</w:t>
            </w:r>
          </w:p>
          <w:p w14:paraId="59670C9F" w14:textId="77777777" w:rsidR="00B85ACB" w:rsidRPr="00991A08" w:rsidRDefault="00B85ACB" w:rsidP="00B85ACB">
            <w:pPr>
              <w:ind w:left="23" w:right="13"/>
              <w:rPr>
                <w:rFonts w:ascii="Arial" w:eastAsia="Arial" w:hAnsi="Arial" w:cs="Arial"/>
                <w:sz w:val="18"/>
                <w:szCs w:val="18"/>
              </w:rPr>
            </w:pPr>
            <w:r>
              <w:rPr>
                <w:rFonts w:ascii="Arial" w:eastAsia="Arial" w:hAnsi="Arial" w:cs="Arial"/>
                <w:sz w:val="18"/>
                <w:szCs w:val="18"/>
              </w:rPr>
              <w:t xml:space="preserve">5) </w:t>
            </w:r>
            <w:r w:rsidRPr="00991A08">
              <w:rPr>
                <w:rFonts w:ascii="Arial" w:eastAsia="Arial" w:hAnsi="Arial" w:cs="Arial"/>
                <w:sz w:val="18"/>
                <w:szCs w:val="18"/>
              </w:rPr>
              <w:t>dopplerowskie typu ołówkowego</w:t>
            </w:r>
          </w:p>
          <w:p w14:paraId="77FC74ED" w14:textId="615C209A" w:rsidR="00B85ACB" w:rsidRPr="00991A08" w:rsidRDefault="00B85ACB" w:rsidP="00B85ACB">
            <w:pPr>
              <w:rPr>
                <w:rFonts w:ascii="Arial" w:hAnsi="Arial" w:cs="Arial"/>
                <w:color w:val="000000"/>
                <w:sz w:val="18"/>
                <w:szCs w:val="18"/>
              </w:rPr>
            </w:pPr>
            <w:r>
              <w:rPr>
                <w:rFonts w:ascii="Arial" w:eastAsia="Arial" w:hAnsi="Arial" w:cs="Arial"/>
                <w:sz w:val="18"/>
                <w:szCs w:val="18"/>
              </w:rPr>
              <w:t xml:space="preserve">6) </w:t>
            </w:r>
            <w:r w:rsidRPr="00991A08">
              <w:rPr>
                <w:rFonts w:ascii="Arial" w:eastAsia="Arial" w:hAnsi="Arial" w:cs="Arial"/>
                <w:sz w:val="18"/>
                <w:szCs w:val="18"/>
              </w:rPr>
              <w:t>matrycowe do obrazowania 3D w czasie rzeczywistym dedykowanego do echokardiografii przezklatkowej i przezprzełykowej</w:t>
            </w:r>
          </w:p>
        </w:tc>
        <w:tc>
          <w:tcPr>
            <w:tcW w:w="1138" w:type="dxa"/>
            <w:vAlign w:val="center"/>
          </w:tcPr>
          <w:p w14:paraId="2B1E939F" w14:textId="265BA2EA"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F12076A" w14:textId="2485C53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1B34062" w14:textId="77777777" w:rsidR="00B85ACB" w:rsidRPr="00991A08" w:rsidRDefault="00B85ACB" w:rsidP="00B85ACB">
            <w:pPr>
              <w:jc w:val="center"/>
              <w:rPr>
                <w:rFonts w:ascii="Arial" w:eastAsia="Calibri" w:hAnsi="Arial" w:cs="Arial"/>
                <w:sz w:val="18"/>
                <w:szCs w:val="18"/>
              </w:rPr>
            </w:pPr>
          </w:p>
        </w:tc>
      </w:tr>
      <w:tr w:rsidR="00B85ACB" w:rsidRPr="00A51ABE" w14:paraId="55DE6AE1" w14:textId="77777777" w:rsidTr="009064B7">
        <w:tc>
          <w:tcPr>
            <w:tcW w:w="563" w:type="dxa"/>
            <w:vAlign w:val="center"/>
          </w:tcPr>
          <w:p w14:paraId="25B105A9" w14:textId="4BC34060" w:rsidR="00B85ACB" w:rsidRPr="00991A08" w:rsidRDefault="00B85ACB" w:rsidP="00B85ACB">
            <w:pPr>
              <w:suppressAutoHyphens/>
              <w:autoSpaceDE w:val="0"/>
              <w:snapToGrid w:val="0"/>
              <w:ind w:left="-1" w:right="-17" w:hanging="172"/>
              <w:jc w:val="center"/>
              <w:rPr>
                <w:rFonts w:ascii="Arial" w:hAnsi="Arial" w:cs="Arial"/>
                <w:sz w:val="18"/>
                <w:szCs w:val="18"/>
              </w:rPr>
            </w:pPr>
            <w:r w:rsidRPr="00991A08">
              <w:rPr>
                <w:rFonts w:ascii="Arial" w:hAnsi="Arial" w:cs="Arial"/>
                <w:sz w:val="18"/>
                <w:szCs w:val="18"/>
              </w:rPr>
              <w:t>II</w:t>
            </w:r>
          </w:p>
        </w:tc>
        <w:tc>
          <w:tcPr>
            <w:tcW w:w="9502" w:type="dxa"/>
            <w:gridSpan w:val="4"/>
            <w:tcBorders>
              <w:top w:val="single" w:sz="4" w:space="0" w:color="000000"/>
              <w:left w:val="single" w:sz="4" w:space="0" w:color="000000"/>
              <w:bottom w:val="single" w:sz="4" w:space="0" w:color="000000"/>
            </w:tcBorders>
            <w:shd w:val="clear" w:color="auto" w:fill="auto"/>
          </w:tcPr>
          <w:p w14:paraId="69AABB40" w14:textId="08AAF89F" w:rsidR="00B85ACB" w:rsidRPr="000306CF" w:rsidRDefault="00B85ACB" w:rsidP="00B85ACB">
            <w:pPr>
              <w:rPr>
                <w:rFonts w:ascii="Arial" w:eastAsia="Calibri" w:hAnsi="Arial" w:cs="Arial"/>
                <w:b/>
                <w:bCs/>
                <w:sz w:val="18"/>
                <w:szCs w:val="18"/>
              </w:rPr>
            </w:pPr>
            <w:r w:rsidRPr="000306CF">
              <w:rPr>
                <w:rFonts w:ascii="Arial" w:hAnsi="Arial" w:cs="Arial"/>
                <w:b/>
                <w:bCs/>
                <w:color w:val="000000"/>
                <w:sz w:val="18"/>
                <w:szCs w:val="18"/>
              </w:rPr>
              <w:t>Archiwizacja</w:t>
            </w:r>
          </w:p>
        </w:tc>
      </w:tr>
      <w:tr w:rsidR="00B85ACB" w:rsidRPr="00A51ABE" w14:paraId="176937A9" w14:textId="77777777" w:rsidTr="000306CF">
        <w:tc>
          <w:tcPr>
            <w:tcW w:w="563" w:type="dxa"/>
            <w:vAlign w:val="center"/>
          </w:tcPr>
          <w:p w14:paraId="7825AE73" w14:textId="6896B5BA"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w:t>
            </w:r>
          </w:p>
        </w:tc>
        <w:tc>
          <w:tcPr>
            <w:tcW w:w="4678" w:type="dxa"/>
            <w:vAlign w:val="center"/>
          </w:tcPr>
          <w:p w14:paraId="58A26AA3" w14:textId="3DDCED85"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Archiwizacja danych demograficznych, pomiarowych, raportów z badań, obrazów i pętli obrazowych na wewnętrznym twardym dysku min. 1 TB</w:t>
            </w:r>
          </w:p>
        </w:tc>
        <w:tc>
          <w:tcPr>
            <w:tcW w:w="1138" w:type="dxa"/>
            <w:vAlign w:val="center"/>
          </w:tcPr>
          <w:p w14:paraId="69E1C89A" w14:textId="5F90E3A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5D9B089" w14:textId="662D3B41"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B564385" w14:textId="77777777" w:rsidR="00B85ACB" w:rsidRPr="00991A08" w:rsidRDefault="00B85ACB" w:rsidP="00B85ACB">
            <w:pPr>
              <w:jc w:val="center"/>
              <w:rPr>
                <w:rFonts w:ascii="Arial" w:eastAsia="Calibri" w:hAnsi="Arial" w:cs="Arial"/>
                <w:sz w:val="18"/>
                <w:szCs w:val="18"/>
              </w:rPr>
            </w:pPr>
          </w:p>
        </w:tc>
      </w:tr>
      <w:tr w:rsidR="00B85ACB" w:rsidRPr="00A51ABE" w14:paraId="468CC9C7" w14:textId="77777777" w:rsidTr="000306CF">
        <w:tc>
          <w:tcPr>
            <w:tcW w:w="563" w:type="dxa"/>
            <w:vAlign w:val="center"/>
          </w:tcPr>
          <w:p w14:paraId="652FE6FE" w14:textId="78C6820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w:t>
            </w:r>
          </w:p>
        </w:tc>
        <w:tc>
          <w:tcPr>
            <w:tcW w:w="4678" w:type="dxa"/>
            <w:vAlign w:val="center"/>
          </w:tcPr>
          <w:p w14:paraId="79BD8778" w14:textId="50BB83AC"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Napęd dysków DVD do zapisu obrazów, pętli obrazowych i raportów z badania</w:t>
            </w:r>
          </w:p>
        </w:tc>
        <w:tc>
          <w:tcPr>
            <w:tcW w:w="1138" w:type="dxa"/>
            <w:vAlign w:val="center"/>
          </w:tcPr>
          <w:p w14:paraId="770307B1" w14:textId="44B7381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A4B104E" w14:textId="70470BD8"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CBD55AE" w14:textId="77777777" w:rsidR="00B85ACB" w:rsidRPr="00991A08" w:rsidRDefault="00B85ACB" w:rsidP="00B85ACB">
            <w:pPr>
              <w:jc w:val="center"/>
              <w:rPr>
                <w:rFonts w:ascii="Arial" w:eastAsia="Calibri" w:hAnsi="Arial" w:cs="Arial"/>
                <w:sz w:val="18"/>
                <w:szCs w:val="18"/>
              </w:rPr>
            </w:pPr>
          </w:p>
        </w:tc>
      </w:tr>
      <w:tr w:rsidR="00B85ACB" w:rsidRPr="00A51ABE" w14:paraId="33B85425" w14:textId="77777777" w:rsidTr="000306CF">
        <w:tc>
          <w:tcPr>
            <w:tcW w:w="563" w:type="dxa"/>
            <w:vAlign w:val="center"/>
          </w:tcPr>
          <w:p w14:paraId="2E160971" w14:textId="7278129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w:t>
            </w:r>
          </w:p>
        </w:tc>
        <w:tc>
          <w:tcPr>
            <w:tcW w:w="4678" w:type="dxa"/>
            <w:vAlign w:val="center"/>
          </w:tcPr>
          <w:p w14:paraId="1E74F11F" w14:textId="423466F3"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zapisu obrazów, pętli obrazowych i raportów na dysku DVD/CD w formatach, min. JPG, AVI, DICOM</w:t>
            </w:r>
          </w:p>
        </w:tc>
        <w:tc>
          <w:tcPr>
            <w:tcW w:w="1138" w:type="dxa"/>
            <w:vAlign w:val="center"/>
          </w:tcPr>
          <w:p w14:paraId="0752E72A" w14:textId="6F5E4A3F"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27AF2E1" w14:textId="709E588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1C45332" w14:textId="77777777" w:rsidR="00B85ACB" w:rsidRPr="00991A08" w:rsidRDefault="00B85ACB" w:rsidP="00B85ACB">
            <w:pPr>
              <w:jc w:val="center"/>
              <w:rPr>
                <w:rFonts w:ascii="Arial" w:eastAsia="Calibri" w:hAnsi="Arial" w:cs="Arial"/>
                <w:sz w:val="18"/>
                <w:szCs w:val="18"/>
              </w:rPr>
            </w:pPr>
          </w:p>
        </w:tc>
      </w:tr>
      <w:tr w:rsidR="00B85ACB" w:rsidRPr="00A51ABE" w14:paraId="18D99153" w14:textId="77777777" w:rsidTr="000306CF">
        <w:tc>
          <w:tcPr>
            <w:tcW w:w="563" w:type="dxa"/>
            <w:vAlign w:val="center"/>
          </w:tcPr>
          <w:p w14:paraId="6737A6F0" w14:textId="036F5F2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w:t>
            </w:r>
          </w:p>
        </w:tc>
        <w:tc>
          <w:tcPr>
            <w:tcW w:w="4678" w:type="dxa"/>
            <w:vAlign w:val="center"/>
          </w:tcPr>
          <w:p w14:paraId="5D0C27F1" w14:textId="0903BDFD"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Zapis obrazów, pętli obrazowych i raportów na dysku DVD/CD w formatach DICOM wraz z załączanym oprogramowaniem do przeglądania obrazów DICOM</w:t>
            </w:r>
          </w:p>
        </w:tc>
        <w:tc>
          <w:tcPr>
            <w:tcW w:w="1138" w:type="dxa"/>
            <w:vAlign w:val="center"/>
          </w:tcPr>
          <w:p w14:paraId="366531D3" w14:textId="6F9C40C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3354D5B" w14:textId="05B60A3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EE596DF" w14:textId="77777777" w:rsidR="00B85ACB" w:rsidRPr="00991A08" w:rsidRDefault="00B85ACB" w:rsidP="00B85ACB">
            <w:pPr>
              <w:jc w:val="center"/>
              <w:rPr>
                <w:rFonts w:ascii="Arial" w:eastAsia="Calibri" w:hAnsi="Arial" w:cs="Arial"/>
                <w:sz w:val="18"/>
                <w:szCs w:val="18"/>
              </w:rPr>
            </w:pPr>
          </w:p>
        </w:tc>
      </w:tr>
      <w:tr w:rsidR="00B85ACB" w:rsidRPr="00A51ABE" w14:paraId="54DC315B" w14:textId="77777777" w:rsidTr="000306CF">
        <w:tc>
          <w:tcPr>
            <w:tcW w:w="563" w:type="dxa"/>
            <w:vAlign w:val="center"/>
          </w:tcPr>
          <w:p w14:paraId="7EFE048A" w14:textId="62A29C6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5</w:t>
            </w:r>
          </w:p>
        </w:tc>
        <w:tc>
          <w:tcPr>
            <w:tcW w:w="4678" w:type="dxa"/>
            <w:vAlign w:val="center"/>
          </w:tcPr>
          <w:p w14:paraId="72012747" w14:textId="7BBAE1E0"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Transmisja DICOM do stacji roboczej i serwera PACS (aparat wyposażony w oprogramowanie do transmisji DICOM, przewodowo i bezprzewodowo)</w:t>
            </w:r>
          </w:p>
        </w:tc>
        <w:tc>
          <w:tcPr>
            <w:tcW w:w="1138" w:type="dxa"/>
            <w:vAlign w:val="center"/>
          </w:tcPr>
          <w:p w14:paraId="314CC674" w14:textId="4B785432"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9662D20" w14:textId="33B34A48"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FDE0E6D" w14:textId="77777777" w:rsidR="00B85ACB" w:rsidRPr="00991A08" w:rsidRDefault="00B85ACB" w:rsidP="00B85ACB">
            <w:pPr>
              <w:jc w:val="center"/>
              <w:rPr>
                <w:rFonts w:ascii="Arial" w:eastAsia="Calibri" w:hAnsi="Arial" w:cs="Arial"/>
                <w:sz w:val="18"/>
                <w:szCs w:val="18"/>
              </w:rPr>
            </w:pPr>
          </w:p>
        </w:tc>
      </w:tr>
      <w:tr w:rsidR="00B85ACB" w:rsidRPr="00A51ABE" w14:paraId="5120D2CB" w14:textId="77777777" w:rsidTr="000306CF">
        <w:tc>
          <w:tcPr>
            <w:tcW w:w="563" w:type="dxa"/>
            <w:vAlign w:val="center"/>
          </w:tcPr>
          <w:p w14:paraId="75D0ED81" w14:textId="13572CE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6</w:t>
            </w:r>
          </w:p>
        </w:tc>
        <w:tc>
          <w:tcPr>
            <w:tcW w:w="4678" w:type="dxa"/>
            <w:vAlign w:val="center"/>
          </w:tcPr>
          <w:p w14:paraId="6B346A64" w14:textId="3C60489E"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Komunikacja sieciowa (Ethernet) zgodnie z protokołem DICOM 3.0.; min. DICOM Worklist, DICOM Print, Commitment, Store, raporty strukturalne kardiologiczne I naczyniowe, Query/retrieve</w:t>
            </w:r>
          </w:p>
        </w:tc>
        <w:tc>
          <w:tcPr>
            <w:tcW w:w="1138" w:type="dxa"/>
            <w:vAlign w:val="center"/>
          </w:tcPr>
          <w:p w14:paraId="54E27A55" w14:textId="54CEB77B"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F7C0066" w14:textId="003585A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32803A7" w14:textId="77777777" w:rsidR="00B85ACB" w:rsidRPr="00991A08" w:rsidRDefault="00B85ACB" w:rsidP="00B85ACB">
            <w:pPr>
              <w:jc w:val="center"/>
              <w:rPr>
                <w:rFonts w:ascii="Arial" w:eastAsia="Calibri" w:hAnsi="Arial" w:cs="Arial"/>
                <w:sz w:val="18"/>
                <w:szCs w:val="18"/>
              </w:rPr>
            </w:pPr>
          </w:p>
        </w:tc>
      </w:tr>
      <w:tr w:rsidR="00B85ACB" w:rsidRPr="00A51ABE" w14:paraId="2AE18CDF" w14:textId="77777777" w:rsidTr="000306CF">
        <w:tc>
          <w:tcPr>
            <w:tcW w:w="563" w:type="dxa"/>
            <w:vAlign w:val="center"/>
          </w:tcPr>
          <w:p w14:paraId="4F2ADBA9" w14:textId="1263769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7</w:t>
            </w:r>
          </w:p>
        </w:tc>
        <w:tc>
          <w:tcPr>
            <w:tcW w:w="4678" w:type="dxa"/>
            <w:vAlign w:val="center"/>
          </w:tcPr>
          <w:p w14:paraId="3A39B21E" w14:textId="5540ACBE"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dokonania pomiarów na obrazach i pętlach obrazowych z archiwum systemu</w:t>
            </w:r>
          </w:p>
        </w:tc>
        <w:tc>
          <w:tcPr>
            <w:tcW w:w="1138" w:type="dxa"/>
            <w:vAlign w:val="center"/>
          </w:tcPr>
          <w:p w14:paraId="52730CED" w14:textId="2D2FC619"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22C3CCBF" w14:textId="2053F9F5"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C927D66" w14:textId="77777777" w:rsidR="00B85ACB" w:rsidRPr="00991A08" w:rsidRDefault="00B85ACB" w:rsidP="00B85ACB">
            <w:pPr>
              <w:jc w:val="center"/>
              <w:rPr>
                <w:rFonts w:ascii="Arial" w:eastAsia="Calibri" w:hAnsi="Arial" w:cs="Arial"/>
                <w:sz w:val="18"/>
                <w:szCs w:val="18"/>
              </w:rPr>
            </w:pPr>
          </w:p>
        </w:tc>
      </w:tr>
      <w:tr w:rsidR="00B85ACB" w:rsidRPr="00A51ABE" w14:paraId="7D005185" w14:textId="77777777" w:rsidTr="000306CF">
        <w:tc>
          <w:tcPr>
            <w:tcW w:w="563" w:type="dxa"/>
            <w:vAlign w:val="center"/>
          </w:tcPr>
          <w:p w14:paraId="5AFA965D" w14:textId="0CC82C7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8</w:t>
            </w:r>
          </w:p>
        </w:tc>
        <w:tc>
          <w:tcPr>
            <w:tcW w:w="4678" w:type="dxa"/>
            <w:vAlign w:val="center"/>
          </w:tcPr>
          <w:p w14:paraId="5A6750FD" w14:textId="5DCBBC2F"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 xml:space="preserve">Wsparcie serwisowe (możliwość diagnostyki) oferowanego aparatu </w:t>
            </w:r>
            <w:r w:rsidRPr="008D1215">
              <w:rPr>
                <w:rFonts w:ascii="Arial" w:eastAsia="Arial" w:hAnsi="Arial" w:cs="Arial"/>
                <w:sz w:val="18"/>
                <w:szCs w:val="18"/>
              </w:rPr>
              <w:t>USG poprzez łącze zdalne</w:t>
            </w:r>
          </w:p>
        </w:tc>
        <w:tc>
          <w:tcPr>
            <w:tcW w:w="1138" w:type="dxa"/>
            <w:vAlign w:val="center"/>
          </w:tcPr>
          <w:p w14:paraId="489AE6A2" w14:textId="6BFF463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798E9DD4" w14:textId="50A8F3A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F49CB12" w14:textId="77777777" w:rsidR="00B85ACB" w:rsidRPr="00991A08" w:rsidRDefault="00B85ACB" w:rsidP="00B85ACB">
            <w:pPr>
              <w:jc w:val="center"/>
              <w:rPr>
                <w:rFonts w:ascii="Arial" w:eastAsia="Calibri" w:hAnsi="Arial" w:cs="Arial"/>
                <w:sz w:val="18"/>
                <w:szCs w:val="18"/>
              </w:rPr>
            </w:pPr>
          </w:p>
        </w:tc>
      </w:tr>
      <w:tr w:rsidR="00B85ACB" w:rsidRPr="00A51ABE" w14:paraId="104AA876" w14:textId="77777777" w:rsidTr="009064B7">
        <w:tc>
          <w:tcPr>
            <w:tcW w:w="563" w:type="dxa"/>
            <w:vAlign w:val="center"/>
          </w:tcPr>
          <w:p w14:paraId="5F9DED88" w14:textId="1D112ABF" w:rsidR="00B85ACB" w:rsidRPr="00991A08" w:rsidRDefault="00B85ACB" w:rsidP="00B85ACB">
            <w:pPr>
              <w:suppressAutoHyphens/>
              <w:autoSpaceDE w:val="0"/>
              <w:snapToGrid w:val="0"/>
              <w:ind w:left="-1" w:right="-17" w:hanging="172"/>
              <w:jc w:val="center"/>
              <w:rPr>
                <w:rFonts w:ascii="Arial" w:hAnsi="Arial" w:cs="Arial"/>
                <w:sz w:val="18"/>
                <w:szCs w:val="18"/>
              </w:rPr>
            </w:pPr>
            <w:r w:rsidRPr="00991A08">
              <w:rPr>
                <w:rFonts w:ascii="Arial" w:hAnsi="Arial" w:cs="Arial"/>
                <w:sz w:val="18"/>
                <w:szCs w:val="18"/>
              </w:rPr>
              <w:t>III</w:t>
            </w:r>
          </w:p>
        </w:tc>
        <w:tc>
          <w:tcPr>
            <w:tcW w:w="9502" w:type="dxa"/>
            <w:gridSpan w:val="4"/>
            <w:tcBorders>
              <w:top w:val="single" w:sz="4" w:space="0" w:color="000000"/>
              <w:left w:val="single" w:sz="4" w:space="0" w:color="000000"/>
              <w:bottom w:val="single" w:sz="4" w:space="0" w:color="000000"/>
            </w:tcBorders>
            <w:shd w:val="clear" w:color="auto" w:fill="auto"/>
          </w:tcPr>
          <w:p w14:paraId="48B62F8A" w14:textId="6C914AF1" w:rsidR="00B85ACB" w:rsidRPr="000306CF" w:rsidRDefault="00B85ACB" w:rsidP="00B85ACB">
            <w:pPr>
              <w:rPr>
                <w:rFonts w:ascii="Arial" w:eastAsia="Calibri" w:hAnsi="Arial" w:cs="Arial"/>
                <w:b/>
                <w:bCs/>
                <w:sz w:val="18"/>
                <w:szCs w:val="18"/>
              </w:rPr>
            </w:pPr>
            <w:r w:rsidRPr="000306CF">
              <w:rPr>
                <w:rFonts w:ascii="Arial" w:hAnsi="Arial" w:cs="Arial"/>
                <w:b/>
                <w:bCs/>
                <w:color w:val="000000"/>
                <w:sz w:val="18"/>
                <w:szCs w:val="18"/>
              </w:rPr>
              <w:t>Tryby obrazowania i oprogramowanie</w:t>
            </w:r>
          </w:p>
        </w:tc>
      </w:tr>
      <w:tr w:rsidR="00B85ACB" w:rsidRPr="00A51ABE" w14:paraId="4E3E9321" w14:textId="77777777" w:rsidTr="000306CF">
        <w:tc>
          <w:tcPr>
            <w:tcW w:w="563" w:type="dxa"/>
            <w:vAlign w:val="center"/>
          </w:tcPr>
          <w:p w14:paraId="79783829" w14:textId="36A1AABE"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lastRenderedPageBreak/>
              <w:t>1</w:t>
            </w:r>
          </w:p>
        </w:tc>
        <w:tc>
          <w:tcPr>
            <w:tcW w:w="4678" w:type="dxa"/>
            <w:vAlign w:val="center"/>
          </w:tcPr>
          <w:p w14:paraId="5FE4B2A5" w14:textId="77777777"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Tryby obrazowania</w:t>
            </w:r>
          </w:p>
          <w:p w14:paraId="63A640DA" w14:textId="08EA42FE"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1</w:t>
            </w:r>
            <w:r>
              <w:rPr>
                <w:rFonts w:ascii="Arial" w:eastAsia="Arial" w:hAnsi="Arial" w:cs="Arial"/>
                <w:sz w:val="18"/>
                <w:szCs w:val="18"/>
              </w:rPr>
              <w:t>)</w:t>
            </w:r>
            <w:r w:rsidRPr="00991A08">
              <w:rPr>
                <w:rFonts w:ascii="Arial" w:eastAsia="Arial" w:hAnsi="Arial" w:cs="Arial"/>
                <w:sz w:val="18"/>
                <w:szCs w:val="18"/>
              </w:rPr>
              <w:t xml:space="preserve"> 2D (B-mode)</w:t>
            </w:r>
          </w:p>
          <w:p w14:paraId="7C12CE06" w14:textId="385667DA"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2</w:t>
            </w:r>
            <w:r>
              <w:rPr>
                <w:rFonts w:ascii="Arial" w:eastAsia="Arial" w:hAnsi="Arial" w:cs="Arial"/>
                <w:sz w:val="18"/>
                <w:szCs w:val="18"/>
              </w:rPr>
              <w:t>)</w:t>
            </w:r>
            <w:r w:rsidRPr="00991A08">
              <w:rPr>
                <w:rFonts w:ascii="Arial" w:eastAsia="Arial" w:hAnsi="Arial" w:cs="Arial"/>
                <w:sz w:val="18"/>
                <w:szCs w:val="18"/>
              </w:rPr>
              <w:t xml:space="preserve"> M-mode</w:t>
            </w:r>
          </w:p>
          <w:p w14:paraId="7876AC6B" w14:textId="18CA76E1"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3</w:t>
            </w:r>
            <w:r>
              <w:rPr>
                <w:rFonts w:ascii="Arial" w:eastAsia="Arial" w:hAnsi="Arial" w:cs="Arial"/>
                <w:sz w:val="18"/>
                <w:szCs w:val="18"/>
              </w:rPr>
              <w:t>)</w:t>
            </w:r>
            <w:r w:rsidRPr="00991A08">
              <w:rPr>
                <w:rFonts w:ascii="Arial" w:eastAsia="Arial" w:hAnsi="Arial" w:cs="Arial"/>
                <w:sz w:val="18"/>
                <w:szCs w:val="18"/>
              </w:rPr>
              <w:t xml:space="preserve"> Kolor M-mode</w:t>
            </w:r>
          </w:p>
          <w:p w14:paraId="7BC188F7" w14:textId="5A0247FA"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4</w:t>
            </w:r>
            <w:r>
              <w:rPr>
                <w:rFonts w:ascii="Arial" w:eastAsia="Arial" w:hAnsi="Arial" w:cs="Arial"/>
                <w:sz w:val="18"/>
                <w:szCs w:val="18"/>
              </w:rPr>
              <w:t>)</w:t>
            </w:r>
            <w:r w:rsidRPr="00991A08">
              <w:rPr>
                <w:rFonts w:ascii="Arial" w:eastAsia="Arial" w:hAnsi="Arial" w:cs="Arial"/>
                <w:sz w:val="18"/>
                <w:szCs w:val="18"/>
              </w:rPr>
              <w:t xml:space="preserve"> Doppler pulsacyjny (PW) i HPRF</w:t>
            </w:r>
          </w:p>
          <w:p w14:paraId="4AB074ED" w14:textId="4A28558C"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5</w:t>
            </w:r>
            <w:r>
              <w:rPr>
                <w:rFonts w:ascii="Arial" w:eastAsia="Arial" w:hAnsi="Arial" w:cs="Arial"/>
                <w:sz w:val="18"/>
                <w:szCs w:val="18"/>
              </w:rPr>
              <w:t>)</w:t>
            </w:r>
            <w:r w:rsidRPr="00991A08">
              <w:rPr>
                <w:rFonts w:ascii="Arial" w:eastAsia="Arial" w:hAnsi="Arial" w:cs="Arial"/>
                <w:sz w:val="18"/>
                <w:szCs w:val="18"/>
              </w:rPr>
              <w:t xml:space="preserve"> Doppler ciągły (CW) z głowic sektorowych obrazowych i głowicy nieobrazowej</w:t>
            </w:r>
          </w:p>
          <w:p w14:paraId="6E82720D" w14:textId="653EBDC0"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6</w:t>
            </w:r>
            <w:r>
              <w:rPr>
                <w:rFonts w:ascii="Arial" w:eastAsia="Arial" w:hAnsi="Arial" w:cs="Arial"/>
                <w:sz w:val="18"/>
                <w:szCs w:val="18"/>
              </w:rPr>
              <w:t>)</w:t>
            </w:r>
            <w:r w:rsidRPr="00991A08">
              <w:rPr>
                <w:rFonts w:ascii="Arial" w:eastAsia="Arial" w:hAnsi="Arial" w:cs="Arial"/>
                <w:sz w:val="18"/>
                <w:szCs w:val="18"/>
              </w:rPr>
              <w:t xml:space="preserve"> Doppler kolorowy (CD) wszystkie głowice</w:t>
            </w:r>
          </w:p>
          <w:p w14:paraId="1D5E4147" w14:textId="7F395A61" w:rsidR="00B85ACB" w:rsidRPr="00991A08" w:rsidRDefault="00B85ACB" w:rsidP="00B85ACB">
            <w:pPr>
              <w:ind w:right="19"/>
              <w:rPr>
                <w:rFonts w:ascii="Arial" w:eastAsia="Arial" w:hAnsi="Arial" w:cs="Arial"/>
                <w:sz w:val="18"/>
                <w:szCs w:val="18"/>
              </w:rPr>
            </w:pPr>
            <w:r w:rsidRPr="00991A08">
              <w:rPr>
                <w:rFonts w:ascii="Arial" w:eastAsia="Arial" w:hAnsi="Arial" w:cs="Arial"/>
                <w:sz w:val="18"/>
                <w:szCs w:val="18"/>
              </w:rPr>
              <w:t>7</w:t>
            </w:r>
            <w:r>
              <w:rPr>
                <w:rFonts w:ascii="Arial" w:eastAsia="Arial" w:hAnsi="Arial" w:cs="Arial"/>
                <w:sz w:val="18"/>
                <w:szCs w:val="18"/>
              </w:rPr>
              <w:t>)</w:t>
            </w:r>
            <w:r w:rsidRPr="00991A08">
              <w:rPr>
                <w:rFonts w:ascii="Arial" w:eastAsia="Arial" w:hAnsi="Arial" w:cs="Arial"/>
                <w:sz w:val="18"/>
                <w:szCs w:val="18"/>
              </w:rPr>
              <w:t xml:space="preserve"> Power (angio) Doppler</w:t>
            </w:r>
          </w:p>
          <w:p w14:paraId="43FB11A4" w14:textId="0E6A79DF" w:rsidR="00B85ACB" w:rsidRPr="00991A08" w:rsidRDefault="00B85ACB" w:rsidP="00B85ACB">
            <w:pPr>
              <w:ind w:right="19"/>
              <w:rPr>
                <w:rFonts w:ascii="Arial" w:eastAsia="Arial" w:hAnsi="Arial" w:cs="Arial"/>
                <w:sz w:val="18"/>
                <w:szCs w:val="18"/>
                <w:lang w:val="en-US"/>
              </w:rPr>
            </w:pPr>
            <w:r>
              <w:rPr>
                <w:rFonts w:ascii="Arial" w:eastAsia="Arial" w:hAnsi="Arial" w:cs="Arial"/>
                <w:sz w:val="18"/>
                <w:szCs w:val="18"/>
                <w:lang w:val="en-US"/>
              </w:rPr>
              <w:t>8)</w:t>
            </w:r>
            <w:r w:rsidRPr="00991A08">
              <w:rPr>
                <w:rFonts w:ascii="Arial" w:eastAsia="Arial" w:hAnsi="Arial" w:cs="Arial"/>
                <w:sz w:val="18"/>
                <w:szCs w:val="18"/>
                <w:lang w:val="en-US"/>
              </w:rPr>
              <w:t xml:space="preserve"> Duplex (2D +PW/CD/Power Doppler)</w:t>
            </w:r>
          </w:p>
          <w:p w14:paraId="11E09A0C" w14:textId="2D069C06" w:rsidR="00B85ACB" w:rsidRPr="00991A08" w:rsidRDefault="00B85ACB" w:rsidP="00B85ACB">
            <w:pPr>
              <w:ind w:right="19"/>
              <w:rPr>
                <w:rFonts w:ascii="Arial" w:eastAsia="Arial" w:hAnsi="Arial" w:cs="Arial"/>
                <w:sz w:val="18"/>
                <w:szCs w:val="18"/>
                <w:lang w:val="en-US"/>
              </w:rPr>
            </w:pPr>
            <w:r>
              <w:rPr>
                <w:rFonts w:ascii="Arial" w:eastAsia="Arial" w:hAnsi="Arial" w:cs="Arial"/>
                <w:sz w:val="18"/>
                <w:szCs w:val="18"/>
                <w:lang w:val="en-US"/>
              </w:rPr>
              <w:t>9)</w:t>
            </w:r>
            <w:r w:rsidRPr="00991A08">
              <w:rPr>
                <w:rFonts w:ascii="Arial" w:eastAsia="Arial" w:hAnsi="Arial" w:cs="Arial"/>
                <w:sz w:val="18"/>
                <w:szCs w:val="18"/>
                <w:lang w:val="en-US"/>
              </w:rPr>
              <w:t xml:space="preserve"> Triplex (2D + CD/Power Doppler + PW)</w:t>
            </w:r>
          </w:p>
          <w:p w14:paraId="3CAE85D1" w14:textId="77777777" w:rsidR="00B85ACB" w:rsidRDefault="00B85ACB" w:rsidP="00B85ACB">
            <w:pPr>
              <w:rPr>
                <w:rFonts w:ascii="Arial" w:eastAsia="Arial" w:hAnsi="Arial" w:cs="Arial"/>
                <w:sz w:val="18"/>
                <w:szCs w:val="18"/>
              </w:rPr>
            </w:pPr>
            <w:r w:rsidRPr="00991A08">
              <w:rPr>
                <w:rFonts w:ascii="Arial" w:eastAsia="Arial" w:hAnsi="Arial" w:cs="Arial"/>
                <w:sz w:val="18"/>
                <w:szCs w:val="18"/>
              </w:rPr>
              <w:t>10</w:t>
            </w:r>
            <w:r>
              <w:rPr>
                <w:rFonts w:ascii="Arial" w:eastAsia="Arial" w:hAnsi="Arial" w:cs="Arial"/>
                <w:sz w:val="18"/>
                <w:szCs w:val="18"/>
              </w:rPr>
              <w:t>)</w:t>
            </w:r>
            <w:r w:rsidRPr="00991A08">
              <w:rPr>
                <w:rFonts w:ascii="Arial" w:eastAsia="Arial" w:hAnsi="Arial" w:cs="Arial"/>
                <w:sz w:val="18"/>
                <w:szCs w:val="18"/>
              </w:rPr>
              <w:t xml:space="preserve"> Doppler tkankowy kolorowy oraz spektralny</w:t>
            </w:r>
          </w:p>
          <w:p w14:paraId="140F75FB" w14:textId="27F70682" w:rsidR="00B85ACB" w:rsidRPr="00991A08" w:rsidRDefault="00B85ACB" w:rsidP="00B85ACB">
            <w:pPr>
              <w:rPr>
                <w:rFonts w:ascii="Arial" w:hAnsi="Arial" w:cs="Arial"/>
                <w:color w:val="000000"/>
                <w:sz w:val="18"/>
                <w:szCs w:val="18"/>
              </w:rPr>
            </w:pPr>
            <w:r w:rsidRPr="00991A08">
              <w:rPr>
                <w:rFonts w:ascii="Arial" w:hAnsi="Arial" w:cs="Arial"/>
                <w:sz w:val="18"/>
                <w:szCs w:val="18"/>
              </w:rPr>
              <w:t>11</w:t>
            </w:r>
            <w:r>
              <w:rPr>
                <w:rFonts w:ascii="Arial" w:hAnsi="Arial" w:cs="Arial"/>
                <w:sz w:val="18"/>
                <w:szCs w:val="18"/>
              </w:rPr>
              <w:t>)</w:t>
            </w:r>
            <w:r w:rsidRPr="00991A08">
              <w:rPr>
                <w:rFonts w:ascii="Arial" w:hAnsi="Arial" w:cs="Arial"/>
                <w:sz w:val="18"/>
                <w:szCs w:val="18"/>
              </w:rPr>
              <w:t xml:space="preserve"> 3D</w:t>
            </w:r>
          </w:p>
        </w:tc>
        <w:tc>
          <w:tcPr>
            <w:tcW w:w="1138" w:type="dxa"/>
            <w:vAlign w:val="center"/>
          </w:tcPr>
          <w:p w14:paraId="302DE60B" w14:textId="56A3B86E"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 xml:space="preserve">Tak </w:t>
            </w:r>
          </w:p>
        </w:tc>
        <w:tc>
          <w:tcPr>
            <w:tcW w:w="2264" w:type="dxa"/>
            <w:vAlign w:val="center"/>
          </w:tcPr>
          <w:p w14:paraId="6BDEEEE3" w14:textId="1EB097EE"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27F71D3" w14:textId="77777777" w:rsidR="00B85ACB" w:rsidRPr="00991A08" w:rsidRDefault="00B85ACB" w:rsidP="00B85ACB">
            <w:pPr>
              <w:jc w:val="center"/>
              <w:rPr>
                <w:rFonts w:ascii="Arial" w:eastAsia="Calibri" w:hAnsi="Arial" w:cs="Arial"/>
                <w:sz w:val="18"/>
                <w:szCs w:val="18"/>
              </w:rPr>
            </w:pPr>
          </w:p>
        </w:tc>
      </w:tr>
      <w:tr w:rsidR="00B85ACB" w:rsidRPr="00A51ABE" w14:paraId="0820384D" w14:textId="77777777" w:rsidTr="000306CF">
        <w:tc>
          <w:tcPr>
            <w:tcW w:w="563" w:type="dxa"/>
            <w:vAlign w:val="center"/>
          </w:tcPr>
          <w:p w14:paraId="04278406" w14:textId="73200E3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w:t>
            </w:r>
          </w:p>
        </w:tc>
        <w:tc>
          <w:tcPr>
            <w:tcW w:w="4678" w:type="dxa"/>
            <w:vAlign w:val="center"/>
          </w:tcPr>
          <w:p w14:paraId="7B0097EB" w14:textId="008F3836" w:rsidR="00B85ACB" w:rsidRPr="00991A08" w:rsidRDefault="00B85ACB" w:rsidP="00B85ACB">
            <w:pPr>
              <w:rPr>
                <w:rFonts w:ascii="Arial" w:hAnsi="Arial" w:cs="Arial"/>
                <w:color w:val="000000"/>
                <w:sz w:val="18"/>
                <w:szCs w:val="18"/>
              </w:rPr>
            </w:pPr>
            <w:r w:rsidRPr="00991A08">
              <w:rPr>
                <w:rFonts w:ascii="Arial" w:hAnsi="Arial" w:cs="Arial"/>
                <w:sz w:val="18"/>
                <w:szCs w:val="18"/>
                <w:lang w:eastAsia="ar-SA"/>
              </w:rPr>
              <w:t>Regulacja głębokości penetracji w zakresie od 1 cm do min. 40 cm</w:t>
            </w:r>
          </w:p>
        </w:tc>
        <w:tc>
          <w:tcPr>
            <w:tcW w:w="1138" w:type="dxa"/>
            <w:vAlign w:val="center"/>
          </w:tcPr>
          <w:p w14:paraId="60D105FC" w14:textId="116C2F89"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DDF78E0" w14:textId="77C143E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12D0B89" w14:textId="77777777" w:rsidR="00B85ACB" w:rsidRPr="00991A08" w:rsidRDefault="00B85ACB" w:rsidP="00B85ACB">
            <w:pPr>
              <w:jc w:val="center"/>
              <w:rPr>
                <w:rFonts w:ascii="Arial" w:eastAsia="Calibri" w:hAnsi="Arial" w:cs="Arial"/>
                <w:sz w:val="18"/>
                <w:szCs w:val="18"/>
              </w:rPr>
            </w:pPr>
          </w:p>
        </w:tc>
      </w:tr>
      <w:tr w:rsidR="00B85ACB" w:rsidRPr="00A51ABE" w14:paraId="73F2659F" w14:textId="77777777" w:rsidTr="000306CF">
        <w:tc>
          <w:tcPr>
            <w:tcW w:w="563" w:type="dxa"/>
            <w:vAlign w:val="center"/>
          </w:tcPr>
          <w:p w14:paraId="30D0D212" w14:textId="2FCD5F7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w:t>
            </w:r>
          </w:p>
        </w:tc>
        <w:tc>
          <w:tcPr>
            <w:tcW w:w="4678" w:type="dxa"/>
            <w:vAlign w:val="center"/>
          </w:tcPr>
          <w:p w14:paraId="5617BA81" w14:textId="02358813" w:rsidR="00B85ACB" w:rsidRPr="00991A08" w:rsidRDefault="00B85ACB" w:rsidP="00B85ACB">
            <w:pPr>
              <w:rPr>
                <w:rFonts w:ascii="Arial" w:hAnsi="Arial" w:cs="Arial"/>
                <w:color w:val="000000"/>
                <w:sz w:val="18"/>
                <w:szCs w:val="18"/>
              </w:rPr>
            </w:pPr>
            <w:r w:rsidRPr="00991A08">
              <w:rPr>
                <w:rFonts w:ascii="Arial" w:eastAsia="Arial" w:hAnsi="Arial" w:cs="Arial"/>
                <w:bCs/>
                <w:sz w:val="18"/>
                <w:szCs w:val="18"/>
              </w:rPr>
              <w:t>Tryb 2D (B – mode), prędkość odświeżania obrazu min. 2700 obr./s</w:t>
            </w:r>
          </w:p>
        </w:tc>
        <w:tc>
          <w:tcPr>
            <w:tcW w:w="1138" w:type="dxa"/>
            <w:vAlign w:val="center"/>
          </w:tcPr>
          <w:p w14:paraId="675AC904" w14:textId="5AB1E8FD"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20DE9CB6" w14:textId="4C55CDF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72EA812" w14:textId="77777777" w:rsidR="00B85ACB" w:rsidRPr="00991A08" w:rsidRDefault="00B85ACB" w:rsidP="00B85ACB">
            <w:pPr>
              <w:jc w:val="center"/>
              <w:rPr>
                <w:rFonts w:ascii="Arial" w:eastAsia="Calibri" w:hAnsi="Arial" w:cs="Arial"/>
                <w:sz w:val="18"/>
                <w:szCs w:val="18"/>
              </w:rPr>
            </w:pPr>
          </w:p>
        </w:tc>
      </w:tr>
      <w:tr w:rsidR="00B85ACB" w:rsidRPr="00A51ABE" w14:paraId="0127012A" w14:textId="77777777" w:rsidTr="000306CF">
        <w:tc>
          <w:tcPr>
            <w:tcW w:w="563" w:type="dxa"/>
            <w:vAlign w:val="center"/>
          </w:tcPr>
          <w:p w14:paraId="0BF9210B" w14:textId="74D44732"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w:t>
            </w:r>
          </w:p>
        </w:tc>
        <w:tc>
          <w:tcPr>
            <w:tcW w:w="4678" w:type="dxa"/>
            <w:vAlign w:val="center"/>
          </w:tcPr>
          <w:p w14:paraId="6F756A1A" w14:textId="2C8941A8"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Powiększenie (zoom) dla obrazów „na żywo” i zatrzymanych min. 16-stopniowy</w:t>
            </w:r>
          </w:p>
        </w:tc>
        <w:tc>
          <w:tcPr>
            <w:tcW w:w="1138" w:type="dxa"/>
            <w:vAlign w:val="center"/>
          </w:tcPr>
          <w:p w14:paraId="06744FC0" w14:textId="28A8A2F9"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724263B" w14:textId="12CBD55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0DB8918" w14:textId="77777777" w:rsidR="00B85ACB" w:rsidRPr="00991A08" w:rsidRDefault="00B85ACB" w:rsidP="00B85ACB">
            <w:pPr>
              <w:jc w:val="center"/>
              <w:rPr>
                <w:rFonts w:ascii="Arial" w:eastAsia="Calibri" w:hAnsi="Arial" w:cs="Arial"/>
                <w:sz w:val="18"/>
                <w:szCs w:val="18"/>
              </w:rPr>
            </w:pPr>
          </w:p>
        </w:tc>
      </w:tr>
      <w:tr w:rsidR="00B85ACB" w:rsidRPr="00A51ABE" w14:paraId="283F6003" w14:textId="77777777" w:rsidTr="000306CF">
        <w:tc>
          <w:tcPr>
            <w:tcW w:w="563" w:type="dxa"/>
            <w:vAlign w:val="center"/>
          </w:tcPr>
          <w:p w14:paraId="2AF6FF00" w14:textId="0EBC49B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5</w:t>
            </w:r>
          </w:p>
        </w:tc>
        <w:tc>
          <w:tcPr>
            <w:tcW w:w="4678" w:type="dxa"/>
            <w:vAlign w:val="center"/>
          </w:tcPr>
          <w:p w14:paraId="60A15A12" w14:textId="364CE347"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Automatyczna optymalizacja obrazu B-mode przy pomocy jednego przycisku (wzmocnienie, TGC)</w:t>
            </w:r>
          </w:p>
        </w:tc>
        <w:tc>
          <w:tcPr>
            <w:tcW w:w="1138" w:type="dxa"/>
            <w:vAlign w:val="center"/>
          </w:tcPr>
          <w:p w14:paraId="290951C9" w14:textId="3EB7E48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5935F6A" w14:textId="30C495E5"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1C045B7" w14:textId="77777777" w:rsidR="00B85ACB" w:rsidRPr="00991A08" w:rsidRDefault="00B85ACB" w:rsidP="00B85ACB">
            <w:pPr>
              <w:jc w:val="center"/>
              <w:rPr>
                <w:rFonts w:ascii="Arial" w:eastAsia="Calibri" w:hAnsi="Arial" w:cs="Arial"/>
                <w:sz w:val="18"/>
                <w:szCs w:val="18"/>
              </w:rPr>
            </w:pPr>
          </w:p>
        </w:tc>
      </w:tr>
      <w:tr w:rsidR="00B85ACB" w:rsidRPr="00A51ABE" w14:paraId="01EC6962" w14:textId="77777777" w:rsidTr="000306CF">
        <w:tc>
          <w:tcPr>
            <w:tcW w:w="563" w:type="dxa"/>
            <w:vAlign w:val="center"/>
          </w:tcPr>
          <w:p w14:paraId="31404E46" w14:textId="6865CC2C"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6</w:t>
            </w:r>
          </w:p>
        </w:tc>
        <w:tc>
          <w:tcPr>
            <w:tcW w:w="4678" w:type="dxa"/>
            <w:vAlign w:val="center"/>
          </w:tcPr>
          <w:p w14:paraId="0B079632" w14:textId="759A4B93"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Funkcja ciągłej automatycznej optymalizacji obrazu B-mode (wzmocnienie, TGC)</w:t>
            </w:r>
          </w:p>
        </w:tc>
        <w:tc>
          <w:tcPr>
            <w:tcW w:w="1138" w:type="dxa"/>
            <w:vAlign w:val="center"/>
          </w:tcPr>
          <w:p w14:paraId="3D19A992" w14:textId="3B52372C"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C8B22BA" w14:textId="00B72E8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0C0077F" w14:textId="77777777" w:rsidR="00B85ACB" w:rsidRPr="00991A08" w:rsidRDefault="00B85ACB" w:rsidP="00B85ACB">
            <w:pPr>
              <w:jc w:val="center"/>
              <w:rPr>
                <w:rFonts w:ascii="Arial" w:eastAsia="Calibri" w:hAnsi="Arial" w:cs="Arial"/>
                <w:sz w:val="18"/>
                <w:szCs w:val="18"/>
              </w:rPr>
            </w:pPr>
          </w:p>
        </w:tc>
      </w:tr>
      <w:tr w:rsidR="00B85ACB" w:rsidRPr="00A51ABE" w14:paraId="0D1F7E96" w14:textId="77777777" w:rsidTr="000306CF">
        <w:tc>
          <w:tcPr>
            <w:tcW w:w="563" w:type="dxa"/>
            <w:vAlign w:val="center"/>
          </w:tcPr>
          <w:p w14:paraId="68268EEA" w14:textId="24569F22"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7</w:t>
            </w:r>
          </w:p>
        </w:tc>
        <w:tc>
          <w:tcPr>
            <w:tcW w:w="4678" w:type="dxa"/>
            <w:vAlign w:val="center"/>
          </w:tcPr>
          <w:p w14:paraId="2A4593E1" w14:textId="1F8D15F8"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Opcja automatycznego ustawiania parametrów bramki dopplerowskiej w naczyniu (wstawianie bramki, korekcja kąta i kierunku)</w:t>
            </w:r>
          </w:p>
        </w:tc>
        <w:tc>
          <w:tcPr>
            <w:tcW w:w="1138" w:type="dxa"/>
            <w:vAlign w:val="center"/>
          </w:tcPr>
          <w:p w14:paraId="4A46F5A8" w14:textId="029094C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F4AFC7C" w14:textId="0E80138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AC4DB58" w14:textId="77777777" w:rsidR="00B85ACB" w:rsidRPr="00991A08" w:rsidRDefault="00B85ACB" w:rsidP="00B85ACB">
            <w:pPr>
              <w:jc w:val="center"/>
              <w:rPr>
                <w:rFonts w:ascii="Arial" w:eastAsia="Calibri" w:hAnsi="Arial" w:cs="Arial"/>
                <w:sz w:val="18"/>
                <w:szCs w:val="18"/>
              </w:rPr>
            </w:pPr>
          </w:p>
        </w:tc>
      </w:tr>
      <w:tr w:rsidR="00B85ACB" w:rsidRPr="00A51ABE" w14:paraId="1876B658" w14:textId="77777777" w:rsidTr="000306CF">
        <w:tc>
          <w:tcPr>
            <w:tcW w:w="563" w:type="dxa"/>
            <w:vAlign w:val="center"/>
          </w:tcPr>
          <w:p w14:paraId="58FE55C6" w14:textId="2A23AB74"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8</w:t>
            </w:r>
          </w:p>
        </w:tc>
        <w:tc>
          <w:tcPr>
            <w:tcW w:w="4678" w:type="dxa"/>
          </w:tcPr>
          <w:p w14:paraId="302D772E" w14:textId="51122725" w:rsidR="00B85ACB" w:rsidRPr="00991A08" w:rsidRDefault="00B85ACB" w:rsidP="00B85ACB">
            <w:pPr>
              <w:rPr>
                <w:rFonts w:ascii="Arial" w:hAnsi="Arial" w:cs="Arial"/>
                <w:color w:val="000000"/>
                <w:sz w:val="18"/>
                <w:szCs w:val="18"/>
              </w:rPr>
            </w:pPr>
            <w:r w:rsidRPr="00991A08">
              <w:rPr>
                <w:rFonts w:ascii="Arial" w:hAnsi="Arial" w:cs="Arial"/>
                <w:color w:val="000000" w:themeColor="text1"/>
                <w:sz w:val="18"/>
                <w:szCs w:val="18"/>
              </w:rPr>
              <w:t>Praca w trybie wielokierunkowego emitowania i składania wiązki ultradźwiękowej z głowic w pełni elektronicznych, z min. 9 kątami emitowania wiązki tworzącymi obraz 2D. Wymóg pracy dla trybu 2D oraz w trybie obrazowania harmonicznego.</w:t>
            </w:r>
          </w:p>
        </w:tc>
        <w:tc>
          <w:tcPr>
            <w:tcW w:w="1138" w:type="dxa"/>
            <w:vAlign w:val="center"/>
          </w:tcPr>
          <w:p w14:paraId="5B41E8EA" w14:textId="40749779"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vAlign w:val="center"/>
          </w:tcPr>
          <w:p w14:paraId="0A91449C" w14:textId="627A2E3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201C1DC" w14:textId="77777777" w:rsidR="00B85ACB" w:rsidRPr="00991A08" w:rsidRDefault="00B85ACB" w:rsidP="00B85ACB">
            <w:pPr>
              <w:jc w:val="center"/>
              <w:rPr>
                <w:rFonts w:ascii="Arial" w:eastAsia="Calibri" w:hAnsi="Arial" w:cs="Arial"/>
                <w:sz w:val="18"/>
                <w:szCs w:val="18"/>
              </w:rPr>
            </w:pPr>
          </w:p>
        </w:tc>
      </w:tr>
      <w:tr w:rsidR="00B85ACB" w:rsidRPr="00A51ABE" w14:paraId="7A6F4112" w14:textId="77777777" w:rsidTr="000306CF">
        <w:tc>
          <w:tcPr>
            <w:tcW w:w="563" w:type="dxa"/>
            <w:vAlign w:val="center"/>
          </w:tcPr>
          <w:p w14:paraId="6AE9492B" w14:textId="35753B4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9</w:t>
            </w:r>
          </w:p>
        </w:tc>
        <w:tc>
          <w:tcPr>
            <w:tcW w:w="4678" w:type="dxa"/>
          </w:tcPr>
          <w:p w14:paraId="12A8D449" w14:textId="67FEB2E8" w:rsidR="00B85ACB" w:rsidRPr="00991A08" w:rsidRDefault="00B85ACB" w:rsidP="00B85ACB">
            <w:pPr>
              <w:rPr>
                <w:rFonts w:ascii="Arial" w:hAnsi="Arial" w:cs="Arial"/>
                <w:color w:val="000000"/>
                <w:sz w:val="18"/>
                <w:szCs w:val="18"/>
              </w:rPr>
            </w:pPr>
            <w:r w:rsidRPr="00991A08">
              <w:rPr>
                <w:rFonts w:ascii="Arial" w:hAnsi="Arial" w:cs="Arial"/>
                <w:sz w:val="18"/>
                <w:szCs w:val="18"/>
              </w:rPr>
              <w:t>Oprogramowanie pomiarowe wraz z pakietem obliczeniowym</w:t>
            </w:r>
          </w:p>
        </w:tc>
        <w:tc>
          <w:tcPr>
            <w:tcW w:w="1138" w:type="dxa"/>
          </w:tcPr>
          <w:p w14:paraId="71E4AA17" w14:textId="240009C6"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Pr>
          <w:p w14:paraId="6C5E2FAF" w14:textId="044C935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4584C2D" w14:textId="77777777" w:rsidR="00B85ACB" w:rsidRPr="00991A08" w:rsidRDefault="00B85ACB" w:rsidP="00B85ACB">
            <w:pPr>
              <w:jc w:val="center"/>
              <w:rPr>
                <w:rFonts w:ascii="Arial" w:eastAsia="Calibri" w:hAnsi="Arial" w:cs="Arial"/>
                <w:sz w:val="18"/>
                <w:szCs w:val="18"/>
              </w:rPr>
            </w:pPr>
          </w:p>
        </w:tc>
      </w:tr>
      <w:tr w:rsidR="00B85ACB" w:rsidRPr="00A51ABE" w14:paraId="427C6B32" w14:textId="77777777" w:rsidTr="000306CF">
        <w:tc>
          <w:tcPr>
            <w:tcW w:w="563" w:type="dxa"/>
            <w:vAlign w:val="center"/>
          </w:tcPr>
          <w:p w14:paraId="430F6EC5" w14:textId="05105334"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10</w:t>
            </w:r>
          </w:p>
        </w:tc>
        <w:tc>
          <w:tcPr>
            <w:tcW w:w="4678" w:type="dxa"/>
          </w:tcPr>
          <w:p w14:paraId="42195DA6" w14:textId="22837EAE" w:rsidR="00B85ACB" w:rsidRPr="000306CF" w:rsidRDefault="00B85ACB" w:rsidP="00B85ACB">
            <w:pPr>
              <w:rPr>
                <w:rFonts w:ascii="Arial" w:hAnsi="Arial" w:cs="Arial"/>
                <w:color w:val="000000"/>
                <w:sz w:val="18"/>
                <w:szCs w:val="18"/>
              </w:rPr>
            </w:pPr>
            <w:r w:rsidRPr="000306CF">
              <w:rPr>
                <w:rFonts w:ascii="Arial" w:hAnsi="Arial" w:cs="Arial"/>
                <w:sz w:val="18"/>
                <w:szCs w:val="18"/>
              </w:rPr>
              <w:t>Adaptacyjne przetwarzanie obrazu redukujące artefakty i szumy, np. SRI lub równoważne</w:t>
            </w:r>
          </w:p>
        </w:tc>
        <w:tc>
          <w:tcPr>
            <w:tcW w:w="1138" w:type="dxa"/>
          </w:tcPr>
          <w:p w14:paraId="622A7A3A" w14:textId="1CF84D55" w:rsidR="00B85ACB" w:rsidRPr="00991A08" w:rsidRDefault="00B85ACB" w:rsidP="00B85ACB">
            <w:pPr>
              <w:jc w:val="center"/>
              <w:rPr>
                <w:rFonts w:ascii="Arial" w:hAnsi="Arial" w:cs="Arial"/>
                <w:sz w:val="18"/>
                <w:szCs w:val="18"/>
              </w:rPr>
            </w:pPr>
            <w:r>
              <w:rPr>
                <w:rFonts w:ascii="Arial" w:hAnsi="Arial" w:cs="Arial"/>
                <w:sz w:val="18"/>
                <w:szCs w:val="18"/>
              </w:rPr>
              <w:t>Tak</w:t>
            </w:r>
          </w:p>
        </w:tc>
        <w:tc>
          <w:tcPr>
            <w:tcW w:w="2264" w:type="dxa"/>
          </w:tcPr>
          <w:p w14:paraId="129FE382" w14:textId="08BE5DF6"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AE79CF0" w14:textId="77777777" w:rsidR="00B85ACB" w:rsidRPr="00991A08" w:rsidRDefault="00B85ACB" w:rsidP="00B85ACB">
            <w:pPr>
              <w:jc w:val="center"/>
              <w:rPr>
                <w:rFonts w:ascii="Arial" w:eastAsia="Calibri" w:hAnsi="Arial" w:cs="Arial"/>
                <w:sz w:val="18"/>
                <w:szCs w:val="18"/>
              </w:rPr>
            </w:pPr>
          </w:p>
        </w:tc>
      </w:tr>
      <w:tr w:rsidR="00B85ACB" w:rsidRPr="00A51ABE" w14:paraId="358EBF03" w14:textId="77777777" w:rsidTr="000306CF">
        <w:tc>
          <w:tcPr>
            <w:tcW w:w="563" w:type="dxa"/>
            <w:vAlign w:val="center"/>
          </w:tcPr>
          <w:p w14:paraId="58D1DF18" w14:textId="6DE0754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11</w:t>
            </w:r>
          </w:p>
        </w:tc>
        <w:tc>
          <w:tcPr>
            <w:tcW w:w="4678" w:type="dxa"/>
          </w:tcPr>
          <w:p w14:paraId="06689256" w14:textId="54F46E4C" w:rsidR="00B85ACB" w:rsidRPr="000306CF" w:rsidRDefault="00B85ACB" w:rsidP="00B85ACB">
            <w:pPr>
              <w:rPr>
                <w:rFonts w:ascii="Arial" w:hAnsi="Arial" w:cs="Arial"/>
                <w:color w:val="000000"/>
                <w:sz w:val="18"/>
                <w:szCs w:val="18"/>
              </w:rPr>
            </w:pPr>
            <w:r w:rsidRPr="000306CF">
              <w:rPr>
                <w:rFonts w:ascii="Arial" w:hAnsi="Arial" w:cs="Arial"/>
                <w:sz w:val="18"/>
                <w:szCs w:val="18"/>
              </w:rPr>
              <w:t>Możliwość zaprogramowania w aparacie nowych pomiarów oraz kalkulacji w aplikacjach</w:t>
            </w:r>
          </w:p>
        </w:tc>
        <w:tc>
          <w:tcPr>
            <w:tcW w:w="1138" w:type="dxa"/>
          </w:tcPr>
          <w:p w14:paraId="74C28EF5" w14:textId="4038358C"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Pr>
          <w:p w14:paraId="66F3432A" w14:textId="0A274D8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D648D55" w14:textId="77777777" w:rsidR="00B85ACB" w:rsidRPr="00991A08" w:rsidRDefault="00B85ACB" w:rsidP="00B85ACB">
            <w:pPr>
              <w:jc w:val="center"/>
              <w:rPr>
                <w:rFonts w:ascii="Arial" w:eastAsia="Calibri" w:hAnsi="Arial" w:cs="Arial"/>
                <w:sz w:val="18"/>
                <w:szCs w:val="18"/>
              </w:rPr>
            </w:pPr>
          </w:p>
        </w:tc>
      </w:tr>
      <w:tr w:rsidR="00B85ACB" w:rsidRPr="00A51ABE" w14:paraId="3651D463" w14:textId="77777777" w:rsidTr="000306CF">
        <w:tc>
          <w:tcPr>
            <w:tcW w:w="563" w:type="dxa"/>
            <w:vAlign w:val="center"/>
          </w:tcPr>
          <w:p w14:paraId="1FA9F747" w14:textId="2DEAF9E7"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12</w:t>
            </w:r>
          </w:p>
        </w:tc>
        <w:tc>
          <w:tcPr>
            <w:tcW w:w="4678" w:type="dxa"/>
            <w:vAlign w:val="center"/>
          </w:tcPr>
          <w:p w14:paraId="56802539" w14:textId="0A03E117"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Tryb M</w:t>
            </w:r>
          </w:p>
        </w:tc>
        <w:tc>
          <w:tcPr>
            <w:tcW w:w="1138" w:type="dxa"/>
            <w:vAlign w:val="center"/>
          </w:tcPr>
          <w:p w14:paraId="0D20F206" w14:textId="51DEE8D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3F17C63" w14:textId="20D71A5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23DC240" w14:textId="77777777" w:rsidR="00B85ACB" w:rsidRPr="00991A08" w:rsidRDefault="00B85ACB" w:rsidP="00B85ACB">
            <w:pPr>
              <w:jc w:val="center"/>
              <w:rPr>
                <w:rFonts w:ascii="Arial" w:eastAsia="Calibri" w:hAnsi="Arial" w:cs="Arial"/>
                <w:sz w:val="18"/>
                <w:szCs w:val="18"/>
              </w:rPr>
            </w:pPr>
          </w:p>
        </w:tc>
      </w:tr>
      <w:tr w:rsidR="00B85ACB" w:rsidRPr="00A51ABE" w14:paraId="433DBCD1" w14:textId="77777777" w:rsidTr="000306CF">
        <w:tc>
          <w:tcPr>
            <w:tcW w:w="563" w:type="dxa"/>
            <w:vAlign w:val="center"/>
          </w:tcPr>
          <w:p w14:paraId="29DAE180" w14:textId="5572FF8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13</w:t>
            </w:r>
          </w:p>
        </w:tc>
        <w:tc>
          <w:tcPr>
            <w:tcW w:w="4678" w:type="dxa"/>
            <w:vAlign w:val="center"/>
          </w:tcPr>
          <w:p w14:paraId="4D09C078" w14:textId="0737FE5E"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Pojemność pamięci dynamicznej w M-mode min. 45 s</w:t>
            </w:r>
          </w:p>
        </w:tc>
        <w:tc>
          <w:tcPr>
            <w:tcW w:w="1138" w:type="dxa"/>
            <w:vAlign w:val="center"/>
          </w:tcPr>
          <w:p w14:paraId="0A2994B0" w14:textId="0A26220F"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7839D649" w14:textId="771AB965"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DDEB11E" w14:textId="77777777" w:rsidR="00B85ACB" w:rsidRPr="00991A08" w:rsidRDefault="00B85ACB" w:rsidP="00B85ACB">
            <w:pPr>
              <w:jc w:val="center"/>
              <w:rPr>
                <w:rFonts w:ascii="Arial" w:eastAsia="Calibri" w:hAnsi="Arial" w:cs="Arial"/>
                <w:sz w:val="18"/>
                <w:szCs w:val="18"/>
              </w:rPr>
            </w:pPr>
          </w:p>
        </w:tc>
      </w:tr>
      <w:tr w:rsidR="00B85ACB" w:rsidRPr="00A51ABE" w14:paraId="49895A8D" w14:textId="77777777" w:rsidTr="000306CF">
        <w:tc>
          <w:tcPr>
            <w:tcW w:w="563" w:type="dxa"/>
            <w:vAlign w:val="center"/>
          </w:tcPr>
          <w:p w14:paraId="748B03F9" w14:textId="7811FC6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14</w:t>
            </w:r>
          </w:p>
        </w:tc>
        <w:tc>
          <w:tcPr>
            <w:tcW w:w="4678" w:type="dxa"/>
            <w:vAlign w:val="center"/>
          </w:tcPr>
          <w:p w14:paraId="142458FA" w14:textId="2749B29B"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Obrazowanie kolor Doppler w M –mode</w:t>
            </w:r>
          </w:p>
        </w:tc>
        <w:tc>
          <w:tcPr>
            <w:tcW w:w="1138" w:type="dxa"/>
            <w:vAlign w:val="center"/>
          </w:tcPr>
          <w:p w14:paraId="5176297D" w14:textId="51559BAE"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D2282DE" w14:textId="57475B9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0034C0C" w14:textId="77777777" w:rsidR="00B85ACB" w:rsidRPr="00991A08" w:rsidRDefault="00B85ACB" w:rsidP="00B85ACB">
            <w:pPr>
              <w:jc w:val="center"/>
              <w:rPr>
                <w:rFonts w:ascii="Arial" w:eastAsia="Calibri" w:hAnsi="Arial" w:cs="Arial"/>
                <w:sz w:val="18"/>
                <w:szCs w:val="18"/>
              </w:rPr>
            </w:pPr>
          </w:p>
        </w:tc>
      </w:tr>
      <w:tr w:rsidR="00B85ACB" w:rsidRPr="00A51ABE" w14:paraId="50B4E630" w14:textId="77777777" w:rsidTr="000306CF">
        <w:tc>
          <w:tcPr>
            <w:tcW w:w="563" w:type="dxa"/>
            <w:vAlign w:val="center"/>
          </w:tcPr>
          <w:p w14:paraId="77548C9D" w14:textId="395DEB24"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15</w:t>
            </w:r>
          </w:p>
        </w:tc>
        <w:tc>
          <w:tcPr>
            <w:tcW w:w="4678" w:type="dxa"/>
            <w:vAlign w:val="center"/>
          </w:tcPr>
          <w:p w14:paraId="01A36890" w14:textId="755CA100"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Anatomiczny M-mode</w:t>
            </w:r>
          </w:p>
        </w:tc>
        <w:tc>
          <w:tcPr>
            <w:tcW w:w="1138" w:type="dxa"/>
            <w:vAlign w:val="center"/>
          </w:tcPr>
          <w:p w14:paraId="74EF03CC" w14:textId="7D99851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0719EC0" w14:textId="67909786"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1E3F181" w14:textId="77777777" w:rsidR="00B85ACB" w:rsidRPr="00991A08" w:rsidRDefault="00B85ACB" w:rsidP="00B85ACB">
            <w:pPr>
              <w:jc w:val="center"/>
              <w:rPr>
                <w:rFonts w:ascii="Arial" w:eastAsia="Calibri" w:hAnsi="Arial" w:cs="Arial"/>
                <w:sz w:val="18"/>
                <w:szCs w:val="18"/>
              </w:rPr>
            </w:pPr>
          </w:p>
        </w:tc>
      </w:tr>
      <w:tr w:rsidR="00B85ACB" w:rsidRPr="00A51ABE" w14:paraId="39E0363F" w14:textId="77777777" w:rsidTr="000306CF">
        <w:tc>
          <w:tcPr>
            <w:tcW w:w="563" w:type="dxa"/>
            <w:vAlign w:val="center"/>
          </w:tcPr>
          <w:p w14:paraId="4213D2C2" w14:textId="58F6D7E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16</w:t>
            </w:r>
          </w:p>
        </w:tc>
        <w:tc>
          <w:tcPr>
            <w:tcW w:w="4678" w:type="dxa"/>
            <w:vAlign w:val="center"/>
          </w:tcPr>
          <w:p w14:paraId="0D892311" w14:textId="6D74AD4B"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Tryb Doppler Kolorowy (CD)</w:t>
            </w:r>
          </w:p>
        </w:tc>
        <w:tc>
          <w:tcPr>
            <w:tcW w:w="1138" w:type="dxa"/>
            <w:vAlign w:val="center"/>
          </w:tcPr>
          <w:p w14:paraId="6112EB56" w14:textId="302912C7"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2DDB29DF" w14:textId="3111E551"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BE20B81" w14:textId="77777777" w:rsidR="00B85ACB" w:rsidRPr="00991A08" w:rsidRDefault="00B85ACB" w:rsidP="00B85ACB">
            <w:pPr>
              <w:jc w:val="center"/>
              <w:rPr>
                <w:rFonts w:ascii="Arial" w:eastAsia="Calibri" w:hAnsi="Arial" w:cs="Arial"/>
                <w:sz w:val="18"/>
                <w:szCs w:val="18"/>
              </w:rPr>
            </w:pPr>
          </w:p>
        </w:tc>
      </w:tr>
      <w:tr w:rsidR="00B85ACB" w:rsidRPr="00A51ABE" w14:paraId="2F248C10" w14:textId="77777777" w:rsidTr="000306CF">
        <w:tc>
          <w:tcPr>
            <w:tcW w:w="563" w:type="dxa"/>
            <w:vAlign w:val="center"/>
          </w:tcPr>
          <w:p w14:paraId="33FF63A8" w14:textId="37431DC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17</w:t>
            </w:r>
          </w:p>
        </w:tc>
        <w:tc>
          <w:tcPr>
            <w:tcW w:w="4678" w:type="dxa"/>
            <w:vAlign w:val="center"/>
          </w:tcPr>
          <w:p w14:paraId="679F036A" w14:textId="5F028F44"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Zakres prędkości Dopplera Kolorowego (CD) min. +/- 3,0 m/s</w:t>
            </w:r>
          </w:p>
        </w:tc>
        <w:tc>
          <w:tcPr>
            <w:tcW w:w="1138" w:type="dxa"/>
            <w:vAlign w:val="center"/>
          </w:tcPr>
          <w:p w14:paraId="5A52DC1D" w14:textId="003EFDB2"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7D31FE0" w14:textId="1697350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97A97F6" w14:textId="77777777" w:rsidR="00B85ACB" w:rsidRPr="00991A08" w:rsidRDefault="00B85ACB" w:rsidP="00B85ACB">
            <w:pPr>
              <w:jc w:val="center"/>
              <w:rPr>
                <w:rFonts w:ascii="Arial" w:eastAsia="Calibri" w:hAnsi="Arial" w:cs="Arial"/>
                <w:sz w:val="18"/>
                <w:szCs w:val="18"/>
              </w:rPr>
            </w:pPr>
          </w:p>
        </w:tc>
      </w:tr>
      <w:tr w:rsidR="00B85ACB" w:rsidRPr="00A51ABE" w14:paraId="65E00982" w14:textId="77777777" w:rsidTr="000306CF">
        <w:tc>
          <w:tcPr>
            <w:tcW w:w="563" w:type="dxa"/>
            <w:vAlign w:val="center"/>
          </w:tcPr>
          <w:p w14:paraId="5B454595" w14:textId="654027F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18</w:t>
            </w:r>
          </w:p>
        </w:tc>
        <w:tc>
          <w:tcPr>
            <w:tcW w:w="4678" w:type="dxa"/>
            <w:shd w:val="clear" w:color="auto" w:fill="auto"/>
            <w:vAlign w:val="center"/>
          </w:tcPr>
          <w:p w14:paraId="0B8B427E" w14:textId="46BB11CB" w:rsidR="00B85ACB" w:rsidRPr="000306CF" w:rsidRDefault="00B85ACB" w:rsidP="00B85ACB">
            <w:pPr>
              <w:rPr>
                <w:rFonts w:ascii="Arial" w:hAnsi="Arial" w:cs="Arial"/>
                <w:color w:val="000000"/>
                <w:sz w:val="18"/>
                <w:szCs w:val="18"/>
              </w:rPr>
            </w:pPr>
            <w:r w:rsidRPr="000306CF">
              <w:rPr>
                <w:rFonts w:ascii="Arial" w:hAnsi="Arial" w:cs="Arial"/>
                <w:sz w:val="18"/>
                <w:szCs w:val="18"/>
              </w:rPr>
              <w:t>Regulacja uchylności wiązki dopplerowskiej PWD – min. +/- 20 stopni</w:t>
            </w:r>
          </w:p>
        </w:tc>
        <w:tc>
          <w:tcPr>
            <w:tcW w:w="1138" w:type="dxa"/>
            <w:vAlign w:val="center"/>
          </w:tcPr>
          <w:p w14:paraId="78829BAF" w14:textId="11A6761A"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59B8674" w14:textId="41D96CB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A81EFF8" w14:textId="77777777" w:rsidR="00B85ACB" w:rsidRPr="00991A08" w:rsidRDefault="00B85ACB" w:rsidP="00B85ACB">
            <w:pPr>
              <w:jc w:val="center"/>
              <w:rPr>
                <w:rFonts w:ascii="Arial" w:eastAsia="Calibri" w:hAnsi="Arial" w:cs="Arial"/>
                <w:sz w:val="18"/>
                <w:szCs w:val="18"/>
              </w:rPr>
            </w:pPr>
          </w:p>
        </w:tc>
      </w:tr>
      <w:tr w:rsidR="00B85ACB" w:rsidRPr="00A51ABE" w14:paraId="38FCE631" w14:textId="77777777" w:rsidTr="000306CF">
        <w:tc>
          <w:tcPr>
            <w:tcW w:w="563" w:type="dxa"/>
            <w:vAlign w:val="center"/>
          </w:tcPr>
          <w:p w14:paraId="758250C1" w14:textId="68C1BC3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19</w:t>
            </w:r>
          </w:p>
        </w:tc>
        <w:tc>
          <w:tcPr>
            <w:tcW w:w="4678" w:type="dxa"/>
            <w:vAlign w:val="center"/>
          </w:tcPr>
          <w:p w14:paraId="236104A2" w14:textId="312AD252"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Pojemność pamięci dynamicznej prezentacji Doppler kolorowy min. 2000 obrazów</w:t>
            </w:r>
          </w:p>
        </w:tc>
        <w:tc>
          <w:tcPr>
            <w:tcW w:w="1138" w:type="dxa"/>
            <w:vAlign w:val="center"/>
          </w:tcPr>
          <w:p w14:paraId="5BFB92E4" w14:textId="52D3705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5D3F1F13" w14:textId="4D2D4E6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9980B78" w14:textId="77777777" w:rsidR="00B85ACB" w:rsidRPr="00991A08" w:rsidRDefault="00B85ACB" w:rsidP="00B85ACB">
            <w:pPr>
              <w:jc w:val="center"/>
              <w:rPr>
                <w:rFonts w:ascii="Arial" w:eastAsia="Calibri" w:hAnsi="Arial" w:cs="Arial"/>
                <w:sz w:val="18"/>
                <w:szCs w:val="18"/>
              </w:rPr>
            </w:pPr>
          </w:p>
        </w:tc>
      </w:tr>
      <w:tr w:rsidR="00B85ACB" w:rsidRPr="00A51ABE" w14:paraId="594EFECD" w14:textId="77777777" w:rsidTr="000306CF">
        <w:tc>
          <w:tcPr>
            <w:tcW w:w="563" w:type="dxa"/>
            <w:vAlign w:val="center"/>
          </w:tcPr>
          <w:p w14:paraId="4A40DF24" w14:textId="1DC0F12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20</w:t>
            </w:r>
          </w:p>
        </w:tc>
        <w:tc>
          <w:tcPr>
            <w:tcW w:w="4678" w:type="dxa"/>
            <w:vAlign w:val="center"/>
          </w:tcPr>
          <w:p w14:paraId="35BD54A6" w14:textId="67CB6159"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Regulacja uchylności bramki Dopplera Kolorowego na głowicy liniowej min. 19 kątów do badań naczyniowych</w:t>
            </w:r>
          </w:p>
        </w:tc>
        <w:tc>
          <w:tcPr>
            <w:tcW w:w="1138" w:type="dxa"/>
            <w:vAlign w:val="center"/>
          </w:tcPr>
          <w:p w14:paraId="3B6545B6" w14:textId="00626F0C"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730360D" w14:textId="5E26752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F966FE2" w14:textId="77777777" w:rsidR="00B85ACB" w:rsidRPr="00991A08" w:rsidRDefault="00B85ACB" w:rsidP="00B85ACB">
            <w:pPr>
              <w:jc w:val="center"/>
              <w:rPr>
                <w:rFonts w:ascii="Arial" w:eastAsia="Calibri" w:hAnsi="Arial" w:cs="Arial"/>
                <w:sz w:val="18"/>
                <w:szCs w:val="18"/>
              </w:rPr>
            </w:pPr>
          </w:p>
        </w:tc>
      </w:tr>
      <w:tr w:rsidR="00B85ACB" w:rsidRPr="00A51ABE" w14:paraId="5B1F308C" w14:textId="77777777" w:rsidTr="000306CF">
        <w:tc>
          <w:tcPr>
            <w:tcW w:w="563" w:type="dxa"/>
            <w:vAlign w:val="center"/>
          </w:tcPr>
          <w:p w14:paraId="2D87541D" w14:textId="2ED6F53A"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21</w:t>
            </w:r>
          </w:p>
        </w:tc>
        <w:tc>
          <w:tcPr>
            <w:tcW w:w="4678" w:type="dxa"/>
            <w:vAlign w:val="center"/>
          </w:tcPr>
          <w:p w14:paraId="3BB2B6AD" w14:textId="626A17B0"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Jednoczesna prezentacja na ekranie w czasie rzeczywistym dwóch obrazów – jeden w B-mode, drugi w trybie Dopplera Kolorowego</w:t>
            </w:r>
          </w:p>
        </w:tc>
        <w:tc>
          <w:tcPr>
            <w:tcW w:w="1138" w:type="dxa"/>
            <w:vAlign w:val="center"/>
          </w:tcPr>
          <w:p w14:paraId="5216D207" w14:textId="1B1BA0EB"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508445D0" w14:textId="046A276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D770C48" w14:textId="77777777" w:rsidR="00B85ACB" w:rsidRPr="00991A08" w:rsidRDefault="00B85ACB" w:rsidP="00B85ACB">
            <w:pPr>
              <w:jc w:val="center"/>
              <w:rPr>
                <w:rFonts w:ascii="Arial" w:eastAsia="Calibri" w:hAnsi="Arial" w:cs="Arial"/>
                <w:sz w:val="18"/>
                <w:szCs w:val="18"/>
              </w:rPr>
            </w:pPr>
          </w:p>
        </w:tc>
      </w:tr>
      <w:tr w:rsidR="00B85ACB" w:rsidRPr="00A51ABE" w14:paraId="0ECDA750" w14:textId="77777777" w:rsidTr="000306CF">
        <w:tc>
          <w:tcPr>
            <w:tcW w:w="563" w:type="dxa"/>
            <w:vAlign w:val="center"/>
          </w:tcPr>
          <w:p w14:paraId="11580600" w14:textId="69263B5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22</w:t>
            </w:r>
          </w:p>
        </w:tc>
        <w:tc>
          <w:tcPr>
            <w:tcW w:w="4678" w:type="dxa"/>
            <w:vAlign w:val="center"/>
          </w:tcPr>
          <w:p w14:paraId="78EAF15B" w14:textId="275B4A69"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 xml:space="preserve">Tryb Spektralny Doppler Pulsacyjny (PWD), rejestrowane prędkości przy kącie 0° min. 9 m/s </w:t>
            </w:r>
          </w:p>
        </w:tc>
        <w:tc>
          <w:tcPr>
            <w:tcW w:w="1138" w:type="dxa"/>
            <w:vAlign w:val="center"/>
          </w:tcPr>
          <w:p w14:paraId="683A3B93" w14:textId="74425C5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D0C58A3" w14:textId="77773F8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DB11DB5" w14:textId="77777777" w:rsidR="00B85ACB" w:rsidRPr="00991A08" w:rsidRDefault="00B85ACB" w:rsidP="00B85ACB">
            <w:pPr>
              <w:jc w:val="center"/>
              <w:rPr>
                <w:rFonts w:ascii="Arial" w:eastAsia="Calibri" w:hAnsi="Arial" w:cs="Arial"/>
                <w:sz w:val="18"/>
                <w:szCs w:val="18"/>
              </w:rPr>
            </w:pPr>
          </w:p>
        </w:tc>
      </w:tr>
      <w:tr w:rsidR="00B85ACB" w:rsidRPr="00A51ABE" w14:paraId="300BB739" w14:textId="77777777" w:rsidTr="000306CF">
        <w:tc>
          <w:tcPr>
            <w:tcW w:w="563" w:type="dxa"/>
            <w:vAlign w:val="center"/>
          </w:tcPr>
          <w:p w14:paraId="4AF42E8D" w14:textId="763AFF2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23</w:t>
            </w:r>
          </w:p>
        </w:tc>
        <w:tc>
          <w:tcPr>
            <w:tcW w:w="4678" w:type="dxa"/>
            <w:vAlign w:val="center"/>
          </w:tcPr>
          <w:p w14:paraId="14AAB94F" w14:textId="2E1F2C28"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Zmiana wielkości bramki Min. 1 – 16 mm, podać</w:t>
            </w:r>
          </w:p>
        </w:tc>
        <w:tc>
          <w:tcPr>
            <w:tcW w:w="1138" w:type="dxa"/>
            <w:vAlign w:val="center"/>
          </w:tcPr>
          <w:p w14:paraId="7493B641" w14:textId="7273D91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r>
              <w:rPr>
                <w:rFonts w:ascii="Arial" w:eastAsia="Arial" w:hAnsi="Arial" w:cs="Arial"/>
                <w:sz w:val="18"/>
                <w:szCs w:val="18"/>
              </w:rPr>
              <w:t>, podać</w:t>
            </w:r>
          </w:p>
        </w:tc>
        <w:tc>
          <w:tcPr>
            <w:tcW w:w="2264" w:type="dxa"/>
            <w:vAlign w:val="center"/>
          </w:tcPr>
          <w:p w14:paraId="61C3E268" w14:textId="34CD5AC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2D1A74B" w14:textId="77777777" w:rsidR="00B85ACB" w:rsidRPr="00991A08" w:rsidRDefault="00B85ACB" w:rsidP="00B85ACB">
            <w:pPr>
              <w:jc w:val="center"/>
              <w:rPr>
                <w:rFonts w:ascii="Arial" w:eastAsia="Calibri" w:hAnsi="Arial" w:cs="Arial"/>
                <w:sz w:val="18"/>
                <w:szCs w:val="18"/>
              </w:rPr>
            </w:pPr>
          </w:p>
        </w:tc>
      </w:tr>
      <w:tr w:rsidR="00B85ACB" w:rsidRPr="00A51ABE" w14:paraId="09B8F945" w14:textId="77777777" w:rsidTr="000306CF">
        <w:tc>
          <w:tcPr>
            <w:tcW w:w="563" w:type="dxa"/>
            <w:vAlign w:val="center"/>
          </w:tcPr>
          <w:p w14:paraId="262D1F0C" w14:textId="58BC97C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lastRenderedPageBreak/>
              <w:t>24</w:t>
            </w:r>
          </w:p>
        </w:tc>
        <w:tc>
          <w:tcPr>
            <w:tcW w:w="4678" w:type="dxa"/>
            <w:vAlign w:val="center"/>
          </w:tcPr>
          <w:p w14:paraId="2C0CE6F4" w14:textId="002FF91B"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Korekcja bramki dopplerowskiej PWD min. +/- 88 stopni</w:t>
            </w:r>
          </w:p>
        </w:tc>
        <w:tc>
          <w:tcPr>
            <w:tcW w:w="1138" w:type="dxa"/>
            <w:vAlign w:val="center"/>
          </w:tcPr>
          <w:p w14:paraId="0604DF15" w14:textId="4B743E19"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3EEE433" w14:textId="4520C02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EB53B82" w14:textId="77777777" w:rsidR="00B85ACB" w:rsidRPr="00991A08" w:rsidRDefault="00B85ACB" w:rsidP="00B85ACB">
            <w:pPr>
              <w:jc w:val="center"/>
              <w:rPr>
                <w:rFonts w:ascii="Arial" w:eastAsia="Calibri" w:hAnsi="Arial" w:cs="Arial"/>
                <w:sz w:val="18"/>
                <w:szCs w:val="18"/>
              </w:rPr>
            </w:pPr>
          </w:p>
        </w:tc>
      </w:tr>
      <w:tr w:rsidR="00B85ACB" w:rsidRPr="00A51ABE" w14:paraId="1EF9C298" w14:textId="77777777" w:rsidTr="000306CF">
        <w:tc>
          <w:tcPr>
            <w:tcW w:w="563" w:type="dxa"/>
            <w:vAlign w:val="center"/>
          </w:tcPr>
          <w:p w14:paraId="18B03043" w14:textId="6D40F86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25</w:t>
            </w:r>
          </w:p>
        </w:tc>
        <w:tc>
          <w:tcPr>
            <w:tcW w:w="4678" w:type="dxa"/>
            <w:vAlign w:val="center"/>
          </w:tcPr>
          <w:p w14:paraId="3A3849B1" w14:textId="3C2ABD41"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Automatyczna optymalizacja parametrów aparatu dla PWD przy pomocy jednego przycisku (skala, linia bazowa)</w:t>
            </w:r>
          </w:p>
        </w:tc>
        <w:tc>
          <w:tcPr>
            <w:tcW w:w="1138" w:type="dxa"/>
            <w:vAlign w:val="center"/>
          </w:tcPr>
          <w:p w14:paraId="1C6FCC7E" w14:textId="4EAB3AC2"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804B24D" w14:textId="1477E6DE"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738F41D" w14:textId="77777777" w:rsidR="00B85ACB" w:rsidRPr="00991A08" w:rsidRDefault="00B85ACB" w:rsidP="00B85ACB">
            <w:pPr>
              <w:jc w:val="center"/>
              <w:rPr>
                <w:rFonts w:ascii="Arial" w:eastAsia="Calibri" w:hAnsi="Arial" w:cs="Arial"/>
                <w:sz w:val="18"/>
                <w:szCs w:val="18"/>
              </w:rPr>
            </w:pPr>
          </w:p>
        </w:tc>
      </w:tr>
      <w:tr w:rsidR="00B85ACB" w:rsidRPr="00A51ABE" w14:paraId="5C60CBA5" w14:textId="77777777" w:rsidTr="000306CF">
        <w:tc>
          <w:tcPr>
            <w:tcW w:w="563" w:type="dxa"/>
            <w:vAlign w:val="center"/>
          </w:tcPr>
          <w:p w14:paraId="03737FCD" w14:textId="793AD4D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26</w:t>
            </w:r>
          </w:p>
        </w:tc>
        <w:tc>
          <w:tcPr>
            <w:tcW w:w="4678" w:type="dxa"/>
            <w:vAlign w:val="center"/>
          </w:tcPr>
          <w:p w14:paraId="00FA94B9" w14:textId="26845C43"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Tryb Spektralny Doppler z Falą Ciągłą (CWD), rejestrowane prędkości przy kacie 0° min. 18 m/s</w:t>
            </w:r>
          </w:p>
        </w:tc>
        <w:tc>
          <w:tcPr>
            <w:tcW w:w="1138" w:type="dxa"/>
            <w:vAlign w:val="center"/>
          </w:tcPr>
          <w:p w14:paraId="282827FE" w14:textId="3ED44E7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 podać</w:t>
            </w:r>
          </w:p>
        </w:tc>
        <w:tc>
          <w:tcPr>
            <w:tcW w:w="2264" w:type="dxa"/>
            <w:vAlign w:val="center"/>
          </w:tcPr>
          <w:p w14:paraId="27930A40" w14:textId="56E0988E"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EFD0976" w14:textId="77777777" w:rsidR="00B85ACB" w:rsidRPr="00991A08" w:rsidRDefault="00B85ACB" w:rsidP="00B85ACB">
            <w:pPr>
              <w:jc w:val="center"/>
              <w:rPr>
                <w:rFonts w:ascii="Arial" w:eastAsia="Calibri" w:hAnsi="Arial" w:cs="Arial"/>
                <w:sz w:val="18"/>
                <w:szCs w:val="18"/>
              </w:rPr>
            </w:pPr>
          </w:p>
        </w:tc>
      </w:tr>
      <w:tr w:rsidR="00B85ACB" w:rsidRPr="00A51ABE" w14:paraId="2EBB5219" w14:textId="77777777" w:rsidTr="000306CF">
        <w:tc>
          <w:tcPr>
            <w:tcW w:w="563" w:type="dxa"/>
            <w:vAlign w:val="center"/>
          </w:tcPr>
          <w:p w14:paraId="54B1F47B" w14:textId="4F3E6720"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27</w:t>
            </w:r>
          </w:p>
        </w:tc>
        <w:tc>
          <w:tcPr>
            <w:tcW w:w="4678" w:type="dxa"/>
            <w:vAlign w:val="center"/>
          </w:tcPr>
          <w:p w14:paraId="49FCEC86" w14:textId="39B7F382"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Sterowany pod kontrolą obrazu 2D</w:t>
            </w:r>
          </w:p>
        </w:tc>
        <w:tc>
          <w:tcPr>
            <w:tcW w:w="1138" w:type="dxa"/>
            <w:vAlign w:val="center"/>
          </w:tcPr>
          <w:p w14:paraId="070AA25B" w14:textId="77777777" w:rsidR="00B85ACB" w:rsidRPr="00991A08" w:rsidRDefault="00B85ACB" w:rsidP="00B85ACB">
            <w:pPr>
              <w:jc w:val="center"/>
              <w:rPr>
                <w:rFonts w:ascii="Arial" w:hAnsi="Arial" w:cs="Arial"/>
                <w:sz w:val="18"/>
                <w:szCs w:val="18"/>
              </w:rPr>
            </w:pPr>
          </w:p>
        </w:tc>
        <w:tc>
          <w:tcPr>
            <w:tcW w:w="2264" w:type="dxa"/>
            <w:vAlign w:val="center"/>
          </w:tcPr>
          <w:p w14:paraId="3E033016" w14:textId="01496B7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B588A38" w14:textId="77777777" w:rsidR="00B85ACB" w:rsidRPr="00991A08" w:rsidRDefault="00B85ACB" w:rsidP="00B85ACB">
            <w:pPr>
              <w:jc w:val="center"/>
              <w:rPr>
                <w:rFonts w:ascii="Arial" w:eastAsia="Calibri" w:hAnsi="Arial" w:cs="Arial"/>
                <w:sz w:val="18"/>
                <w:szCs w:val="18"/>
              </w:rPr>
            </w:pPr>
          </w:p>
        </w:tc>
      </w:tr>
      <w:tr w:rsidR="00B85ACB" w:rsidRPr="00A51ABE" w14:paraId="616B8995" w14:textId="77777777" w:rsidTr="000306CF">
        <w:tc>
          <w:tcPr>
            <w:tcW w:w="563" w:type="dxa"/>
            <w:vAlign w:val="center"/>
          </w:tcPr>
          <w:p w14:paraId="1DA663F0" w14:textId="344B7D2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28</w:t>
            </w:r>
          </w:p>
        </w:tc>
        <w:tc>
          <w:tcPr>
            <w:tcW w:w="4678" w:type="dxa"/>
            <w:vAlign w:val="center"/>
          </w:tcPr>
          <w:p w14:paraId="1354C2C9" w14:textId="610587FC"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Tryb Power Doppler (PD)</w:t>
            </w:r>
          </w:p>
        </w:tc>
        <w:tc>
          <w:tcPr>
            <w:tcW w:w="1138" w:type="dxa"/>
            <w:vAlign w:val="center"/>
          </w:tcPr>
          <w:p w14:paraId="35C14F45" w14:textId="2C3EAC82"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540AD106" w14:textId="78AD3D1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E01AD8B" w14:textId="77777777" w:rsidR="00B85ACB" w:rsidRPr="00991A08" w:rsidRDefault="00B85ACB" w:rsidP="00B85ACB">
            <w:pPr>
              <w:jc w:val="center"/>
              <w:rPr>
                <w:rFonts w:ascii="Arial" w:eastAsia="Calibri" w:hAnsi="Arial" w:cs="Arial"/>
                <w:sz w:val="18"/>
                <w:szCs w:val="18"/>
              </w:rPr>
            </w:pPr>
          </w:p>
        </w:tc>
      </w:tr>
      <w:tr w:rsidR="00B85ACB" w:rsidRPr="00A51ABE" w14:paraId="21A0DBC3" w14:textId="77777777" w:rsidTr="000306CF">
        <w:tc>
          <w:tcPr>
            <w:tcW w:w="563" w:type="dxa"/>
            <w:vAlign w:val="center"/>
          </w:tcPr>
          <w:p w14:paraId="7D734DB5" w14:textId="5994DE4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29</w:t>
            </w:r>
          </w:p>
        </w:tc>
        <w:tc>
          <w:tcPr>
            <w:tcW w:w="4678" w:type="dxa"/>
            <w:vAlign w:val="center"/>
          </w:tcPr>
          <w:p w14:paraId="4B7917C2" w14:textId="17559998"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Tkankowy Doppler Spektralny</w:t>
            </w:r>
          </w:p>
        </w:tc>
        <w:tc>
          <w:tcPr>
            <w:tcW w:w="1138" w:type="dxa"/>
            <w:vAlign w:val="center"/>
          </w:tcPr>
          <w:p w14:paraId="7F9142D1" w14:textId="49F218B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2BD47DC" w14:textId="290DEC1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27A872F" w14:textId="77777777" w:rsidR="00B85ACB" w:rsidRPr="00991A08" w:rsidRDefault="00B85ACB" w:rsidP="00B85ACB">
            <w:pPr>
              <w:jc w:val="center"/>
              <w:rPr>
                <w:rFonts w:ascii="Arial" w:eastAsia="Calibri" w:hAnsi="Arial" w:cs="Arial"/>
                <w:sz w:val="18"/>
                <w:szCs w:val="18"/>
              </w:rPr>
            </w:pPr>
          </w:p>
        </w:tc>
      </w:tr>
      <w:tr w:rsidR="00B85ACB" w:rsidRPr="00A51ABE" w14:paraId="5A12119C" w14:textId="77777777" w:rsidTr="000306CF">
        <w:tc>
          <w:tcPr>
            <w:tcW w:w="563" w:type="dxa"/>
            <w:vAlign w:val="center"/>
          </w:tcPr>
          <w:p w14:paraId="624481C4" w14:textId="4B5D998E"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30</w:t>
            </w:r>
          </w:p>
        </w:tc>
        <w:tc>
          <w:tcPr>
            <w:tcW w:w="4678" w:type="dxa"/>
            <w:vAlign w:val="center"/>
          </w:tcPr>
          <w:p w14:paraId="7933300A" w14:textId="7B48EC82"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Tkankowy Doppler Kolorowy</w:t>
            </w:r>
          </w:p>
        </w:tc>
        <w:tc>
          <w:tcPr>
            <w:tcW w:w="1138" w:type="dxa"/>
            <w:vAlign w:val="center"/>
          </w:tcPr>
          <w:p w14:paraId="3BC6E8CB" w14:textId="37A63269"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58DD82A5" w14:textId="1627AF2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4E9D80C" w14:textId="77777777" w:rsidR="00B85ACB" w:rsidRPr="00991A08" w:rsidRDefault="00B85ACB" w:rsidP="00B85ACB">
            <w:pPr>
              <w:jc w:val="center"/>
              <w:rPr>
                <w:rFonts w:ascii="Arial" w:eastAsia="Calibri" w:hAnsi="Arial" w:cs="Arial"/>
                <w:sz w:val="18"/>
                <w:szCs w:val="18"/>
              </w:rPr>
            </w:pPr>
          </w:p>
        </w:tc>
      </w:tr>
      <w:tr w:rsidR="00B85ACB" w:rsidRPr="00A51ABE" w14:paraId="62F648BA" w14:textId="77777777" w:rsidTr="000306CF">
        <w:tc>
          <w:tcPr>
            <w:tcW w:w="563" w:type="dxa"/>
            <w:vAlign w:val="center"/>
          </w:tcPr>
          <w:p w14:paraId="4FBF4322" w14:textId="7448ABD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31</w:t>
            </w:r>
          </w:p>
        </w:tc>
        <w:tc>
          <w:tcPr>
            <w:tcW w:w="4678" w:type="dxa"/>
            <w:vAlign w:val="center"/>
          </w:tcPr>
          <w:p w14:paraId="777F3FE5" w14:textId="62E69191"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Tryb 3D w czasie rzeczywistym dedykowany do kardiologii na głowicach przezprzełykowych</w:t>
            </w:r>
          </w:p>
        </w:tc>
        <w:tc>
          <w:tcPr>
            <w:tcW w:w="1138" w:type="dxa"/>
            <w:vAlign w:val="center"/>
          </w:tcPr>
          <w:p w14:paraId="67C33E82" w14:textId="426B435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841E70E" w14:textId="0B7697B4"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349D828" w14:textId="77777777" w:rsidR="00B85ACB" w:rsidRPr="00991A08" w:rsidRDefault="00B85ACB" w:rsidP="00B85ACB">
            <w:pPr>
              <w:jc w:val="center"/>
              <w:rPr>
                <w:rFonts w:ascii="Arial" w:eastAsia="Calibri" w:hAnsi="Arial" w:cs="Arial"/>
                <w:sz w:val="18"/>
                <w:szCs w:val="18"/>
              </w:rPr>
            </w:pPr>
          </w:p>
        </w:tc>
      </w:tr>
      <w:tr w:rsidR="00B85ACB" w:rsidRPr="00A51ABE" w14:paraId="4FA4D5CB" w14:textId="77777777" w:rsidTr="000306CF">
        <w:tc>
          <w:tcPr>
            <w:tcW w:w="563" w:type="dxa"/>
            <w:vAlign w:val="center"/>
          </w:tcPr>
          <w:p w14:paraId="430D44FC" w14:textId="5890F98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32</w:t>
            </w:r>
          </w:p>
        </w:tc>
        <w:tc>
          <w:tcPr>
            <w:tcW w:w="4678" w:type="dxa"/>
            <w:vAlign w:val="center"/>
          </w:tcPr>
          <w:p w14:paraId="6F1C3E94" w14:textId="777F5EE3"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Obrazowanie 3D serca z głowicy matrycowej z maksymalną prędkością min. 60 vps</w:t>
            </w:r>
          </w:p>
        </w:tc>
        <w:tc>
          <w:tcPr>
            <w:tcW w:w="1138" w:type="dxa"/>
            <w:vAlign w:val="center"/>
          </w:tcPr>
          <w:p w14:paraId="29999519" w14:textId="6C68280B"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3F9B820" w14:textId="5FA67A87"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E196783" w14:textId="77777777" w:rsidR="00B85ACB" w:rsidRPr="00991A08" w:rsidRDefault="00B85ACB" w:rsidP="00B85ACB">
            <w:pPr>
              <w:jc w:val="center"/>
              <w:rPr>
                <w:rFonts w:ascii="Arial" w:eastAsia="Calibri" w:hAnsi="Arial" w:cs="Arial"/>
                <w:sz w:val="18"/>
                <w:szCs w:val="18"/>
              </w:rPr>
            </w:pPr>
          </w:p>
        </w:tc>
      </w:tr>
      <w:tr w:rsidR="00B85ACB" w:rsidRPr="00A51ABE" w14:paraId="51D5BCFE" w14:textId="77777777" w:rsidTr="000306CF">
        <w:tc>
          <w:tcPr>
            <w:tcW w:w="563" w:type="dxa"/>
            <w:vAlign w:val="center"/>
          </w:tcPr>
          <w:p w14:paraId="284AFFFD" w14:textId="4738637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33</w:t>
            </w:r>
          </w:p>
        </w:tc>
        <w:tc>
          <w:tcPr>
            <w:tcW w:w="4678" w:type="dxa"/>
            <w:vAlign w:val="center"/>
          </w:tcPr>
          <w:p w14:paraId="604B46FA" w14:textId="7412D209"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Obrazowanie pełnej objętości serca w czasie rzeczywistym z możliwością wyboru ilości cykli pracy do uśrednienia (min. 1,2,4 i 6 cykli)</w:t>
            </w:r>
          </w:p>
        </w:tc>
        <w:tc>
          <w:tcPr>
            <w:tcW w:w="1138" w:type="dxa"/>
            <w:vAlign w:val="center"/>
          </w:tcPr>
          <w:p w14:paraId="42EEDC42" w14:textId="111091CB"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08497FB" w14:textId="10B77858"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9C76760" w14:textId="77777777" w:rsidR="00B85ACB" w:rsidRPr="00991A08" w:rsidRDefault="00B85ACB" w:rsidP="00B85ACB">
            <w:pPr>
              <w:jc w:val="center"/>
              <w:rPr>
                <w:rFonts w:ascii="Arial" w:eastAsia="Calibri" w:hAnsi="Arial" w:cs="Arial"/>
                <w:sz w:val="18"/>
                <w:szCs w:val="18"/>
              </w:rPr>
            </w:pPr>
          </w:p>
        </w:tc>
      </w:tr>
      <w:tr w:rsidR="00B85ACB" w:rsidRPr="00A51ABE" w14:paraId="669EA7DF" w14:textId="77777777" w:rsidTr="000306CF">
        <w:tc>
          <w:tcPr>
            <w:tcW w:w="563" w:type="dxa"/>
            <w:vAlign w:val="center"/>
          </w:tcPr>
          <w:p w14:paraId="50AA4094" w14:textId="630EE41C"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34</w:t>
            </w:r>
          </w:p>
        </w:tc>
        <w:tc>
          <w:tcPr>
            <w:tcW w:w="4678" w:type="dxa"/>
            <w:vAlign w:val="center"/>
          </w:tcPr>
          <w:p w14:paraId="2E7C4A9A" w14:textId="2FF57D8E"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Obrazowanie 3D serca w czasie rzeczywistym z jednego cyklu pracy serca</w:t>
            </w:r>
          </w:p>
        </w:tc>
        <w:tc>
          <w:tcPr>
            <w:tcW w:w="1138" w:type="dxa"/>
            <w:vAlign w:val="center"/>
          </w:tcPr>
          <w:p w14:paraId="7146D1CE" w14:textId="77DE6F0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44EBC033" w14:textId="69907FA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33941D1" w14:textId="77777777" w:rsidR="00B85ACB" w:rsidRPr="00991A08" w:rsidRDefault="00B85ACB" w:rsidP="00B85ACB">
            <w:pPr>
              <w:jc w:val="center"/>
              <w:rPr>
                <w:rFonts w:ascii="Arial" w:eastAsia="Calibri" w:hAnsi="Arial" w:cs="Arial"/>
                <w:sz w:val="18"/>
                <w:szCs w:val="18"/>
              </w:rPr>
            </w:pPr>
          </w:p>
        </w:tc>
      </w:tr>
      <w:tr w:rsidR="00B85ACB" w:rsidRPr="00A51ABE" w14:paraId="2D53ABFC" w14:textId="77777777" w:rsidTr="000306CF">
        <w:tc>
          <w:tcPr>
            <w:tcW w:w="563" w:type="dxa"/>
            <w:vAlign w:val="center"/>
          </w:tcPr>
          <w:p w14:paraId="179BE4E8" w14:textId="5BDD244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35</w:t>
            </w:r>
          </w:p>
        </w:tc>
        <w:tc>
          <w:tcPr>
            <w:tcW w:w="4678" w:type="dxa"/>
            <w:vAlign w:val="center"/>
          </w:tcPr>
          <w:p w14:paraId="52A94CF4" w14:textId="7F695178"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Jednoczesna wizualizacja w czasie rzeczywistym dwóch niezależnych płaszczyzn na głowicy przezprzełykowej, w trybie B i Doppler kolorowy</w:t>
            </w:r>
          </w:p>
        </w:tc>
        <w:tc>
          <w:tcPr>
            <w:tcW w:w="1138" w:type="dxa"/>
            <w:vAlign w:val="center"/>
          </w:tcPr>
          <w:p w14:paraId="43FA2114" w14:textId="06676D8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DD3E071" w14:textId="677D8ED7"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45649A1" w14:textId="77777777" w:rsidR="00B85ACB" w:rsidRPr="00991A08" w:rsidRDefault="00B85ACB" w:rsidP="00B85ACB">
            <w:pPr>
              <w:jc w:val="center"/>
              <w:rPr>
                <w:rFonts w:ascii="Arial" w:eastAsia="Calibri" w:hAnsi="Arial" w:cs="Arial"/>
                <w:sz w:val="18"/>
                <w:szCs w:val="18"/>
              </w:rPr>
            </w:pPr>
          </w:p>
        </w:tc>
      </w:tr>
      <w:tr w:rsidR="00B85ACB" w:rsidRPr="00A51ABE" w14:paraId="3DECCCB9" w14:textId="77777777" w:rsidTr="000306CF">
        <w:tc>
          <w:tcPr>
            <w:tcW w:w="563" w:type="dxa"/>
            <w:vAlign w:val="center"/>
          </w:tcPr>
          <w:p w14:paraId="326246B5" w14:textId="5214968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36</w:t>
            </w:r>
          </w:p>
        </w:tc>
        <w:tc>
          <w:tcPr>
            <w:tcW w:w="4678" w:type="dxa"/>
            <w:vAlign w:val="center"/>
          </w:tcPr>
          <w:p w14:paraId="7F3F6557" w14:textId="04F23FE7"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Jednoczesna wizualizacja w czasie rzeczywistym bramki Dopplera PW w dwóch niezależnych płaszczyznach na głowicy przezprzełykowej celem ustalenia dokładnego położenia w przestrzeni</w:t>
            </w:r>
          </w:p>
        </w:tc>
        <w:tc>
          <w:tcPr>
            <w:tcW w:w="1138" w:type="dxa"/>
            <w:vAlign w:val="center"/>
          </w:tcPr>
          <w:p w14:paraId="3E1FC7C5" w14:textId="5C8A382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43FB27F" w14:textId="56DDCD42"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AAF9B7C" w14:textId="77777777" w:rsidR="00B85ACB" w:rsidRPr="00991A08" w:rsidRDefault="00B85ACB" w:rsidP="00B85ACB">
            <w:pPr>
              <w:jc w:val="center"/>
              <w:rPr>
                <w:rFonts w:ascii="Arial" w:eastAsia="Calibri" w:hAnsi="Arial" w:cs="Arial"/>
                <w:sz w:val="18"/>
                <w:szCs w:val="18"/>
              </w:rPr>
            </w:pPr>
          </w:p>
        </w:tc>
      </w:tr>
      <w:tr w:rsidR="00B85ACB" w:rsidRPr="00A51ABE" w14:paraId="62B742F6" w14:textId="77777777" w:rsidTr="000306CF">
        <w:tc>
          <w:tcPr>
            <w:tcW w:w="563" w:type="dxa"/>
            <w:vAlign w:val="center"/>
          </w:tcPr>
          <w:p w14:paraId="3E4F777A" w14:textId="13F8254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37</w:t>
            </w:r>
          </w:p>
        </w:tc>
        <w:tc>
          <w:tcPr>
            <w:tcW w:w="4678" w:type="dxa"/>
            <w:vAlign w:val="center"/>
          </w:tcPr>
          <w:p w14:paraId="09A76B8D" w14:textId="2121EFB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pomiaru odległości i powierzchni na obrazie 3D bezpośrednio po zamrożeniu obrazu</w:t>
            </w:r>
          </w:p>
        </w:tc>
        <w:tc>
          <w:tcPr>
            <w:tcW w:w="1138" w:type="dxa"/>
            <w:vAlign w:val="center"/>
          </w:tcPr>
          <w:p w14:paraId="76D5A6BC" w14:textId="2DF5D3B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7D6A6212" w14:textId="1618402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5413C67" w14:textId="77777777" w:rsidR="00B85ACB" w:rsidRPr="00991A08" w:rsidRDefault="00B85ACB" w:rsidP="00B85ACB">
            <w:pPr>
              <w:jc w:val="center"/>
              <w:rPr>
                <w:rFonts w:ascii="Arial" w:eastAsia="Calibri" w:hAnsi="Arial" w:cs="Arial"/>
                <w:sz w:val="18"/>
                <w:szCs w:val="18"/>
              </w:rPr>
            </w:pPr>
          </w:p>
        </w:tc>
      </w:tr>
      <w:tr w:rsidR="00B85ACB" w:rsidRPr="00A51ABE" w14:paraId="544885E2" w14:textId="77777777" w:rsidTr="000306CF">
        <w:tc>
          <w:tcPr>
            <w:tcW w:w="563" w:type="dxa"/>
            <w:vAlign w:val="center"/>
          </w:tcPr>
          <w:p w14:paraId="40332B87" w14:textId="0AA9E63A"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38</w:t>
            </w:r>
          </w:p>
        </w:tc>
        <w:tc>
          <w:tcPr>
            <w:tcW w:w="4678" w:type="dxa"/>
            <w:vAlign w:val="center"/>
          </w:tcPr>
          <w:p w14:paraId="0619B336" w14:textId="6D67B3D4"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Elektroniczna rotacja skanowanej płaszczyzny, bez konieczności obrotu głowicą na głowicy przezprzełykowej l 3D w zakresie min 180 stopni</w:t>
            </w:r>
          </w:p>
        </w:tc>
        <w:tc>
          <w:tcPr>
            <w:tcW w:w="1138" w:type="dxa"/>
            <w:vAlign w:val="center"/>
          </w:tcPr>
          <w:p w14:paraId="22FCD7F0" w14:textId="3E6ABDD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58F4EA4D" w14:textId="3B63116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6CD7D30" w14:textId="77777777" w:rsidR="00B85ACB" w:rsidRPr="00991A08" w:rsidRDefault="00B85ACB" w:rsidP="00B85ACB">
            <w:pPr>
              <w:jc w:val="center"/>
              <w:rPr>
                <w:rFonts w:ascii="Arial" w:eastAsia="Calibri" w:hAnsi="Arial" w:cs="Arial"/>
                <w:sz w:val="18"/>
                <w:szCs w:val="18"/>
              </w:rPr>
            </w:pPr>
          </w:p>
        </w:tc>
      </w:tr>
      <w:tr w:rsidR="00B85ACB" w:rsidRPr="00A51ABE" w14:paraId="30F0129F" w14:textId="77777777" w:rsidTr="000306CF">
        <w:tc>
          <w:tcPr>
            <w:tcW w:w="563" w:type="dxa"/>
            <w:vAlign w:val="center"/>
          </w:tcPr>
          <w:p w14:paraId="77DFD3A7" w14:textId="054949A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39</w:t>
            </w:r>
          </w:p>
        </w:tc>
        <w:tc>
          <w:tcPr>
            <w:tcW w:w="4678" w:type="dxa"/>
            <w:vAlign w:val="center"/>
          </w:tcPr>
          <w:p w14:paraId="716FB1B4" w14:textId="77777777" w:rsidR="00B85ACB" w:rsidRPr="00991A08" w:rsidRDefault="00B85ACB" w:rsidP="00B85ACB">
            <w:pPr>
              <w:ind w:left="23" w:right="45"/>
              <w:rPr>
                <w:rFonts w:ascii="Arial" w:eastAsia="Arial" w:hAnsi="Arial" w:cs="Arial"/>
                <w:sz w:val="18"/>
                <w:szCs w:val="18"/>
              </w:rPr>
            </w:pPr>
            <w:r w:rsidRPr="00991A08">
              <w:rPr>
                <w:rFonts w:ascii="Arial" w:eastAsia="Arial" w:hAnsi="Arial" w:cs="Arial"/>
                <w:sz w:val="18"/>
                <w:szCs w:val="18"/>
              </w:rPr>
              <w:t>Obsługa obrazu 3D z panelu dotykowego min. możliwość obrotu obrazu przy pomocy gestów, możliwość ustawienia oświetlenia obrazu 3D poprzez dotyk na panelu. Specjalny tryb fotorealistycznego wyświetlania obrazu kardiologicznego wspomaganego wirtualnym podświetleniem obrazu.</w:t>
            </w:r>
          </w:p>
          <w:p w14:paraId="65013BA7" w14:textId="71A3826D" w:rsidR="00B85ACB" w:rsidRPr="00991A08" w:rsidRDefault="00B85ACB" w:rsidP="00B85ACB">
            <w:pPr>
              <w:ind w:left="23" w:right="45"/>
              <w:rPr>
                <w:rFonts w:ascii="Arial" w:eastAsia="Arial" w:hAnsi="Arial" w:cs="Arial"/>
                <w:sz w:val="18"/>
                <w:szCs w:val="18"/>
              </w:rPr>
            </w:pPr>
            <w:r w:rsidRPr="00991A08">
              <w:rPr>
                <w:rFonts w:ascii="Arial" w:eastAsia="Arial" w:hAnsi="Arial" w:cs="Arial"/>
                <w:sz w:val="18"/>
                <w:szCs w:val="18"/>
              </w:rPr>
              <w:t>Możliwość regulacji położenia źródła światła na zewnątrz obserwowanej struktury jak i możliwość regulacji głębokości i położenia światła w dowolny, płynny sposób</w:t>
            </w:r>
            <w:r w:rsidRPr="00991A08">
              <w:rPr>
                <w:rFonts w:ascii="Arial" w:eastAsia="Arial" w:hAnsi="Arial" w:cs="Arial"/>
                <w:b/>
                <w:bCs/>
                <w:sz w:val="18"/>
                <w:szCs w:val="18"/>
              </w:rPr>
              <w:t xml:space="preserve"> </w:t>
            </w:r>
            <w:r w:rsidRPr="00991A08">
              <w:rPr>
                <w:rFonts w:ascii="Arial" w:eastAsia="Arial" w:hAnsi="Arial" w:cs="Arial"/>
                <w:sz w:val="18"/>
                <w:szCs w:val="18"/>
              </w:rPr>
              <w:t>np. poprzez podświetlenia od wnętrza struktury lub od tyłu.</w:t>
            </w:r>
          </w:p>
          <w:p w14:paraId="60C7B85C" w14:textId="615BD631"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uzyskania obrazu 3D półprzezroczystego umożliwiająca obserwowanie wewnętrznych struktur</w:t>
            </w:r>
          </w:p>
        </w:tc>
        <w:tc>
          <w:tcPr>
            <w:tcW w:w="1138" w:type="dxa"/>
            <w:vAlign w:val="center"/>
          </w:tcPr>
          <w:p w14:paraId="68F883A7" w14:textId="5435AE0D"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vAlign w:val="center"/>
          </w:tcPr>
          <w:p w14:paraId="20DF7C88" w14:textId="62A0984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8B91F3C" w14:textId="77777777" w:rsidR="00B85ACB" w:rsidRPr="00991A08" w:rsidRDefault="00B85ACB" w:rsidP="00B85ACB">
            <w:pPr>
              <w:jc w:val="center"/>
              <w:rPr>
                <w:rFonts w:ascii="Arial" w:eastAsia="Calibri" w:hAnsi="Arial" w:cs="Arial"/>
                <w:sz w:val="18"/>
                <w:szCs w:val="18"/>
              </w:rPr>
            </w:pPr>
          </w:p>
        </w:tc>
      </w:tr>
      <w:tr w:rsidR="00B85ACB" w:rsidRPr="00A51ABE" w14:paraId="61DDEF93" w14:textId="77777777" w:rsidTr="000306CF">
        <w:tc>
          <w:tcPr>
            <w:tcW w:w="563" w:type="dxa"/>
            <w:vAlign w:val="center"/>
          </w:tcPr>
          <w:p w14:paraId="2CE9A50D" w14:textId="6BA9FA53"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40</w:t>
            </w:r>
          </w:p>
        </w:tc>
        <w:tc>
          <w:tcPr>
            <w:tcW w:w="4678" w:type="dxa"/>
            <w:vAlign w:val="center"/>
          </w:tcPr>
          <w:p w14:paraId="1A6DA237" w14:textId="3457951F"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Pomiary kardiologiczne w prezentacji 2D</w:t>
            </w:r>
          </w:p>
        </w:tc>
        <w:tc>
          <w:tcPr>
            <w:tcW w:w="1138" w:type="dxa"/>
            <w:vAlign w:val="center"/>
          </w:tcPr>
          <w:p w14:paraId="7AF4DE2F" w14:textId="1F009EC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1EFCB8D9" w14:textId="45FFBF07"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04C1567" w14:textId="77777777" w:rsidR="00B85ACB" w:rsidRPr="00991A08" w:rsidRDefault="00B85ACB" w:rsidP="00B85ACB">
            <w:pPr>
              <w:jc w:val="center"/>
              <w:rPr>
                <w:rFonts w:ascii="Arial" w:eastAsia="Calibri" w:hAnsi="Arial" w:cs="Arial"/>
                <w:sz w:val="18"/>
                <w:szCs w:val="18"/>
              </w:rPr>
            </w:pPr>
          </w:p>
        </w:tc>
      </w:tr>
      <w:tr w:rsidR="00B85ACB" w:rsidRPr="00A51ABE" w14:paraId="23910883" w14:textId="77777777" w:rsidTr="000306CF">
        <w:tc>
          <w:tcPr>
            <w:tcW w:w="563" w:type="dxa"/>
            <w:vAlign w:val="center"/>
          </w:tcPr>
          <w:p w14:paraId="540A97F2" w14:textId="4181A28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41</w:t>
            </w:r>
          </w:p>
        </w:tc>
        <w:tc>
          <w:tcPr>
            <w:tcW w:w="4678" w:type="dxa"/>
            <w:vAlign w:val="center"/>
          </w:tcPr>
          <w:p w14:paraId="357411C8" w14:textId="57F80141"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Pomiary w trybie Dopplera spektralnego kardiologiczne</w:t>
            </w:r>
          </w:p>
        </w:tc>
        <w:tc>
          <w:tcPr>
            <w:tcW w:w="1138" w:type="dxa"/>
            <w:vAlign w:val="center"/>
          </w:tcPr>
          <w:p w14:paraId="40DAEA97" w14:textId="60550888"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296680E4" w14:textId="72D1347B"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C6B8318" w14:textId="77777777" w:rsidR="00B85ACB" w:rsidRPr="00991A08" w:rsidRDefault="00B85ACB" w:rsidP="00B85ACB">
            <w:pPr>
              <w:jc w:val="center"/>
              <w:rPr>
                <w:rFonts w:ascii="Arial" w:eastAsia="Calibri" w:hAnsi="Arial" w:cs="Arial"/>
                <w:sz w:val="18"/>
                <w:szCs w:val="18"/>
              </w:rPr>
            </w:pPr>
          </w:p>
        </w:tc>
      </w:tr>
      <w:tr w:rsidR="00B85ACB" w:rsidRPr="00A51ABE" w14:paraId="582E4DFE" w14:textId="77777777" w:rsidTr="000306CF">
        <w:tc>
          <w:tcPr>
            <w:tcW w:w="563" w:type="dxa"/>
            <w:vAlign w:val="center"/>
          </w:tcPr>
          <w:p w14:paraId="18F5EC5A" w14:textId="6CDB980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42</w:t>
            </w:r>
          </w:p>
        </w:tc>
        <w:tc>
          <w:tcPr>
            <w:tcW w:w="4678" w:type="dxa"/>
            <w:vAlign w:val="center"/>
          </w:tcPr>
          <w:p w14:paraId="2D790845" w14:textId="4944FAA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Pomiary w trybie kolorowego Dopplera metodą PISA</w:t>
            </w:r>
          </w:p>
        </w:tc>
        <w:tc>
          <w:tcPr>
            <w:tcW w:w="1138" w:type="dxa"/>
            <w:vAlign w:val="center"/>
          </w:tcPr>
          <w:p w14:paraId="173F1529" w14:textId="7650983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A1B946B" w14:textId="7F504F7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F19B47F" w14:textId="77777777" w:rsidR="00B85ACB" w:rsidRPr="00991A08" w:rsidRDefault="00B85ACB" w:rsidP="00B85ACB">
            <w:pPr>
              <w:jc w:val="center"/>
              <w:rPr>
                <w:rFonts w:ascii="Arial" w:eastAsia="Calibri" w:hAnsi="Arial" w:cs="Arial"/>
                <w:sz w:val="18"/>
                <w:szCs w:val="18"/>
              </w:rPr>
            </w:pPr>
          </w:p>
        </w:tc>
      </w:tr>
      <w:tr w:rsidR="00B85ACB" w:rsidRPr="00A51ABE" w14:paraId="6BEB6552" w14:textId="77777777" w:rsidTr="000306CF">
        <w:tc>
          <w:tcPr>
            <w:tcW w:w="563" w:type="dxa"/>
            <w:vAlign w:val="center"/>
          </w:tcPr>
          <w:p w14:paraId="531D5BC2" w14:textId="0623D453"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43</w:t>
            </w:r>
          </w:p>
        </w:tc>
        <w:tc>
          <w:tcPr>
            <w:tcW w:w="4678" w:type="dxa"/>
            <w:vAlign w:val="center"/>
          </w:tcPr>
          <w:p w14:paraId="285612C5" w14:textId="556D7F65"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Pamięć dynamiczna obrazu (CINE LOOP) dla trybu B z możliwością przeglądu w sposób płynny z regulacją prędkości odtwarzania</w:t>
            </w:r>
          </w:p>
        </w:tc>
        <w:tc>
          <w:tcPr>
            <w:tcW w:w="1138" w:type="dxa"/>
            <w:vAlign w:val="center"/>
          </w:tcPr>
          <w:p w14:paraId="091ADB9F" w14:textId="64BD30D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6668243F" w14:textId="4704DBC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4437BA6" w14:textId="77777777" w:rsidR="00B85ACB" w:rsidRPr="00991A08" w:rsidRDefault="00B85ACB" w:rsidP="00B85ACB">
            <w:pPr>
              <w:jc w:val="center"/>
              <w:rPr>
                <w:rFonts w:ascii="Arial" w:eastAsia="Calibri" w:hAnsi="Arial" w:cs="Arial"/>
                <w:sz w:val="18"/>
                <w:szCs w:val="18"/>
              </w:rPr>
            </w:pPr>
          </w:p>
        </w:tc>
      </w:tr>
      <w:tr w:rsidR="00B85ACB" w:rsidRPr="00A51ABE" w14:paraId="635CB522" w14:textId="77777777" w:rsidTr="000306CF">
        <w:tc>
          <w:tcPr>
            <w:tcW w:w="563" w:type="dxa"/>
            <w:vAlign w:val="center"/>
          </w:tcPr>
          <w:p w14:paraId="1EBFCF9F" w14:textId="214BEF9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44</w:t>
            </w:r>
          </w:p>
        </w:tc>
        <w:tc>
          <w:tcPr>
            <w:tcW w:w="4678" w:type="dxa"/>
            <w:vAlign w:val="center"/>
          </w:tcPr>
          <w:p w14:paraId="3F8CC1E1" w14:textId="3E9B436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 xml:space="preserve">Wejście zewnętrznego sygnału EKG </w:t>
            </w:r>
          </w:p>
        </w:tc>
        <w:tc>
          <w:tcPr>
            <w:tcW w:w="1138" w:type="dxa"/>
            <w:vAlign w:val="center"/>
          </w:tcPr>
          <w:p w14:paraId="15F6BAA5" w14:textId="65757818"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3563009E" w14:textId="2071060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21B7B7A" w14:textId="77777777" w:rsidR="00B85ACB" w:rsidRPr="00991A08" w:rsidRDefault="00B85ACB" w:rsidP="00B85ACB">
            <w:pPr>
              <w:jc w:val="center"/>
              <w:rPr>
                <w:rFonts w:ascii="Arial" w:eastAsia="Calibri" w:hAnsi="Arial" w:cs="Arial"/>
                <w:sz w:val="18"/>
                <w:szCs w:val="18"/>
              </w:rPr>
            </w:pPr>
          </w:p>
        </w:tc>
      </w:tr>
      <w:tr w:rsidR="00B85ACB" w:rsidRPr="00A51ABE" w14:paraId="260B5B93" w14:textId="77777777" w:rsidTr="000306CF">
        <w:tc>
          <w:tcPr>
            <w:tcW w:w="563" w:type="dxa"/>
            <w:vAlign w:val="center"/>
          </w:tcPr>
          <w:p w14:paraId="2C1C89A5" w14:textId="330CAF0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45</w:t>
            </w:r>
          </w:p>
        </w:tc>
        <w:tc>
          <w:tcPr>
            <w:tcW w:w="4678" w:type="dxa"/>
            <w:shd w:val="clear" w:color="auto" w:fill="auto"/>
            <w:vAlign w:val="center"/>
          </w:tcPr>
          <w:p w14:paraId="4E50654C" w14:textId="77777777" w:rsidR="00B85ACB" w:rsidRPr="00991A08" w:rsidRDefault="00B85ACB" w:rsidP="00B85ACB">
            <w:pPr>
              <w:rPr>
                <w:rFonts w:ascii="Arial" w:hAnsi="Arial" w:cs="Arial"/>
                <w:sz w:val="18"/>
                <w:szCs w:val="18"/>
              </w:rPr>
            </w:pPr>
            <w:r w:rsidRPr="00991A08">
              <w:rPr>
                <w:rFonts w:ascii="Arial" w:hAnsi="Arial" w:cs="Arial"/>
                <w:sz w:val="18"/>
                <w:szCs w:val="18"/>
              </w:rPr>
              <w:t xml:space="preserve">Oprogramowanie aplikacyjne z pakietem oprogramowania pomiarowego do badań: </w:t>
            </w:r>
          </w:p>
          <w:p w14:paraId="7D4B0034" w14:textId="77777777" w:rsidR="00B85ACB" w:rsidRPr="00524B72" w:rsidRDefault="00B85ACB" w:rsidP="00B85ACB">
            <w:pPr>
              <w:pStyle w:val="Akapitzlist"/>
              <w:numPr>
                <w:ilvl w:val="0"/>
                <w:numId w:val="33"/>
              </w:numPr>
              <w:spacing w:line="276" w:lineRule="auto"/>
              <w:ind w:left="176" w:hanging="176"/>
              <w:jc w:val="both"/>
              <w:rPr>
                <w:rFonts w:ascii="Arial" w:hAnsi="Arial" w:cs="Arial"/>
                <w:sz w:val="18"/>
                <w:szCs w:val="18"/>
              </w:rPr>
            </w:pPr>
            <w:r w:rsidRPr="00524B72">
              <w:rPr>
                <w:rFonts w:ascii="Arial" w:hAnsi="Arial" w:cs="Arial"/>
                <w:sz w:val="18"/>
                <w:szCs w:val="18"/>
              </w:rPr>
              <w:t>Echokardiografia osób dorosłych</w:t>
            </w:r>
          </w:p>
          <w:p w14:paraId="4153C4CD" w14:textId="77777777" w:rsidR="00B85ACB" w:rsidRPr="00524B72" w:rsidRDefault="00B85ACB" w:rsidP="00B85ACB">
            <w:pPr>
              <w:pStyle w:val="Akapitzlist"/>
              <w:numPr>
                <w:ilvl w:val="0"/>
                <w:numId w:val="33"/>
              </w:numPr>
              <w:spacing w:line="276" w:lineRule="auto"/>
              <w:ind w:left="176" w:hanging="176"/>
              <w:jc w:val="both"/>
              <w:rPr>
                <w:rFonts w:ascii="Arial" w:hAnsi="Arial" w:cs="Arial"/>
                <w:sz w:val="18"/>
                <w:szCs w:val="18"/>
              </w:rPr>
            </w:pPr>
            <w:r w:rsidRPr="00524B72">
              <w:rPr>
                <w:rFonts w:ascii="Arial" w:hAnsi="Arial" w:cs="Arial"/>
                <w:sz w:val="18"/>
                <w:szCs w:val="18"/>
              </w:rPr>
              <w:t>Echokardiografia pediatryczna</w:t>
            </w:r>
          </w:p>
          <w:p w14:paraId="5DD94B12" w14:textId="45B1B454" w:rsidR="00B85ACB" w:rsidRPr="00991A08" w:rsidRDefault="00B85ACB" w:rsidP="00B85ACB">
            <w:pPr>
              <w:rPr>
                <w:rFonts w:ascii="Arial" w:hAnsi="Arial" w:cs="Arial"/>
                <w:color w:val="000000"/>
                <w:sz w:val="18"/>
                <w:szCs w:val="18"/>
              </w:rPr>
            </w:pPr>
            <w:r w:rsidRPr="00991A08">
              <w:rPr>
                <w:rFonts w:ascii="Arial" w:hAnsi="Arial" w:cs="Arial"/>
                <w:sz w:val="18"/>
                <w:szCs w:val="18"/>
              </w:rPr>
              <w:t>Badania naczyniowe</w:t>
            </w:r>
          </w:p>
        </w:tc>
        <w:tc>
          <w:tcPr>
            <w:tcW w:w="1138" w:type="dxa"/>
            <w:shd w:val="clear" w:color="auto" w:fill="auto"/>
            <w:vAlign w:val="center"/>
          </w:tcPr>
          <w:p w14:paraId="7421D0FF" w14:textId="4D5FDBC6"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auto"/>
            <w:vAlign w:val="center"/>
          </w:tcPr>
          <w:p w14:paraId="505BB036" w14:textId="2B017AD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883DEE8" w14:textId="77777777" w:rsidR="00B85ACB" w:rsidRPr="00991A08" w:rsidRDefault="00B85ACB" w:rsidP="00B85ACB">
            <w:pPr>
              <w:jc w:val="center"/>
              <w:rPr>
                <w:rFonts w:ascii="Arial" w:eastAsia="Calibri" w:hAnsi="Arial" w:cs="Arial"/>
                <w:sz w:val="18"/>
                <w:szCs w:val="18"/>
              </w:rPr>
            </w:pPr>
          </w:p>
        </w:tc>
      </w:tr>
      <w:tr w:rsidR="00B85ACB" w:rsidRPr="00A51ABE" w14:paraId="4B8382AD" w14:textId="77777777" w:rsidTr="000306CF">
        <w:tc>
          <w:tcPr>
            <w:tcW w:w="563" w:type="dxa"/>
            <w:vAlign w:val="center"/>
          </w:tcPr>
          <w:p w14:paraId="1690AF09" w14:textId="0DEE321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lastRenderedPageBreak/>
              <w:t>46</w:t>
            </w:r>
          </w:p>
        </w:tc>
        <w:tc>
          <w:tcPr>
            <w:tcW w:w="4678" w:type="dxa"/>
            <w:shd w:val="clear" w:color="auto" w:fill="FFFFFF" w:themeFill="background1"/>
            <w:vAlign w:val="center"/>
          </w:tcPr>
          <w:p w14:paraId="4797A571" w14:textId="31F96A80"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obrazowania LVO z kontrastem dostępne na głowicy przezklatkowej oraz przezprzełykowej</w:t>
            </w:r>
          </w:p>
        </w:tc>
        <w:tc>
          <w:tcPr>
            <w:tcW w:w="1138" w:type="dxa"/>
            <w:shd w:val="clear" w:color="auto" w:fill="FFFFFF" w:themeFill="background1"/>
            <w:vAlign w:val="center"/>
          </w:tcPr>
          <w:p w14:paraId="1FB2AA3B" w14:textId="48777D7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24396C88" w14:textId="5ED7585B"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A0561BE" w14:textId="77777777" w:rsidR="00B85ACB" w:rsidRPr="00991A08" w:rsidRDefault="00B85ACB" w:rsidP="00B85ACB">
            <w:pPr>
              <w:jc w:val="center"/>
              <w:rPr>
                <w:rFonts w:ascii="Arial" w:eastAsia="Calibri" w:hAnsi="Arial" w:cs="Arial"/>
                <w:sz w:val="18"/>
                <w:szCs w:val="18"/>
              </w:rPr>
            </w:pPr>
          </w:p>
        </w:tc>
      </w:tr>
      <w:tr w:rsidR="00B85ACB" w:rsidRPr="00A51ABE" w14:paraId="01F6CE2F" w14:textId="77777777" w:rsidTr="000306CF">
        <w:tc>
          <w:tcPr>
            <w:tcW w:w="563" w:type="dxa"/>
            <w:vAlign w:val="center"/>
          </w:tcPr>
          <w:p w14:paraId="102DD11E" w14:textId="06A159BF"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47</w:t>
            </w:r>
          </w:p>
        </w:tc>
        <w:tc>
          <w:tcPr>
            <w:tcW w:w="4678" w:type="dxa"/>
            <w:shd w:val="clear" w:color="auto" w:fill="FFFFFF" w:themeFill="background1"/>
            <w:vAlign w:val="center"/>
          </w:tcPr>
          <w:p w14:paraId="48BC25BE" w14:textId="4F6C40FD"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prób wysiłkowych tzw. stress echo</w:t>
            </w:r>
          </w:p>
        </w:tc>
        <w:tc>
          <w:tcPr>
            <w:tcW w:w="1138" w:type="dxa"/>
            <w:shd w:val="clear" w:color="auto" w:fill="FFFFFF" w:themeFill="background1"/>
            <w:vAlign w:val="center"/>
          </w:tcPr>
          <w:p w14:paraId="7500CC8D" w14:textId="0706046D"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3AB437F5" w14:textId="066576B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ED379DD" w14:textId="77777777" w:rsidR="00B85ACB" w:rsidRPr="00991A08" w:rsidRDefault="00B85ACB" w:rsidP="00B85ACB">
            <w:pPr>
              <w:jc w:val="center"/>
              <w:rPr>
                <w:rFonts w:ascii="Arial" w:eastAsia="Calibri" w:hAnsi="Arial" w:cs="Arial"/>
                <w:sz w:val="18"/>
                <w:szCs w:val="18"/>
              </w:rPr>
            </w:pPr>
          </w:p>
        </w:tc>
      </w:tr>
      <w:tr w:rsidR="00B85ACB" w:rsidRPr="00A51ABE" w14:paraId="66A20BC1" w14:textId="77777777" w:rsidTr="000306CF">
        <w:tc>
          <w:tcPr>
            <w:tcW w:w="563" w:type="dxa"/>
            <w:vAlign w:val="center"/>
          </w:tcPr>
          <w:p w14:paraId="2CA17855" w14:textId="54B2671D"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48</w:t>
            </w:r>
          </w:p>
        </w:tc>
        <w:tc>
          <w:tcPr>
            <w:tcW w:w="4678" w:type="dxa"/>
            <w:shd w:val="clear" w:color="auto" w:fill="FFFFFF" w:themeFill="background1"/>
            <w:vAlign w:val="center"/>
          </w:tcPr>
          <w:p w14:paraId="49921312" w14:textId="370BF7A4" w:rsidR="00B85ACB" w:rsidRPr="00991A08" w:rsidRDefault="00B85ACB" w:rsidP="00B85ACB">
            <w:pPr>
              <w:rPr>
                <w:rFonts w:ascii="Arial" w:hAnsi="Arial" w:cs="Arial"/>
                <w:color w:val="000000"/>
                <w:sz w:val="18"/>
                <w:szCs w:val="18"/>
              </w:rPr>
            </w:pPr>
            <w:r w:rsidRPr="00991A08">
              <w:rPr>
                <w:rFonts w:ascii="Arial" w:hAnsi="Arial" w:cs="Arial"/>
                <w:color w:val="000000" w:themeColor="text1"/>
                <w:kern w:val="2"/>
                <w:sz w:val="18"/>
                <w:szCs w:val="18"/>
                <w:lang w:eastAsia="ar-SA"/>
              </w:rPr>
              <w:t>Zautomatyzowane narzędzie do pomiaru globalnego odkształcenia wzdłużnego lewego przedsionka i prawej komory</w:t>
            </w:r>
          </w:p>
        </w:tc>
        <w:tc>
          <w:tcPr>
            <w:tcW w:w="1138" w:type="dxa"/>
            <w:shd w:val="clear" w:color="auto" w:fill="FFFFFF" w:themeFill="background1"/>
            <w:vAlign w:val="center"/>
          </w:tcPr>
          <w:p w14:paraId="03F26A3E" w14:textId="6128202C"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05E271B1" w14:textId="7D876A1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B304A5F" w14:textId="77777777" w:rsidR="00B85ACB" w:rsidRPr="00991A08" w:rsidRDefault="00B85ACB" w:rsidP="00B85ACB">
            <w:pPr>
              <w:jc w:val="center"/>
              <w:rPr>
                <w:rFonts w:ascii="Arial" w:eastAsia="Calibri" w:hAnsi="Arial" w:cs="Arial"/>
                <w:sz w:val="18"/>
                <w:szCs w:val="18"/>
              </w:rPr>
            </w:pPr>
          </w:p>
        </w:tc>
      </w:tr>
      <w:tr w:rsidR="00B85ACB" w:rsidRPr="00A51ABE" w14:paraId="74C48502" w14:textId="77777777" w:rsidTr="000306CF">
        <w:tc>
          <w:tcPr>
            <w:tcW w:w="563" w:type="dxa"/>
            <w:vAlign w:val="center"/>
          </w:tcPr>
          <w:p w14:paraId="7106AEB5" w14:textId="0D62B7DC"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49</w:t>
            </w:r>
          </w:p>
        </w:tc>
        <w:tc>
          <w:tcPr>
            <w:tcW w:w="4678" w:type="dxa"/>
            <w:shd w:val="clear" w:color="auto" w:fill="FFFFFF" w:themeFill="background1"/>
            <w:vAlign w:val="center"/>
          </w:tcPr>
          <w:p w14:paraId="286939B6" w14:textId="20C6C7EA"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W pełni zautomatyzowane oprogramowanie do pomiaru globalnego odkształcenia wzdłużnego lewej komory. Uruchamiane jednym naciśnięciem przycisku, w pełni zautomatyzowane narzędzie do pomiaru globalnego i odcinkowego odkształcenia wzdłużnego, z 18-segmentowym wykresem tarczowym lewej komory (ang. left ventricle, LV).</w:t>
            </w:r>
          </w:p>
        </w:tc>
        <w:tc>
          <w:tcPr>
            <w:tcW w:w="1138" w:type="dxa"/>
            <w:shd w:val="clear" w:color="auto" w:fill="FFFFFF" w:themeFill="background1"/>
            <w:vAlign w:val="center"/>
          </w:tcPr>
          <w:p w14:paraId="67D7BA94" w14:textId="04F0276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5A1DBA32" w14:textId="4EFF10D6"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17D08B9" w14:textId="77777777" w:rsidR="00B85ACB" w:rsidRPr="00991A08" w:rsidRDefault="00B85ACB" w:rsidP="00B85ACB">
            <w:pPr>
              <w:jc w:val="center"/>
              <w:rPr>
                <w:rFonts w:ascii="Arial" w:eastAsia="Calibri" w:hAnsi="Arial" w:cs="Arial"/>
                <w:sz w:val="18"/>
                <w:szCs w:val="18"/>
              </w:rPr>
            </w:pPr>
          </w:p>
        </w:tc>
      </w:tr>
      <w:tr w:rsidR="00B85ACB" w:rsidRPr="00A51ABE" w14:paraId="1347A54B" w14:textId="77777777" w:rsidTr="009064B7">
        <w:tc>
          <w:tcPr>
            <w:tcW w:w="563" w:type="dxa"/>
            <w:vAlign w:val="center"/>
          </w:tcPr>
          <w:p w14:paraId="5B9828E3" w14:textId="5835A6C3" w:rsidR="00B85ACB" w:rsidRPr="00991A08" w:rsidRDefault="00B85ACB" w:rsidP="00B85ACB">
            <w:pPr>
              <w:suppressAutoHyphens/>
              <w:autoSpaceDE w:val="0"/>
              <w:snapToGrid w:val="0"/>
              <w:ind w:left="-1" w:right="-17" w:hanging="172"/>
              <w:jc w:val="center"/>
              <w:rPr>
                <w:rFonts w:ascii="Arial" w:hAnsi="Arial" w:cs="Arial"/>
                <w:sz w:val="18"/>
                <w:szCs w:val="18"/>
              </w:rPr>
            </w:pPr>
            <w:r w:rsidRPr="00991A08">
              <w:rPr>
                <w:rFonts w:ascii="Arial" w:hAnsi="Arial" w:cs="Arial"/>
                <w:sz w:val="18"/>
                <w:szCs w:val="18"/>
              </w:rPr>
              <w:t>IV</w:t>
            </w:r>
          </w:p>
        </w:tc>
        <w:tc>
          <w:tcPr>
            <w:tcW w:w="9502" w:type="dxa"/>
            <w:gridSpan w:val="4"/>
            <w:tcBorders>
              <w:top w:val="single" w:sz="4" w:space="0" w:color="000000"/>
              <w:left w:val="single" w:sz="4" w:space="0" w:color="000000"/>
              <w:bottom w:val="single" w:sz="4" w:space="0" w:color="000000"/>
            </w:tcBorders>
            <w:shd w:val="clear" w:color="auto" w:fill="auto"/>
          </w:tcPr>
          <w:p w14:paraId="4E97092B" w14:textId="6DC0F62A" w:rsidR="00B85ACB" w:rsidRPr="00991A08" w:rsidRDefault="00B85ACB" w:rsidP="00B85ACB">
            <w:pPr>
              <w:rPr>
                <w:rFonts w:ascii="Arial" w:eastAsia="Calibri" w:hAnsi="Arial" w:cs="Arial"/>
                <w:sz w:val="18"/>
                <w:szCs w:val="18"/>
              </w:rPr>
            </w:pPr>
            <w:r w:rsidRPr="00991A08">
              <w:rPr>
                <w:rFonts w:ascii="Arial" w:hAnsi="Arial" w:cs="Arial"/>
                <w:color w:val="000000"/>
                <w:sz w:val="18"/>
                <w:szCs w:val="18"/>
              </w:rPr>
              <w:t>Pozostałe wymagania</w:t>
            </w:r>
          </w:p>
        </w:tc>
      </w:tr>
      <w:tr w:rsidR="00B85ACB" w:rsidRPr="00A51ABE" w14:paraId="6215E601" w14:textId="77777777" w:rsidTr="000306CF">
        <w:tc>
          <w:tcPr>
            <w:tcW w:w="563" w:type="dxa"/>
            <w:vAlign w:val="center"/>
          </w:tcPr>
          <w:p w14:paraId="28C92292" w14:textId="1D4B6D6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w:t>
            </w:r>
          </w:p>
        </w:tc>
        <w:tc>
          <w:tcPr>
            <w:tcW w:w="4678" w:type="dxa"/>
            <w:shd w:val="clear" w:color="auto" w:fill="FFFFFF" w:themeFill="background1"/>
            <w:vAlign w:val="center"/>
          </w:tcPr>
          <w:p w14:paraId="47400F8F" w14:textId="7A5B4482"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Min. 2 gniazda USB do archiwizacji obrazów statycznych oraz ruchomych na przenośnej pamięci USB (Flash,</w:t>
            </w:r>
            <w:r>
              <w:rPr>
                <w:rFonts w:ascii="Arial" w:eastAsia="Arial" w:hAnsi="Arial" w:cs="Arial"/>
                <w:sz w:val="18"/>
                <w:szCs w:val="18"/>
              </w:rPr>
              <w:t xml:space="preserve"> </w:t>
            </w:r>
            <w:r w:rsidRPr="00991A08">
              <w:rPr>
                <w:rFonts w:ascii="Arial" w:eastAsia="Arial" w:hAnsi="Arial" w:cs="Arial"/>
                <w:sz w:val="18"/>
                <w:szCs w:val="18"/>
              </w:rPr>
              <w:t>Pendrive)</w:t>
            </w:r>
          </w:p>
        </w:tc>
        <w:tc>
          <w:tcPr>
            <w:tcW w:w="1138" w:type="dxa"/>
            <w:shd w:val="clear" w:color="auto" w:fill="FFFFFF" w:themeFill="background1"/>
            <w:vAlign w:val="center"/>
          </w:tcPr>
          <w:p w14:paraId="7FA1B697" w14:textId="3853187C"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79E6B04B" w14:textId="33A74BB1"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2062DC0" w14:textId="77777777" w:rsidR="00B85ACB" w:rsidRPr="00991A08" w:rsidRDefault="00B85ACB" w:rsidP="00B85ACB">
            <w:pPr>
              <w:jc w:val="center"/>
              <w:rPr>
                <w:rFonts w:ascii="Arial" w:eastAsia="Calibri" w:hAnsi="Arial" w:cs="Arial"/>
                <w:sz w:val="18"/>
                <w:szCs w:val="18"/>
              </w:rPr>
            </w:pPr>
          </w:p>
        </w:tc>
      </w:tr>
      <w:tr w:rsidR="00B85ACB" w:rsidRPr="00A51ABE" w14:paraId="2CC8D141" w14:textId="77777777" w:rsidTr="000306CF">
        <w:tc>
          <w:tcPr>
            <w:tcW w:w="563" w:type="dxa"/>
            <w:vAlign w:val="center"/>
          </w:tcPr>
          <w:p w14:paraId="6B87BC70" w14:textId="71B16EE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w:t>
            </w:r>
          </w:p>
        </w:tc>
        <w:tc>
          <w:tcPr>
            <w:tcW w:w="4678" w:type="dxa"/>
            <w:shd w:val="clear" w:color="auto" w:fill="FFFFFF" w:themeFill="background1"/>
            <w:vAlign w:val="center"/>
          </w:tcPr>
          <w:p w14:paraId="5154F951" w14:textId="16E146CD"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Funkcja ukrycia danych pacjenta przy archiwizacji na zewnętrzne nośniki</w:t>
            </w:r>
          </w:p>
        </w:tc>
        <w:tc>
          <w:tcPr>
            <w:tcW w:w="1138" w:type="dxa"/>
            <w:shd w:val="clear" w:color="auto" w:fill="FFFFFF" w:themeFill="background1"/>
            <w:vAlign w:val="center"/>
          </w:tcPr>
          <w:p w14:paraId="43ED702B" w14:textId="5B65D168"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06F4F000" w14:textId="340FA73C"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DA7E353" w14:textId="77777777" w:rsidR="00B85ACB" w:rsidRPr="00991A08" w:rsidRDefault="00B85ACB" w:rsidP="00B85ACB">
            <w:pPr>
              <w:jc w:val="center"/>
              <w:rPr>
                <w:rFonts w:ascii="Arial" w:eastAsia="Calibri" w:hAnsi="Arial" w:cs="Arial"/>
                <w:sz w:val="18"/>
                <w:szCs w:val="18"/>
              </w:rPr>
            </w:pPr>
          </w:p>
        </w:tc>
      </w:tr>
      <w:tr w:rsidR="00B85ACB" w:rsidRPr="00A51ABE" w14:paraId="73D4BD7E" w14:textId="77777777" w:rsidTr="000306CF">
        <w:tc>
          <w:tcPr>
            <w:tcW w:w="563" w:type="dxa"/>
            <w:vAlign w:val="center"/>
          </w:tcPr>
          <w:p w14:paraId="7DCAD18E" w14:textId="3EF83CE7"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w:t>
            </w:r>
          </w:p>
        </w:tc>
        <w:tc>
          <w:tcPr>
            <w:tcW w:w="4678" w:type="dxa"/>
            <w:shd w:val="clear" w:color="auto" w:fill="FFFFFF" w:themeFill="background1"/>
            <w:vAlign w:val="center"/>
          </w:tcPr>
          <w:p w14:paraId="68D64220" w14:textId="0AA6EC23"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Złącze sieci LAN do połączenia ze zdalnym serwisem</w:t>
            </w:r>
          </w:p>
        </w:tc>
        <w:tc>
          <w:tcPr>
            <w:tcW w:w="1138" w:type="dxa"/>
            <w:shd w:val="clear" w:color="auto" w:fill="FFFFFF" w:themeFill="background1"/>
            <w:vAlign w:val="center"/>
          </w:tcPr>
          <w:p w14:paraId="7EB3A41B" w14:textId="40BD9E4E"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4CABA1E2" w14:textId="578F6BC8"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F6E4187" w14:textId="77777777" w:rsidR="00B85ACB" w:rsidRPr="00991A08" w:rsidRDefault="00B85ACB" w:rsidP="00B85ACB">
            <w:pPr>
              <w:jc w:val="center"/>
              <w:rPr>
                <w:rFonts w:ascii="Arial" w:eastAsia="Calibri" w:hAnsi="Arial" w:cs="Arial"/>
                <w:sz w:val="18"/>
                <w:szCs w:val="18"/>
              </w:rPr>
            </w:pPr>
          </w:p>
        </w:tc>
      </w:tr>
      <w:tr w:rsidR="00B85ACB" w:rsidRPr="00A51ABE" w14:paraId="682B63F9" w14:textId="77777777" w:rsidTr="000306CF">
        <w:tc>
          <w:tcPr>
            <w:tcW w:w="563" w:type="dxa"/>
            <w:vAlign w:val="center"/>
          </w:tcPr>
          <w:p w14:paraId="09F06B55" w14:textId="5445518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w:t>
            </w:r>
          </w:p>
        </w:tc>
        <w:tc>
          <w:tcPr>
            <w:tcW w:w="4678" w:type="dxa"/>
            <w:shd w:val="clear" w:color="auto" w:fill="FFFFFF" w:themeFill="background1"/>
            <w:vAlign w:val="center"/>
          </w:tcPr>
          <w:p w14:paraId="67525439" w14:textId="4D9BCD87"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Wyjścia video: S-video, VGA lub DVI lub Display Port</w:t>
            </w:r>
          </w:p>
        </w:tc>
        <w:tc>
          <w:tcPr>
            <w:tcW w:w="1138" w:type="dxa"/>
            <w:shd w:val="clear" w:color="auto" w:fill="FFFFFF" w:themeFill="background1"/>
            <w:vAlign w:val="center"/>
          </w:tcPr>
          <w:p w14:paraId="5C75FF53" w14:textId="6D287F9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35D0ED38" w14:textId="3426C055"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B293D8F" w14:textId="77777777" w:rsidR="00B85ACB" w:rsidRPr="00991A08" w:rsidRDefault="00B85ACB" w:rsidP="00B85ACB">
            <w:pPr>
              <w:jc w:val="center"/>
              <w:rPr>
                <w:rFonts w:ascii="Arial" w:eastAsia="Calibri" w:hAnsi="Arial" w:cs="Arial"/>
                <w:sz w:val="18"/>
                <w:szCs w:val="18"/>
              </w:rPr>
            </w:pPr>
          </w:p>
        </w:tc>
      </w:tr>
      <w:tr w:rsidR="00B85ACB" w:rsidRPr="00A51ABE" w14:paraId="2B6F0F98" w14:textId="77777777" w:rsidTr="000306CF">
        <w:tc>
          <w:tcPr>
            <w:tcW w:w="563" w:type="dxa"/>
            <w:vAlign w:val="center"/>
          </w:tcPr>
          <w:p w14:paraId="19A8AAE2" w14:textId="0256235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5</w:t>
            </w:r>
          </w:p>
        </w:tc>
        <w:tc>
          <w:tcPr>
            <w:tcW w:w="4678" w:type="dxa"/>
            <w:tcBorders>
              <w:bottom w:val="single" w:sz="4" w:space="0" w:color="auto"/>
            </w:tcBorders>
            <w:shd w:val="clear" w:color="auto" w:fill="FFFFFF" w:themeFill="background1"/>
            <w:vAlign w:val="center"/>
          </w:tcPr>
          <w:p w14:paraId="76B05E5D" w14:textId="7A80CC4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System prowadzenia kabli od głowic, który umożliwia połączenie kabli w splot i ochronę przed ich uszkodzeniem poprzez najechanie kołami ultrasonografu, jednocześnie zmniejszający naprężenie kabli i zwiększając wygodę operatora podczas skanowania.</w:t>
            </w:r>
          </w:p>
        </w:tc>
        <w:tc>
          <w:tcPr>
            <w:tcW w:w="1138" w:type="dxa"/>
            <w:tcBorders>
              <w:bottom w:val="single" w:sz="4" w:space="0" w:color="auto"/>
            </w:tcBorders>
            <w:shd w:val="clear" w:color="auto" w:fill="FFFFFF" w:themeFill="background1"/>
            <w:vAlign w:val="center"/>
          </w:tcPr>
          <w:p w14:paraId="672113D0" w14:textId="3A299A28" w:rsidR="00B85ACB" w:rsidRPr="00991A08" w:rsidRDefault="00B85ACB" w:rsidP="00B85ACB">
            <w:pPr>
              <w:jc w:val="center"/>
              <w:rPr>
                <w:rFonts w:ascii="Arial" w:hAnsi="Arial" w:cs="Arial"/>
                <w:sz w:val="18"/>
                <w:szCs w:val="18"/>
              </w:rPr>
            </w:pPr>
            <w:r w:rsidRPr="00991A08">
              <w:rPr>
                <w:rFonts w:ascii="Arial" w:hAnsi="Arial" w:cs="Arial"/>
                <w:sz w:val="18"/>
                <w:szCs w:val="18"/>
              </w:rPr>
              <w:t>Tak/Nie</w:t>
            </w:r>
          </w:p>
        </w:tc>
        <w:tc>
          <w:tcPr>
            <w:tcW w:w="2264" w:type="dxa"/>
            <w:tcBorders>
              <w:bottom w:val="single" w:sz="4" w:space="0" w:color="auto"/>
            </w:tcBorders>
            <w:shd w:val="clear" w:color="auto" w:fill="FFFFFF" w:themeFill="background1"/>
            <w:vAlign w:val="center"/>
          </w:tcPr>
          <w:p w14:paraId="7B02007B" w14:textId="70A620E0" w:rsidR="00B85ACB" w:rsidRPr="00991A08" w:rsidRDefault="00B85ACB" w:rsidP="00B85ACB">
            <w:pPr>
              <w:jc w:val="center"/>
              <w:rPr>
                <w:rFonts w:ascii="Arial" w:hAnsi="Arial" w:cs="Arial"/>
                <w:sz w:val="18"/>
                <w:szCs w:val="18"/>
              </w:rPr>
            </w:pPr>
            <w:r w:rsidRPr="00991A08">
              <w:rPr>
                <w:rFonts w:ascii="Arial" w:hAnsi="Arial" w:cs="Arial"/>
                <w:sz w:val="18"/>
                <w:szCs w:val="18"/>
              </w:rPr>
              <w:t>Tak – 5</w:t>
            </w:r>
            <w:r>
              <w:rPr>
                <w:rFonts w:ascii="Arial" w:hAnsi="Arial" w:cs="Arial"/>
                <w:sz w:val="18"/>
                <w:szCs w:val="18"/>
              </w:rPr>
              <w:t xml:space="preserve"> pkt </w:t>
            </w:r>
            <w:r w:rsidRPr="00991A08">
              <w:rPr>
                <w:rFonts w:ascii="Arial" w:hAnsi="Arial" w:cs="Arial"/>
                <w:sz w:val="18"/>
                <w:szCs w:val="18"/>
              </w:rPr>
              <w:t>Nie – 0-pkt</w:t>
            </w:r>
          </w:p>
        </w:tc>
        <w:tc>
          <w:tcPr>
            <w:tcW w:w="1422" w:type="dxa"/>
            <w:vAlign w:val="center"/>
          </w:tcPr>
          <w:p w14:paraId="16D95A6F" w14:textId="77777777" w:rsidR="00B85ACB" w:rsidRPr="00991A08" w:rsidRDefault="00B85ACB" w:rsidP="00B85ACB">
            <w:pPr>
              <w:jc w:val="center"/>
              <w:rPr>
                <w:rFonts w:ascii="Arial" w:eastAsia="Calibri" w:hAnsi="Arial" w:cs="Arial"/>
                <w:sz w:val="18"/>
                <w:szCs w:val="18"/>
              </w:rPr>
            </w:pPr>
          </w:p>
        </w:tc>
      </w:tr>
      <w:tr w:rsidR="00B85ACB" w:rsidRPr="00A51ABE" w14:paraId="353DDB25" w14:textId="77777777" w:rsidTr="009064B7">
        <w:tc>
          <w:tcPr>
            <w:tcW w:w="563" w:type="dxa"/>
            <w:vAlign w:val="center"/>
          </w:tcPr>
          <w:p w14:paraId="48C2F502" w14:textId="03EF319C" w:rsidR="00B85ACB" w:rsidRPr="00991A08" w:rsidRDefault="00B85ACB" w:rsidP="00B85ACB">
            <w:pPr>
              <w:suppressAutoHyphens/>
              <w:autoSpaceDE w:val="0"/>
              <w:snapToGrid w:val="0"/>
              <w:ind w:left="-1" w:right="-17" w:hanging="172"/>
              <w:jc w:val="center"/>
              <w:rPr>
                <w:rFonts w:ascii="Arial" w:hAnsi="Arial" w:cs="Arial"/>
                <w:sz w:val="18"/>
                <w:szCs w:val="18"/>
              </w:rPr>
            </w:pPr>
            <w:r w:rsidRPr="00991A08">
              <w:rPr>
                <w:rFonts w:ascii="Arial" w:hAnsi="Arial" w:cs="Arial"/>
                <w:sz w:val="18"/>
                <w:szCs w:val="18"/>
              </w:rPr>
              <w:t>V</w:t>
            </w:r>
          </w:p>
        </w:tc>
        <w:tc>
          <w:tcPr>
            <w:tcW w:w="9502" w:type="dxa"/>
            <w:gridSpan w:val="4"/>
            <w:tcBorders>
              <w:top w:val="single" w:sz="4" w:space="0" w:color="000000"/>
              <w:left w:val="single" w:sz="4" w:space="0" w:color="000000"/>
              <w:bottom w:val="single" w:sz="4" w:space="0" w:color="000000"/>
            </w:tcBorders>
            <w:shd w:val="clear" w:color="auto" w:fill="auto"/>
          </w:tcPr>
          <w:p w14:paraId="28CC008D" w14:textId="6CA5B1C1" w:rsidR="00B85ACB" w:rsidRPr="000306CF" w:rsidRDefault="00B85ACB" w:rsidP="00B85ACB">
            <w:pPr>
              <w:rPr>
                <w:rFonts w:ascii="Arial" w:eastAsia="Calibri" w:hAnsi="Arial" w:cs="Arial"/>
                <w:b/>
                <w:bCs/>
                <w:sz w:val="18"/>
                <w:szCs w:val="18"/>
                <w:highlight w:val="yellow"/>
              </w:rPr>
            </w:pPr>
            <w:r w:rsidRPr="000306CF">
              <w:rPr>
                <w:rFonts w:ascii="Arial" w:hAnsi="Arial" w:cs="Arial"/>
                <w:b/>
                <w:bCs/>
                <w:color w:val="000000"/>
                <w:sz w:val="18"/>
                <w:szCs w:val="18"/>
              </w:rPr>
              <w:t>Głowice</w:t>
            </w:r>
          </w:p>
        </w:tc>
      </w:tr>
      <w:tr w:rsidR="00B85ACB" w:rsidRPr="000306CF" w14:paraId="6BBDE57A" w14:textId="77777777" w:rsidTr="000306CF">
        <w:tc>
          <w:tcPr>
            <w:tcW w:w="563" w:type="dxa"/>
            <w:vAlign w:val="center"/>
          </w:tcPr>
          <w:p w14:paraId="7EC06F7B" w14:textId="2EC95F0C" w:rsidR="00B85ACB" w:rsidRPr="000306CF" w:rsidRDefault="00B85ACB" w:rsidP="00B85ACB">
            <w:pPr>
              <w:suppressAutoHyphens/>
              <w:autoSpaceDE w:val="0"/>
              <w:snapToGrid w:val="0"/>
              <w:ind w:left="-1" w:right="-17" w:hanging="172"/>
              <w:jc w:val="center"/>
              <w:rPr>
                <w:rFonts w:ascii="Arial" w:hAnsi="Arial" w:cs="Arial"/>
                <w:sz w:val="18"/>
                <w:szCs w:val="18"/>
              </w:rPr>
            </w:pPr>
            <w:r w:rsidRPr="000306CF">
              <w:rPr>
                <w:rFonts w:ascii="Arial" w:hAnsi="Arial" w:cs="Arial"/>
                <w:sz w:val="18"/>
                <w:szCs w:val="18"/>
              </w:rPr>
              <w:t>1</w:t>
            </w:r>
          </w:p>
        </w:tc>
        <w:tc>
          <w:tcPr>
            <w:tcW w:w="4678" w:type="dxa"/>
            <w:shd w:val="clear" w:color="auto" w:fill="auto"/>
            <w:vAlign w:val="center"/>
          </w:tcPr>
          <w:p w14:paraId="335CF6FA"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Głowica przezprzełykowa 4D</w:t>
            </w:r>
          </w:p>
          <w:p w14:paraId="107B9C4E"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Głowica przezprzełykowa matrycowa; zakres pracy min. 2,0 – 8,0 MHz. (+/- 1MHz), min. 2500 elementów.</w:t>
            </w:r>
          </w:p>
          <w:p w14:paraId="71281AC0"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 xml:space="preserve">Tryby pracy min.: 2D, PW Doppler, CW Doppler, obrazowanie harmoniczne, obrazowanie trójwymiarowe kardiologiczne w czasie rzeczywistym (3D w czasie rzeczywistym), obrazowanie trójwymiarowe kardiologiczne w czasie rzeczywistym z Dopplerem kolorowym (3D kolor w czasie rzeczywistym). </w:t>
            </w:r>
          </w:p>
          <w:p w14:paraId="2A971D5B"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 xml:space="preserve">Obrazowanie dwóch niezależnych płaszczyzn w czasie rzeczywistym w trybie B-mode i CD. </w:t>
            </w:r>
          </w:p>
          <w:p w14:paraId="3781CE53" w14:textId="024DEB3A"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Min. jeden przycisk z możliwością przypisania. Szerokość końcówki endoskopu max. 17mm. Waga pacjenta &gt; 30kg</w:t>
            </w:r>
          </w:p>
        </w:tc>
        <w:tc>
          <w:tcPr>
            <w:tcW w:w="1138" w:type="dxa"/>
            <w:shd w:val="clear" w:color="auto" w:fill="auto"/>
            <w:vAlign w:val="center"/>
          </w:tcPr>
          <w:p w14:paraId="09D51DBF" w14:textId="0245C845" w:rsidR="00B85ACB" w:rsidRPr="000306CF" w:rsidRDefault="00B85ACB" w:rsidP="00B85ACB">
            <w:pPr>
              <w:jc w:val="center"/>
              <w:rPr>
                <w:rFonts w:ascii="Arial" w:hAnsi="Arial" w:cs="Arial"/>
                <w:sz w:val="18"/>
                <w:szCs w:val="18"/>
              </w:rPr>
            </w:pPr>
            <w:r w:rsidRPr="000306CF">
              <w:rPr>
                <w:rFonts w:ascii="Arial" w:hAnsi="Arial" w:cs="Arial"/>
                <w:sz w:val="18"/>
                <w:szCs w:val="18"/>
              </w:rPr>
              <w:t>Tak</w:t>
            </w:r>
          </w:p>
        </w:tc>
        <w:tc>
          <w:tcPr>
            <w:tcW w:w="2264" w:type="dxa"/>
            <w:shd w:val="clear" w:color="auto" w:fill="auto"/>
            <w:vAlign w:val="center"/>
          </w:tcPr>
          <w:p w14:paraId="4FE2E8D3" w14:textId="212178D0" w:rsidR="00B85ACB" w:rsidRPr="000306CF" w:rsidRDefault="00B85ACB" w:rsidP="00B85ACB">
            <w:pPr>
              <w:widowControl w:val="0"/>
              <w:autoSpaceDE w:val="0"/>
              <w:autoSpaceDN w:val="0"/>
              <w:adjustRightInd w:val="0"/>
              <w:jc w:val="center"/>
              <w:rPr>
                <w:rFonts w:ascii="Arial" w:hAnsi="Arial" w:cs="Arial"/>
                <w:sz w:val="18"/>
                <w:szCs w:val="18"/>
              </w:rPr>
            </w:pPr>
            <w:r w:rsidRPr="000306CF">
              <w:rPr>
                <w:rFonts w:ascii="Arial" w:hAnsi="Arial" w:cs="Arial"/>
                <w:sz w:val="18"/>
                <w:szCs w:val="18"/>
              </w:rPr>
              <w:t>-</w:t>
            </w:r>
          </w:p>
        </w:tc>
        <w:tc>
          <w:tcPr>
            <w:tcW w:w="1422" w:type="dxa"/>
            <w:vAlign w:val="center"/>
          </w:tcPr>
          <w:p w14:paraId="4F0AC895" w14:textId="77777777" w:rsidR="00B85ACB" w:rsidRPr="000306CF" w:rsidRDefault="00B85ACB" w:rsidP="00B85ACB">
            <w:pPr>
              <w:jc w:val="center"/>
              <w:rPr>
                <w:rFonts w:ascii="Arial" w:eastAsia="Calibri" w:hAnsi="Arial" w:cs="Arial"/>
                <w:sz w:val="18"/>
                <w:szCs w:val="18"/>
              </w:rPr>
            </w:pPr>
          </w:p>
        </w:tc>
      </w:tr>
      <w:tr w:rsidR="00B85ACB" w:rsidRPr="000306CF" w14:paraId="2E36EFA6" w14:textId="77777777" w:rsidTr="000306CF">
        <w:tc>
          <w:tcPr>
            <w:tcW w:w="563" w:type="dxa"/>
            <w:vAlign w:val="center"/>
          </w:tcPr>
          <w:p w14:paraId="6D2BAE38" w14:textId="7E50126B" w:rsidR="00B85ACB" w:rsidRPr="000306CF" w:rsidRDefault="00B85ACB" w:rsidP="00B85ACB">
            <w:pPr>
              <w:suppressAutoHyphens/>
              <w:autoSpaceDE w:val="0"/>
              <w:snapToGrid w:val="0"/>
              <w:ind w:left="-1" w:right="-17" w:hanging="172"/>
              <w:jc w:val="center"/>
              <w:rPr>
                <w:rFonts w:ascii="Arial" w:hAnsi="Arial" w:cs="Arial"/>
                <w:sz w:val="18"/>
                <w:szCs w:val="18"/>
              </w:rPr>
            </w:pPr>
            <w:r w:rsidRPr="000306CF">
              <w:rPr>
                <w:rFonts w:ascii="Arial" w:hAnsi="Arial" w:cs="Arial"/>
                <w:sz w:val="18"/>
                <w:szCs w:val="18"/>
              </w:rPr>
              <w:t>2</w:t>
            </w:r>
          </w:p>
        </w:tc>
        <w:tc>
          <w:tcPr>
            <w:tcW w:w="4678" w:type="dxa"/>
            <w:shd w:val="clear" w:color="auto" w:fill="auto"/>
            <w:vAlign w:val="center"/>
          </w:tcPr>
          <w:p w14:paraId="64C197E7"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Głowica sektorowa 2D</w:t>
            </w:r>
          </w:p>
          <w:p w14:paraId="71ED7466"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 xml:space="preserve">Głowica sektorowa do badań kardiologicznych osób dorosłych, wykonana w technice matrycowej wielorzędowej lub innej, znacząco poprawiającej rozdzielczość np. Single Crystal, Pure Wave, Hanafy Lens: </w:t>
            </w:r>
          </w:p>
          <w:p w14:paraId="3D975415" w14:textId="77777777" w:rsidR="00B85ACB" w:rsidRPr="000306CF" w:rsidRDefault="00B85ACB" w:rsidP="00B85ACB">
            <w:pPr>
              <w:spacing w:line="273" w:lineRule="auto"/>
              <w:rPr>
                <w:rFonts w:ascii="Arial" w:eastAsia="Arial" w:hAnsi="Arial" w:cs="Arial"/>
                <w:sz w:val="18"/>
                <w:szCs w:val="18"/>
              </w:rPr>
            </w:pPr>
            <w:r w:rsidRPr="000306CF">
              <w:rPr>
                <w:rFonts w:ascii="Arial" w:eastAsia="Arial" w:hAnsi="Arial" w:cs="Arial"/>
                <w:sz w:val="18"/>
                <w:szCs w:val="18"/>
              </w:rPr>
              <w:t>Szerokopasmowa o zakresie częstotliwości min. 1,0 – 5,0 MHz (+/- 1MHz), liczba elementów akustycznych min. 80, kąt widzenia min. 90° min.</w:t>
            </w:r>
          </w:p>
          <w:p w14:paraId="3FC79D52" w14:textId="71817A2D" w:rsidR="00B85ACB" w:rsidRPr="000306CF" w:rsidRDefault="00B85ACB" w:rsidP="00B85ACB">
            <w:pPr>
              <w:rPr>
                <w:rFonts w:ascii="Arial" w:hAnsi="Arial" w:cs="Arial"/>
                <w:color w:val="000000"/>
                <w:sz w:val="18"/>
                <w:szCs w:val="18"/>
              </w:rPr>
            </w:pPr>
            <w:r w:rsidRPr="000306CF">
              <w:rPr>
                <w:rFonts w:ascii="Arial" w:eastAsia="Arial" w:hAnsi="Arial" w:cs="Arial"/>
                <w:sz w:val="18"/>
                <w:szCs w:val="18"/>
              </w:rPr>
              <w:t>Tryby pracy min. 2D, Color Doppler, PW Doppler, CW Dopper, TDI</w:t>
            </w:r>
          </w:p>
        </w:tc>
        <w:tc>
          <w:tcPr>
            <w:tcW w:w="1138" w:type="dxa"/>
            <w:shd w:val="clear" w:color="auto" w:fill="auto"/>
            <w:vAlign w:val="center"/>
          </w:tcPr>
          <w:p w14:paraId="67EB19BE" w14:textId="0F38F44E" w:rsidR="00B85ACB" w:rsidRPr="000306CF" w:rsidRDefault="00B85ACB" w:rsidP="00B85ACB">
            <w:pPr>
              <w:jc w:val="center"/>
              <w:rPr>
                <w:rFonts w:ascii="Arial" w:hAnsi="Arial" w:cs="Arial"/>
                <w:sz w:val="18"/>
                <w:szCs w:val="18"/>
              </w:rPr>
            </w:pPr>
            <w:r w:rsidRPr="000306CF">
              <w:rPr>
                <w:rFonts w:ascii="Arial" w:eastAsia="Arial" w:hAnsi="Arial" w:cs="Arial"/>
                <w:sz w:val="18"/>
                <w:szCs w:val="18"/>
              </w:rPr>
              <w:t>Tak</w:t>
            </w:r>
          </w:p>
        </w:tc>
        <w:tc>
          <w:tcPr>
            <w:tcW w:w="2264" w:type="dxa"/>
            <w:shd w:val="clear" w:color="auto" w:fill="auto"/>
            <w:vAlign w:val="center"/>
          </w:tcPr>
          <w:p w14:paraId="41478EC0" w14:textId="1C248EB8" w:rsidR="00B85ACB" w:rsidRPr="000306CF" w:rsidRDefault="00B85ACB" w:rsidP="00B85ACB">
            <w:pPr>
              <w:widowControl w:val="0"/>
              <w:autoSpaceDE w:val="0"/>
              <w:autoSpaceDN w:val="0"/>
              <w:adjustRightInd w:val="0"/>
              <w:jc w:val="center"/>
              <w:rPr>
                <w:rFonts w:ascii="Arial" w:hAnsi="Arial" w:cs="Arial"/>
                <w:sz w:val="18"/>
                <w:szCs w:val="18"/>
              </w:rPr>
            </w:pPr>
            <w:r w:rsidRPr="000306CF">
              <w:rPr>
                <w:rFonts w:ascii="Arial" w:hAnsi="Arial" w:cs="Arial"/>
                <w:sz w:val="18"/>
                <w:szCs w:val="18"/>
              </w:rPr>
              <w:t>-</w:t>
            </w:r>
          </w:p>
        </w:tc>
        <w:tc>
          <w:tcPr>
            <w:tcW w:w="1422" w:type="dxa"/>
            <w:vAlign w:val="center"/>
          </w:tcPr>
          <w:p w14:paraId="713C37D6" w14:textId="77777777" w:rsidR="00B85ACB" w:rsidRPr="000306CF" w:rsidRDefault="00B85ACB" w:rsidP="00B85ACB">
            <w:pPr>
              <w:jc w:val="center"/>
              <w:rPr>
                <w:rFonts w:ascii="Arial" w:eastAsia="Calibri" w:hAnsi="Arial" w:cs="Arial"/>
                <w:sz w:val="18"/>
                <w:szCs w:val="18"/>
              </w:rPr>
            </w:pPr>
          </w:p>
        </w:tc>
      </w:tr>
      <w:tr w:rsidR="00B85ACB" w:rsidRPr="000306CF" w14:paraId="1EBE829B" w14:textId="77777777" w:rsidTr="000306CF">
        <w:tc>
          <w:tcPr>
            <w:tcW w:w="563" w:type="dxa"/>
            <w:vAlign w:val="center"/>
          </w:tcPr>
          <w:p w14:paraId="52951496" w14:textId="60DF8283" w:rsidR="00B85ACB" w:rsidRPr="000306CF" w:rsidRDefault="00B85ACB" w:rsidP="00B85ACB">
            <w:pPr>
              <w:suppressAutoHyphens/>
              <w:autoSpaceDE w:val="0"/>
              <w:snapToGrid w:val="0"/>
              <w:ind w:left="-1" w:right="-17" w:hanging="172"/>
              <w:jc w:val="center"/>
              <w:rPr>
                <w:rFonts w:ascii="Arial" w:hAnsi="Arial" w:cs="Arial"/>
                <w:sz w:val="18"/>
                <w:szCs w:val="18"/>
              </w:rPr>
            </w:pPr>
            <w:r w:rsidRPr="000306CF">
              <w:rPr>
                <w:rFonts w:ascii="Arial" w:hAnsi="Arial" w:cs="Arial"/>
                <w:sz w:val="18"/>
                <w:szCs w:val="18"/>
              </w:rPr>
              <w:lastRenderedPageBreak/>
              <w:t>3</w:t>
            </w:r>
          </w:p>
        </w:tc>
        <w:tc>
          <w:tcPr>
            <w:tcW w:w="4678" w:type="dxa"/>
            <w:shd w:val="clear" w:color="auto" w:fill="auto"/>
            <w:vAlign w:val="center"/>
          </w:tcPr>
          <w:p w14:paraId="1F61738B" w14:textId="77777777" w:rsidR="00B85ACB" w:rsidRPr="000306CF" w:rsidRDefault="00B85ACB" w:rsidP="00B85ACB">
            <w:pPr>
              <w:keepNext/>
              <w:suppressAutoHyphens/>
              <w:outlineLvl w:val="0"/>
              <w:rPr>
                <w:rFonts w:ascii="Arial" w:eastAsia="Arial" w:hAnsi="Arial" w:cs="Arial"/>
                <w:sz w:val="18"/>
                <w:szCs w:val="18"/>
              </w:rPr>
            </w:pPr>
            <w:r w:rsidRPr="000306CF">
              <w:rPr>
                <w:rFonts w:ascii="Arial" w:eastAsia="Arial" w:hAnsi="Arial" w:cs="Arial"/>
                <w:sz w:val="18"/>
                <w:szCs w:val="18"/>
              </w:rPr>
              <w:t>Głowica Liniowa 2D</w:t>
            </w:r>
          </w:p>
          <w:p w14:paraId="576F031B" w14:textId="77777777" w:rsidR="00B85ACB" w:rsidRPr="000306CF" w:rsidRDefault="00B85ACB" w:rsidP="00B85ACB">
            <w:pPr>
              <w:keepNext/>
              <w:suppressAutoHyphens/>
              <w:outlineLvl w:val="0"/>
              <w:rPr>
                <w:rFonts w:ascii="Arial" w:hAnsi="Arial" w:cs="Arial"/>
                <w:color w:val="000000"/>
                <w:kern w:val="2"/>
                <w:sz w:val="18"/>
                <w:szCs w:val="18"/>
                <w:lang w:eastAsia="ar-SA"/>
              </w:rPr>
            </w:pPr>
            <w:r w:rsidRPr="000306CF">
              <w:rPr>
                <w:rFonts w:ascii="Arial" w:hAnsi="Arial" w:cs="Arial"/>
                <w:color w:val="000000"/>
                <w:kern w:val="2"/>
                <w:sz w:val="18"/>
                <w:szCs w:val="18"/>
                <w:lang w:eastAsia="ar-SA"/>
              </w:rPr>
              <w:t xml:space="preserve">Głowica liniowa z zakresem częstotliwości min 3 -12 MHz </w:t>
            </w:r>
          </w:p>
          <w:p w14:paraId="58D6FA8C" w14:textId="77777777" w:rsidR="00B85ACB" w:rsidRPr="000306CF" w:rsidRDefault="00B85ACB" w:rsidP="00B85ACB">
            <w:pPr>
              <w:keepNext/>
              <w:suppressAutoHyphens/>
              <w:outlineLvl w:val="0"/>
              <w:rPr>
                <w:rFonts w:ascii="Arial" w:hAnsi="Arial" w:cs="Arial"/>
                <w:color w:val="000000"/>
                <w:kern w:val="2"/>
                <w:sz w:val="18"/>
                <w:szCs w:val="18"/>
                <w:lang w:eastAsia="ar-SA"/>
              </w:rPr>
            </w:pPr>
            <w:r w:rsidRPr="000306CF">
              <w:rPr>
                <w:rFonts w:ascii="Arial" w:hAnsi="Arial" w:cs="Arial"/>
                <w:color w:val="000000"/>
                <w:kern w:val="2"/>
                <w:sz w:val="18"/>
                <w:szCs w:val="18"/>
                <w:lang w:eastAsia="ar-SA"/>
              </w:rPr>
              <w:t>Minimum 300 elementów tworzących wiązkę ultradźwiękową w głowicy:</w:t>
            </w:r>
          </w:p>
          <w:p w14:paraId="4A56C199" w14:textId="77777777" w:rsidR="00B85ACB" w:rsidRPr="000306CF" w:rsidRDefault="00B85ACB" w:rsidP="00B85ACB">
            <w:pPr>
              <w:keepNext/>
              <w:suppressAutoHyphens/>
              <w:ind w:left="176" w:hanging="176"/>
              <w:outlineLvl w:val="0"/>
              <w:rPr>
                <w:rFonts w:ascii="Arial" w:hAnsi="Arial" w:cs="Arial"/>
                <w:color w:val="000000"/>
                <w:kern w:val="2"/>
                <w:sz w:val="18"/>
                <w:szCs w:val="18"/>
                <w:lang w:eastAsia="ar-SA"/>
              </w:rPr>
            </w:pPr>
            <w:r w:rsidRPr="000306CF">
              <w:rPr>
                <w:rFonts w:ascii="Arial" w:hAnsi="Arial" w:cs="Arial"/>
                <w:color w:val="000000"/>
                <w:kern w:val="2"/>
                <w:sz w:val="18"/>
                <w:szCs w:val="18"/>
                <w:lang w:eastAsia="ar-SA"/>
              </w:rPr>
              <w:t>-</w:t>
            </w:r>
            <w:r w:rsidRPr="000306CF">
              <w:rPr>
                <w:rFonts w:ascii="Arial" w:hAnsi="Arial" w:cs="Arial"/>
                <w:color w:val="000000"/>
                <w:kern w:val="2"/>
                <w:sz w:val="18"/>
                <w:szCs w:val="18"/>
                <w:lang w:eastAsia="ar-SA"/>
              </w:rPr>
              <w:tab/>
              <w:t>szerokość pola skanowania max 40mm</w:t>
            </w:r>
          </w:p>
          <w:p w14:paraId="7D4DE445" w14:textId="77777777" w:rsidR="00B85ACB" w:rsidRPr="000306CF" w:rsidRDefault="00B85ACB" w:rsidP="00B85ACB">
            <w:pPr>
              <w:keepNext/>
              <w:suppressAutoHyphens/>
              <w:ind w:left="176" w:hanging="176"/>
              <w:outlineLvl w:val="0"/>
              <w:rPr>
                <w:rFonts w:ascii="Arial" w:hAnsi="Arial" w:cs="Arial"/>
                <w:color w:val="000000"/>
                <w:kern w:val="2"/>
                <w:sz w:val="18"/>
                <w:szCs w:val="18"/>
                <w:lang w:eastAsia="ar-SA"/>
              </w:rPr>
            </w:pPr>
            <w:r w:rsidRPr="000306CF">
              <w:rPr>
                <w:rFonts w:ascii="Arial" w:hAnsi="Arial" w:cs="Arial"/>
                <w:color w:val="000000"/>
                <w:kern w:val="2"/>
                <w:sz w:val="18"/>
                <w:szCs w:val="18"/>
                <w:lang w:eastAsia="ar-SA"/>
              </w:rPr>
              <w:t>-</w:t>
            </w:r>
            <w:r w:rsidRPr="000306CF">
              <w:rPr>
                <w:rFonts w:ascii="Arial" w:hAnsi="Arial" w:cs="Arial"/>
                <w:color w:val="000000"/>
                <w:kern w:val="2"/>
                <w:sz w:val="18"/>
                <w:szCs w:val="18"/>
                <w:lang w:eastAsia="ar-SA"/>
              </w:rPr>
              <w:tab/>
              <w:t xml:space="preserve">obrazowanie harmoniczne min. 3 pasma częstotliwości </w:t>
            </w:r>
          </w:p>
          <w:p w14:paraId="3C43AAEA" w14:textId="303B152B" w:rsidR="00B85ACB" w:rsidRPr="000306CF" w:rsidRDefault="00B85ACB" w:rsidP="00B85ACB">
            <w:pPr>
              <w:rPr>
                <w:rFonts w:ascii="Arial" w:hAnsi="Arial" w:cs="Arial"/>
                <w:color w:val="000000"/>
                <w:sz w:val="18"/>
                <w:szCs w:val="18"/>
              </w:rPr>
            </w:pPr>
            <w:r w:rsidRPr="000306CF">
              <w:rPr>
                <w:rFonts w:ascii="Arial" w:hAnsi="Arial" w:cs="Arial"/>
                <w:color w:val="000000"/>
                <w:kern w:val="2"/>
                <w:sz w:val="18"/>
                <w:szCs w:val="18"/>
                <w:lang w:eastAsia="ar-SA"/>
              </w:rPr>
              <w:t>obrazowanie trapezowe</w:t>
            </w:r>
          </w:p>
        </w:tc>
        <w:tc>
          <w:tcPr>
            <w:tcW w:w="1138" w:type="dxa"/>
            <w:shd w:val="clear" w:color="auto" w:fill="auto"/>
            <w:vAlign w:val="center"/>
          </w:tcPr>
          <w:p w14:paraId="0B00A67B" w14:textId="65A7CDE3" w:rsidR="00B85ACB" w:rsidRPr="000306CF" w:rsidRDefault="00B85ACB" w:rsidP="00B85ACB">
            <w:pPr>
              <w:jc w:val="center"/>
              <w:rPr>
                <w:rFonts w:ascii="Arial" w:hAnsi="Arial" w:cs="Arial"/>
                <w:sz w:val="18"/>
                <w:szCs w:val="18"/>
              </w:rPr>
            </w:pPr>
            <w:r w:rsidRPr="000306CF">
              <w:rPr>
                <w:rFonts w:ascii="Arial" w:eastAsia="Arial" w:hAnsi="Arial" w:cs="Arial"/>
                <w:sz w:val="18"/>
                <w:szCs w:val="18"/>
              </w:rPr>
              <w:t>TAK</w:t>
            </w:r>
          </w:p>
        </w:tc>
        <w:tc>
          <w:tcPr>
            <w:tcW w:w="2264" w:type="dxa"/>
            <w:shd w:val="clear" w:color="auto" w:fill="auto"/>
            <w:vAlign w:val="center"/>
          </w:tcPr>
          <w:p w14:paraId="32FF7D7F" w14:textId="4183E370" w:rsidR="00B85ACB" w:rsidRPr="000306CF" w:rsidRDefault="00B85ACB" w:rsidP="00B85ACB">
            <w:pPr>
              <w:widowControl w:val="0"/>
              <w:autoSpaceDE w:val="0"/>
              <w:autoSpaceDN w:val="0"/>
              <w:adjustRightInd w:val="0"/>
              <w:jc w:val="center"/>
              <w:rPr>
                <w:rFonts w:ascii="Arial" w:hAnsi="Arial" w:cs="Arial"/>
                <w:sz w:val="18"/>
                <w:szCs w:val="18"/>
              </w:rPr>
            </w:pPr>
            <w:r w:rsidRPr="000306CF">
              <w:rPr>
                <w:rFonts w:ascii="Arial" w:hAnsi="Arial" w:cs="Arial"/>
                <w:sz w:val="18"/>
                <w:szCs w:val="18"/>
              </w:rPr>
              <w:t>-</w:t>
            </w:r>
          </w:p>
        </w:tc>
        <w:tc>
          <w:tcPr>
            <w:tcW w:w="1422" w:type="dxa"/>
            <w:vAlign w:val="center"/>
          </w:tcPr>
          <w:p w14:paraId="0E7E4F8D" w14:textId="77777777" w:rsidR="00B85ACB" w:rsidRPr="000306CF" w:rsidRDefault="00B85ACB" w:rsidP="00B85ACB">
            <w:pPr>
              <w:jc w:val="center"/>
              <w:rPr>
                <w:rFonts w:ascii="Arial" w:eastAsia="Calibri" w:hAnsi="Arial" w:cs="Arial"/>
                <w:sz w:val="18"/>
                <w:szCs w:val="18"/>
              </w:rPr>
            </w:pPr>
          </w:p>
        </w:tc>
      </w:tr>
      <w:tr w:rsidR="00B85ACB" w:rsidRPr="00A51ABE" w14:paraId="17B79857" w14:textId="77777777" w:rsidTr="009064B7">
        <w:tc>
          <w:tcPr>
            <w:tcW w:w="563" w:type="dxa"/>
            <w:vAlign w:val="center"/>
          </w:tcPr>
          <w:p w14:paraId="701EEC76" w14:textId="6827E158" w:rsidR="00B85ACB" w:rsidRPr="00991A08" w:rsidRDefault="00B85ACB" w:rsidP="00B85ACB">
            <w:pPr>
              <w:suppressAutoHyphens/>
              <w:autoSpaceDE w:val="0"/>
              <w:snapToGrid w:val="0"/>
              <w:ind w:left="-1" w:right="-17" w:hanging="172"/>
              <w:jc w:val="center"/>
              <w:rPr>
                <w:rFonts w:ascii="Arial" w:hAnsi="Arial" w:cs="Arial"/>
                <w:sz w:val="18"/>
                <w:szCs w:val="18"/>
              </w:rPr>
            </w:pPr>
            <w:r w:rsidRPr="00991A08">
              <w:rPr>
                <w:rFonts w:ascii="Arial" w:hAnsi="Arial" w:cs="Arial"/>
                <w:sz w:val="18"/>
                <w:szCs w:val="18"/>
              </w:rPr>
              <w:t>VI</w:t>
            </w:r>
          </w:p>
        </w:tc>
        <w:tc>
          <w:tcPr>
            <w:tcW w:w="9502" w:type="dxa"/>
            <w:gridSpan w:val="4"/>
            <w:tcBorders>
              <w:top w:val="single" w:sz="4" w:space="0" w:color="000000"/>
              <w:left w:val="single" w:sz="4" w:space="0" w:color="000000"/>
              <w:bottom w:val="single" w:sz="4" w:space="0" w:color="000000"/>
            </w:tcBorders>
            <w:shd w:val="clear" w:color="auto" w:fill="auto"/>
          </w:tcPr>
          <w:p w14:paraId="658AC515" w14:textId="7C674726" w:rsidR="00B85ACB" w:rsidRPr="000306CF" w:rsidRDefault="00B85ACB" w:rsidP="00B85ACB">
            <w:pPr>
              <w:rPr>
                <w:rFonts w:ascii="Arial" w:eastAsia="Calibri" w:hAnsi="Arial" w:cs="Arial"/>
                <w:b/>
                <w:bCs/>
                <w:sz w:val="18"/>
                <w:szCs w:val="18"/>
              </w:rPr>
            </w:pPr>
            <w:r w:rsidRPr="000306CF">
              <w:rPr>
                <w:rFonts w:ascii="Arial" w:hAnsi="Arial" w:cs="Arial"/>
                <w:b/>
                <w:bCs/>
                <w:color w:val="000000"/>
                <w:sz w:val="18"/>
                <w:szCs w:val="18"/>
              </w:rPr>
              <w:t>Możliwości rozbudowy</w:t>
            </w:r>
          </w:p>
        </w:tc>
      </w:tr>
      <w:tr w:rsidR="00B85ACB" w:rsidRPr="00A51ABE" w14:paraId="2EBC2801" w14:textId="77777777" w:rsidTr="000306CF">
        <w:tc>
          <w:tcPr>
            <w:tcW w:w="563" w:type="dxa"/>
            <w:vAlign w:val="center"/>
          </w:tcPr>
          <w:p w14:paraId="7365A774" w14:textId="47945897"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w:t>
            </w:r>
          </w:p>
        </w:tc>
        <w:tc>
          <w:tcPr>
            <w:tcW w:w="4678" w:type="dxa"/>
            <w:shd w:val="clear" w:color="auto" w:fill="FFFFFF" w:themeFill="background1"/>
            <w:vAlign w:val="center"/>
          </w:tcPr>
          <w:p w14:paraId="6D79AE44"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Możliwość rozbudowy o: Głowica przezprzełykowa mini TEE 4D do badań dzieci i dorosłych</w:t>
            </w:r>
          </w:p>
          <w:p w14:paraId="701F554B"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 xml:space="preserve">Głowica przezprzełykowa matrycowa; zakres pracy min. 4,0 – 11,0 MHz. (+/- 1MHz), min. 2500 elementów, </w:t>
            </w:r>
          </w:p>
          <w:p w14:paraId="7D182257"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 xml:space="preserve">Tryby pracy min.: 2D, PW Doppler, CW Doppler, obrazowanie harmoniczne, obrazowanie trójwymiarowe kardiologiczne w czasie rzeczywistym (3D w czasie rzeczywistym), obrazowanie trójwymiarowe kardiologiczne w czasie rzeczywistym z Dopplerem kolorowym (3D kolor w czasie rzeczywistym). </w:t>
            </w:r>
          </w:p>
          <w:p w14:paraId="21EA6CCD"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 xml:space="preserve">Obrazowanie dwóch niezależnych płaszczyzn w czasie rzeczywistym w trybie B-mode i CD. </w:t>
            </w:r>
          </w:p>
          <w:p w14:paraId="395CBE6D" w14:textId="399C4D89"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Możliwość wykonywania badań pacjentów od min 5kg</w:t>
            </w:r>
          </w:p>
          <w:p w14:paraId="36024027"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 xml:space="preserve">Min. jeden przycisk z możliwością przypisania funkcji. </w:t>
            </w:r>
          </w:p>
          <w:p w14:paraId="0F63E8DE"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 xml:space="preserve">Możliwość regulacji ruchu końcówki endoskopu w min. 4 płaszczyznach. </w:t>
            </w:r>
          </w:p>
          <w:p w14:paraId="1DD61477" w14:textId="06E9582E"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 xml:space="preserve">Szerokość końcówki endoskopu max. 11mm. </w:t>
            </w:r>
          </w:p>
        </w:tc>
        <w:tc>
          <w:tcPr>
            <w:tcW w:w="1138" w:type="dxa"/>
            <w:shd w:val="clear" w:color="auto" w:fill="FFFFFF" w:themeFill="background1"/>
            <w:vAlign w:val="center"/>
          </w:tcPr>
          <w:p w14:paraId="38DBCE81" w14:textId="40E893C9"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638E0A52" w14:textId="30037AEE"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B2ED55D" w14:textId="77777777" w:rsidR="00B85ACB" w:rsidRPr="00991A08" w:rsidRDefault="00B85ACB" w:rsidP="00B85ACB">
            <w:pPr>
              <w:jc w:val="center"/>
              <w:rPr>
                <w:rFonts w:ascii="Arial" w:eastAsia="Calibri" w:hAnsi="Arial" w:cs="Arial"/>
                <w:sz w:val="18"/>
                <w:szCs w:val="18"/>
              </w:rPr>
            </w:pPr>
          </w:p>
        </w:tc>
      </w:tr>
      <w:tr w:rsidR="00B85ACB" w:rsidRPr="00A51ABE" w14:paraId="69887696" w14:textId="77777777" w:rsidTr="000306CF">
        <w:tc>
          <w:tcPr>
            <w:tcW w:w="563" w:type="dxa"/>
            <w:vAlign w:val="center"/>
          </w:tcPr>
          <w:p w14:paraId="774128C0" w14:textId="2117648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w:t>
            </w:r>
          </w:p>
        </w:tc>
        <w:tc>
          <w:tcPr>
            <w:tcW w:w="4678" w:type="dxa"/>
            <w:vAlign w:val="center"/>
          </w:tcPr>
          <w:p w14:paraId="2FE50D51"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Możliwość rozbudowy o: Głowica przezprzełykowa 4D</w:t>
            </w:r>
          </w:p>
          <w:p w14:paraId="19C541AB" w14:textId="013C964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 xml:space="preserve">Głowica przezprzełykowa matrycowa; zakres pracy min. 2,0 – 7,0 MHz (+/- 1MHz), min. 2500 elementów, tryby pracy min.: 2D, PW Doppler, CW Doppler, obrazowanie harmoniczne, obrazowanie trójwymiarowe kardiologiczne w czasie rzeczywistym (3D w czasie rzeczywistym), obrazowanie trójwymiarowe kardiologiczne w czasie rzeczywistym z Dopplerem kolorowym (3D kolor w czasie rzeczywistym). Obrazowanie dwóch niezależnych płaszczyzn w czasie rzeczywistym w trybie B-mode i CD. </w:t>
            </w:r>
          </w:p>
        </w:tc>
        <w:tc>
          <w:tcPr>
            <w:tcW w:w="1138" w:type="dxa"/>
            <w:vAlign w:val="center"/>
          </w:tcPr>
          <w:p w14:paraId="3F74F099" w14:textId="0C5DB79A"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vAlign w:val="center"/>
          </w:tcPr>
          <w:p w14:paraId="043EEF42" w14:textId="108FB9D5"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D6D6A00" w14:textId="77777777" w:rsidR="00B85ACB" w:rsidRPr="00991A08" w:rsidRDefault="00B85ACB" w:rsidP="00B85ACB">
            <w:pPr>
              <w:jc w:val="center"/>
              <w:rPr>
                <w:rFonts w:ascii="Arial" w:eastAsia="Calibri" w:hAnsi="Arial" w:cs="Arial"/>
                <w:sz w:val="18"/>
                <w:szCs w:val="18"/>
              </w:rPr>
            </w:pPr>
          </w:p>
        </w:tc>
      </w:tr>
      <w:tr w:rsidR="00B85ACB" w:rsidRPr="00A51ABE" w14:paraId="7F910AF6" w14:textId="77777777" w:rsidTr="000306CF">
        <w:tc>
          <w:tcPr>
            <w:tcW w:w="563" w:type="dxa"/>
            <w:vAlign w:val="center"/>
          </w:tcPr>
          <w:p w14:paraId="3E0B891E" w14:textId="1978A0C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w:t>
            </w:r>
          </w:p>
        </w:tc>
        <w:tc>
          <w:tcPr>
            <w:tcW w:w="4678" w:type="dxa"/>
            <w:shd w:val="clear" w:color="auto" w:fill="FFFFFF" w:themeFill="background1"/>
            <w:vAlign w:val="center"/>
          </w:tcPr>
          <w:p w14:paraId="34842FD9" w14:textId="77777777" w:rsidR="00B85ACB" w:rsidRPr="00991A08" w:rsidRDefault="00B85ACB" w:rsidP="00B85ACB">
            <w:pPr>
              <w:spacing w:line="273" w:lineRule="auto"/>
              <w:rPr>
                <w:rFonts w:ascii="Arial" w:eastAsia="Arial" w:hAnsi="Arial" w:cs="Arial"/>
                <w:sz w:val="18"/>
                <w:szCs w:val="18"/>
              </w:rPr>
            </w:pPr>
            <w:r w:rsidRPr="00991A08">
              <w:rPr>
                <w:rFonts w:ascii="Arial" w:eastAsia="Arial" w:hAnsi="Arial" w:cs="Arial"/>
                <w:sz w:val="18"/>
                <w:szCs w:val="18"/>
              </w:rPr>
              <w:t>Możliwość rozbudowy o: Głowica sektorowa dziecięca 2D</w:t>
            </w:r>
          </w:p>
          <w:p w14:paraId="4E2C79CD" w14:textId="77777777" w:rsidR="00B85ACB" w:rsidRPr="00991A08" w:rsidRDefault="00B85ACB" w:rsidP="00B85ACB">
            <w:pPr>
              <w:spacing w:line="273" w:lineRule="auto"/>
              <w:rPr>
                <w:rFonts w:ascii="Arial" w:eastAsia="Arial" w:hAnsi="Arial" w:cs="Arial"/>
                <w:sz w:val="18"/>
                <w:szCs w:val="18"/>
              </w:rPr>
            </w:pPr>
            <w:r w:rsidRPr="00991A08">
              <w:rPr>
                <w:rFonts w:ascii="Arial" w:eastAsia="Arial" w:hAnsi="Arial" w:cs="Arial"/>
                <w:sz w:val="18"/>
                <w:szCs w:val="18"/>
              </w:rPr>
              <w:t xml:space="preserve">Głowica sektorowa do badań kardiologicznych dzieci oraz dorosłych wykonana w technice matrycowej wielorzędowej lub innej, znacząco poprawiającej rozdzielczość np. Single Crystal, Pure Wave, Hanafy Lens: </w:t>
            </w:r>
          </w:p>
          <w:p w14:paraId="5B981C8A" w14:textId="1B499E21"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Szerokopasmowa o zakresie częstotliwości pracy min. 2,0 – 8,0 MHz (+/- 1MHz), obrazowanie harmoniczne, kąt widzenia min. 120°, ilość elementów min. 115</w:t>
            </w:r>
          </w:p>
        </w:tc>
        <w:tc>
          <w:tcPr>
            <w:tcW w:w="1138" w:type="dxa"/>
            <w:shd w:val="clear" w:color="auto" w:fill="FFFFFF" w:themeFill="background1"/>
            <w:vAlign w:val="center"/>
          </w:tcPr>
          <w:p w14:paraId="758BAF66" w14:textId="72442250"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0AD4D105" w14:textId="74D8CAC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1637520" w14:textId="77777777" w:rsidR="00B85ACB" w:rsidRPr="00991A08" w:rsidRDefault="00B85ACB" w:rsidP="00B85ACB">
            <w:pPr>
              <w:jc w:val="center"/>
              <w:rPr>
                <w:rFonts w:ascii="Arial" w:eastAsia="Calibri" w:hAnsi="Arial" w:cs="Arial"/>
                <w:sz w:val="18"/>
                <w:szCs w:val="18"/>
              </w:rPr>
            </w:pPr>
          </w:p>
        </w:tc>
      </w:tr>
      <w:tr w:rsidR="00B85ACB" w:rsidRPr="00A51ABE" w14:paraId="2042803A" w14:textId="77777777" w:rsidTr="000306CF">
        <w:tc>
          <w:tcPr>
            <w:tcW w:w="563" w:type="dxa"/>
            <w:vAlign w:val="center"/>
          </w:tcPr>
          <w:p w14:paraId="77B995F4" w14:textId="43BCD74C"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w:t>
            </w:r>
          </w:p>
        </w:tc>
        <w:tc>
          <w:tcPr>
            <w:tcW w:w="4678" w:type="dxa"/>
            <w:shd w:val="clear" w:color="auto" w:fill="FFFFFF" w:themeFill="background1"/>
            <w:vAlign w:val="center"/>
          </w:tcPr>
          <w:p w14:paraId="0C65910A"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Możliwość rozbudowy o: Głowica przezprzełykową pediatryczną 2D</w:t>
            </w:r>
          </w:p>
          <w:p w14:paraId="25BAAE06" w14:textId="2F79DAA4"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Głowica TEE pediatryczna, wielopłaszczyznowa z rotacją min. 0 – 180°, zakres pracy min. 3,0 – 7,0 MHz (+/- 1MHz). Szerokość końcówki endoskopu max. 11mm. Waga pacjenta &gt; 3,5kg</w:t>
            </w:r>
          </w:p>
        </w:tc>
        <w:tc>
          <w:tcPr>
            <w:tcW w:w="1138" w:type="dxa"/>
            <w:shd w:val="clear" w:color="auto" w:fill="FFFFFF" w:themeFill="background1"/>
            <w:vAlign w:val="center"/>
          </w:tcPr>
          <w:p w14:paraId="05B2E3BD" w14:textId="70C58D48"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3AD78F0B" w14:textId="3BE879E1"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A977A79" w14:textId="77777777" w:rsidR="00B85ACB" w:rsidRPr="00991A08" w:rsidRDefault="00B85ACB" w:rsidP="00B85ACB">
            <w:pPr>
              <w:jc w:val="center"/>
              <w:rPr>
                <w:rFonts w:ascii="Arial" w:eastAsia="Calibri" w:hAnsi="Arial" w:cs="Arial"/>
                <w:sz w:val="18"/>
                <w:szCs w:val="18"/>
              </w:rPr>
            </w:pPr>
          </w:p>
        </w:tc>
      </w:tr>
      <w:tr w:rsidR="00B85ACB" w:rsidRPr="00A51ABE" w14:paraId="093E27A0" w14:textId="77777777" w:rsidTr="000306CF">
        <w:tc>
          <w:tcPr>
            <w:tcW w:w="563" w:type="dxa"/>
            <w:vAlign w:val="center"/>
          </w:tcPr>
          <w:p w14:paraId="0BF8345D" w14:textId="3E9C52C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5</w:t>
            </w:r>
          </w:p>
        </w:tc>
        <w:tc>
          <w:tcPr>
            <w:tcW w:w="4678" w:type="dxa"/>
            <w:shd w:val="clear" w:color="auto" w:fill="FFFFFF" w:themeFill="background1"/>
            <w:vAlign w:val="center"/>
          </w:tcPr>
          <w:p w14:paraId="10F59D59"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Możliwość rozbudowy o: Głowica sektorowa przezklatkowa 4D</w:t>
            </w:r>
          </w:p>
          <w:p w14:paraId="39A21F9F"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Głowica sektorowa do badań przezklatkowych serca, trójwymiarowych w czasie rzeczywistym (tzw. 3D TTE)</w:t>
            </w:r>
          </w:p>
          <w:p w14:paraId="1BA3EAC2"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Zakres częstotliwości pracy min. 1,0 – 5,0 MHz (+/- 1MHz)</w:t>
            </w:r>
          </w:p>
          <w:p w14:paraId="7A71DFB4"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Ilość elementów min. 3000.</w:t>
            </w:r>
          </w:p>
          <w:p w14:paraId="7D9FE450"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Kąt skanowania min. 90°x90°</w:t>
            </w:r>
          </w:p>
          <w:p w14:paraId="7A06CEDD"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Tryby obrazowania B-mode, M-mode, CD, CW Doppler, PW Doppler, 3D, 3D kolor Doppler.</w:t>
            </w:r>
          </w:p>
          <w:p w14:paraId="723AF396"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lastRenderedPageBreak/>
              <w:t>Obrazowanie dwóch niezależnych płaszczyzn w czasie rzeczywistym w trybie B-mode i CD</w:t>
            </w:r>
          </w:p>
          <w:p w14:paraId="5A9FB2B5" w14:textId="77777777" w:rsidR="00B85ACB" w:rsidRPr="00991A08" w:rsidRDefault="00B85ACB" w:rsidP="00B85ACB">
            <w:pPr>
              <w:ind w:firstLine="10"/>
              <w:rPr>
                <w:rFonts w:ascii="Arial" w:eastAsia="Arial" w:hAnsi="Arial" w:cs="Arial"/>
                <w:sz w:val="18"/>
                <w:szCs w:val="18"/>
              </w:rPr>
            </w:pPr>
            <w:r w:rsidRPr="00991A08">
              <w:rPr>
                <w:rFonts w:ascii="Arial" w:eastAsia="Arial" w:hAnsi="Arial" w:cs="Arial"/>
                <w:sz w:val="18"/>
                <w:szCs w:val="18"/>
              </w:rPr>
              <w:t xml:space="preserve">Elektroniczna rotacja skanowanej płaszczyzny, bez konieczności obrotu głowicą w zakresie 360 stopni. </w:t>
            </w:r>
          </w:p>
          <w:p w14:paraId="4BFD8D2E" w14:textId="3B97B547"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Możliwość zaprogramowania dla oferowanej głowicy protokołu z ustawionymi dowolnymi kątami w zakresie 0 do 360 stopni zmieniającymi się w sposób automatyczny po akceptacji danej projekcji</w:t>
            </w:r>
          </w:p>
        </w:tc>
        <w:tc>
          <w:tcPr>
            <w:tcW w:w="1138" w:type="dxa"/>
            <w:shd w:val="clear" w:color="auto" w:fill="FFFFFF" w:themeFill="background1"/>
            <w:vAlign w:val="center"/>
          </w:tcPr>
          <w:p w14:paraId="591DFCCB" w14:textId="4612315F"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lastRenderedPageBreak/>
              <w:t>Tak</w:t>
            </w:r>
          </w:p>
        </w:tc>
        <w:tc>
          <w:tcPr>
            <w:tcW w:w="2264" w:type="dxa"/>
            <w:shd w:val="clear" w:color="auto" w:fill="FFFFFF" w:themeFill="background1"/>
            <w:vAlign w:val="center"/>
          </w:tcPr>
          <w:p w14:paraId="6E77E4D7" w14:textId="6098862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892F7EE" w14:textId="77777777" w:rsidR="00B85ACB" w:rsidRPr="00991A08" w:rsidRDefault="00B85ACB" w:rsidP="00B85ACB">
            <w:pPr>
              <w:jc w:val="center"/>
              <w:rPr>
                <w:rFonts w:ascii="Arial" w:eastAsia="Calibri" w:hAnsi="Arial" w:cs="Arial"/>
                <w:sz w:val="18"/>
                <w:szCs w:val="18"/>
              </w:rPr>
            </w:pPr>
          </w:p>
        </w:tc>
      </w:tr>
      <w:tr w:rsidR="00B85ACB" w:rsidRPr="00A51ABE" w14:paraId="74867FD6" w14:textId="77777777" w:rsidTr="000306CF">
        <w:tc>
          <w:tcPr>
            <w:tcW w:w="563" w:type="dxa"/>
            <w:vAlign w:val="center"/>
          </w:tcPr>
          <w:p w14:paraId="43A923A0" w14:textId="0E1F8F4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6</w:t>
            </w:r>
          </w:p>
        </w:tc>
        <w:tc>
          <w:tcPr>
            <w:tcW w:w="4678" w:type="dxa"/>
            <w:shd w:val="clear" w:color="auto" w:fill="FFFFFF" w:themeFill="background1"/>
            <w:vAlign w:val="center"/>
          </w:tcPr>
          <w:p w14:paraId="78941D6B"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4AC87862" w14:textId="653990DF"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automatycznej kwantyfikacji pierścienia zastawki trójdzielnej z obrazu 3D serca pozwalające na uzyskanie 15 powtarzalnych pomiarów oraz modelu zastawki trójdzielnej dostępne dla danych z głowic TTE i TEE</w:t>
            </w:r>
          </w:p>
        </w:tc>
        <w:tc>
          <w:tcPr>
            <w:tcW w:w="1138" w:type="dxa"/>
            <w:shd w:val="clear" w:color="auto" w:fill="FFFFFF" w:themeFill="background1"/>
            <w:vAlign w:val="center"/>
          </w:tcPr>
          <w:p w14:paraId="07BF177B" w14:textId="6C77B6B7"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48F46EEC" w14:textId="01C663D1"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4503823" w14:textId="77777777" w:rsidR="00B85ACB" w:rsidRPr="00991A08" w:rsidRDefault="00B85ACB" w:rsidP="00B85ACB">
            <w:pPr>
              <w:jc w:val="center"/>
              <w:rPr>
                <w:rFonts w:ascii="Arial" w:eastAsia="Calibri" w:hAnsi="Arial" w:cs="Arial"/>
                <w:sz w:val="18"/>
                <w:szCs w:val="18"/>
              </w:rPr>
            </w:pPr>
          </w:p>
        </w:tc>
      </w:tr>
      <w:tr w:rsidR="00B85ACB" w:rsidRPr="00A51ABE" w14:paraId="1A099E9F" w14:textId="77777777" w:rsidTr="000306CF">
        <w:tc>
          <w:tcPr>
            <w:tcW w:w="563" w:type="dxa"/>
            <w:vAlign w:val="center"/>
          </w:tcPr>
          <w:p w14:paraId="0221F6DD" w14:textId="6BC87679"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7</w:t>
            </w:r>
          </w:p>
        </w:tc>
        <w:tc>
          <w:tcPr>
            <w:tcW w:w="4678" w:type="dxa"/>
            <w:shd w:val="clear" w:color="auto" w:fill="FFFFFF" w:themeFill="background1"/>
            <w:vAlign w:val="center"/>
          </w:tcPr>
          <w:p w14:paraId="4D9654C4"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6C083A66" w14:textId="1B3ECF41"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w pełni automatycznego wyznaczenia objętości niedomykalności zastawki mitralnej (również wielostrumieniowej i ekscentrycznej) z danych 3D bazujące na algorytmach AI. Wynikiem analizy jest objętość fali zwrotnej, maksymalna prędkość przepływu oraz wykres prędkości przepływu zwrotnego w czasie.</w:t>
            </w:r>
          </w:p>
        </w:tc>
        <w:tc>
          <w:tcPr>
            <w:tcW w:w="1138" w:type="dxa"/>
            <w:shd w:val="clear" w:color="auto" w:fill="FFFFFF" w:themeFill="background1"/>
            <w:vAlign w:val="center"/>
          </w:tcPr>
          <w:p w14:paraId="12B54B27" w14:textId="53A1A13E"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5010D788" w14:textId="32EFF4A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129575F" w14:textId="77777777" w:rsidR="00B85ACB" w:rsidRPr="00991A08" w:rsidRDefault="00B85ACB" w:rsidP="00B85ACB">
            <w:pPr>
              <w:jc w:val="center"/>
              <w:rPr>
                <w:rFonts w:ascii="Arial" w:eastAsia="Calibri" w:hAnsi="Arial" w:cs="Arial"/>
                <w:sz w:val="18"/>
                <w:szCs w:val="18"/>
              </w:rPr>
            </w:pPr>
          </w:p>
        </w:tc>
      </w:tr>
      <w:tr w:rsidR="00B85ACB" w:rsidRPr="00A51ABE" w14:paraId="5F729D69" w14:textId="77777777" w:rsidTr="000306CF">
        <w:tc>
          <w:tcPr>
            <w:tcW w:w="563" w:type="dxa"/>
            <w:vAlign w:val="center"/>
          </w:tcPr>
          <w:p w14:paraId="0D759124" w14:textId="0475FE7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8</w:t>
            </w:r>
          </w:p>
        </w:tc>
        <w:tc>
          <w:tcPr>
            <w:tcW w:w="4678" w:type="dxa"/>
            <w:shd w:val="clear" w:color="auto" w:fill="FFFFFF" w:themeFill="background1"/>
            <w:vAlign w:val="center"/>
          </w:tcPr>
          <w:p w14:paraId="5798A616"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724DC554" w14:textId="1628806C"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zautomatyzowanego wykrywania granic prawej komory z obrazu trójwymiarowego, wyznaczeniem modelu trójwymiarowego prawej komory z wyliczeniem objętości prawej komory w skurczu i rozkurczu, wyliczenie frakcji oraz podaniem wartości dwuwymiarowych np FAC, TAPSE, wielkość RV</w:t>
            </w:r>
          </w:p>
        </w:tc>
        <w:tc>
          <w:tcPr>
            <w:tcW w:w="1138" w:type="dxa"/>
            <w:shd w:val="clear" w:color="auto" w:fill="FFFFFF" w:themeFill="background1"/>
            <w:vAlign w:val="center"/>
          </w:tcPr>
          <w:p w14:paraId="2C980AA6" w14:textId="2AD36E5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5FDD41C4" w14:textId="3A8ABA6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630F6A3" w14:textId="77777777" w:rsidR="00B85ACB" w:rsidRPr="00991A08" w:rsidRDefault="00B85ACB" w:rsidP="00B85ACB">
            <w:pPr>
              <w:jc w:val="center"/>
              <w:rPr>
                <w:rFonts w:ascii="Arial" w:eastAsia="Calibri" w:hAnsi="Arial" w:cs="Arial"/>
                <w:sz w:val="18"/>
                <w:szCs w:val="18"/>
              </w:rPr>
            </w:pPr>
          </w:p>
        </w:tc>
      </w:tr>
      <w:tr w:rsidR="00B85ACB" w:rsidRPr="00A51ABE" w14:paraId="5E9FF721" w14:textId="77777777" w:rsidTr="000306CF">
        <w:tc>
          <w:tcPr>
            <w:tcW w:w="563" w:type="dxa"/>
            <w:vAlign w:val="center"/>
          </w:tcPr>
          <w:p w14:paraId="23907FB5" w14:textId="3DAED98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9</w:t>
            </w:r>
          </w:p>
        </w:tc>
        <w:tc>
          <w:tcPr>
            <w:tcW w:w="4678" w:type="dxa"/>
            <w:shd w:val="clear" w:color="auto" w:fill="FFFFFF" w:themeFill="background1"/>
            <w:vAlign w:val="center"/>
          </w:tcPr>
          <w:p w14:paraId="7E1988D2"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34A2E896"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Funkcja automatycznego rozpoznania widma fali przepływu w zależności od typu zastawki i dzięki sztucznej inteligencji dopasowująca odpowiadający jej pakiet pomiarowy.</w:t>
            </w:r>
          </w:p>
          <w:p w14:paraId="79801253" w14:textId="3C57445B"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W pełni zautomatyzowane pomiary dostępne w trybie Dopplera np. MV Peak E Vel, MV Peak A Vel, MV Inflow, MV Peak E Vel, MV Peak A Vel, LVOT VTI, LVOT Vmax, AV VTI, AV Vmax, PV VTI, PV Vmax, TR Vmax, Lat E’Vel, Lat A’Vel, Med E’Vel, Med A’Vel, Lat Vel, Lat E’Vel, Lat A’ Vel, Med Vel, Med E’Vel, Med A’Vel, RV S</w:t>
            </w:r>
          </w:p>
        </w:tc>
        <w:tc>
          <w:tcPr>
            <w:tcW w:w="1138" w:type="dxa"/>
            <w:shd w:val="clear" w:color="auto" w:fill="FFFFFF" w:themeFill="background1"/>
            <w:vAlign w:val="center"/>
          </w:tcPr>
          <w:p w14:paraId="414BF69C" w14:textId="632D61DD"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1A408D46" w14:textId="771E4102"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9787EA9" w14:textId="77777777" w:rsidR="00B85ACB" w:rsidRPr="00991A08" w:rsidRDefault="00B85ACB" w:rsidP="00B85ACB">
            <w:pPr>
              <w:jc w:val="center"/>
              <w:rPr>
                <w:rFonts w:ascii="Arial" w:eastAsia="Calibri" w:hAnsi="Arial" w:cs="Arial"/>
                <w:sz w:val="18"/>
                <w:szCs w:val="18"/>
              </w:rPr>
            </w:pPr>
          </w:p>
        </w:tc>
      </w:tr>
      <w:tr w:rsidR="00B85ACB" w:rsidRPr="00A51ABE" w14:paraId="1EF8B3D5" w14:textId="77777777" w:rsidTr="000306CF">
        <w:tc>
          <w:tcPr>
            <w:tcW w:w="563" w:type="dxa"/>
            <w:vAlign w:val="center"/>
          </w:tcPr>
          <w:p w14:paraId="14A1BACC" w14:textId="17E795C3"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10</w:t>
            </w:r>
          </w:p>
        </w:tc>
        <w:tc>
          <w:tcPr>
            <w:tcW w:w="4678" w:type="dxa"/>
            <w:shd w:val="clear" w:color="auto" w:fill="FFFFFF" w:themeFill="background1"/>
            <w:vAlign w:val="center"/>
          </w:tcPr>
          <w:p w14:paraId="0F87739F"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1B87E2AE" w14:textId="5A6B62EB"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automatyzowanego obliczania frakcji wyrzutowej lewej komory</w:t>
            </w:r>
          </w:p>
        </w:tc>
        <w:tc>
          <w:tcPr>
            <w:tcW w:w="1138" w:type="dxa"/>
            <w:shd w:val="clear" w:color="auto" w:fill="FFFFFF" w:themeFill="background1"/>
            <w:vAlign w:val="center"/>
          </w:tcPr>
          <w:p w14:paraId="470FDF86" w14:textId="64BEA823"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46FF039D" w14:textId="5EB0D506"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03A7DCB" w14:textId="77777777" w:rsidR="00B85ACB" w:rsidRPr="00991A08" w:rsidRDefault="00B85ACB" w:rsidP="00B85ACB">
            <w:pPr>
              <w:jc w:val="center"/>
              <w:rPr>
                <w:rFonts w:ascii="Arial" w:eastAsia="Calibri" w:hAnsi="Arial" w:cs="Arial"/>
                <w:sz w:val="18"/>
                <w:szCs w:val="18"/>
              </w:rPr>
            </w:pPr>
          </w:p>
        </w:tc>
      </w:tr>
      <w:tr w:rsidR="00B85ACB" w:rsidRPr="00A51ABE" w14:paraId="3230BBC9" w14:textId="77777777" w:rsidTr="000306CF">
        <w:tc>
          <w:tcPr>
            <w:tcW w:w="563" w:type="dxa"/>
            <w:vAlign w:val="center"/>
          </w:tcPr>
          <w:p w14:paraId="11E1672C" w14:textId="1C308297"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11</w:t>
            </w:r>
          </w:p>
        </w:tc>
        <w:tc>
          <w:tcPr>
            <w:tcW w:w="4678" w:type="dxa"/>
            <w:shd w:val="clear" w:color="auto" w:fill="FFFFFF" w:themeFill="background1"/>
            <w:vAlign w:val="center"/>
          </w:tcPr>
          <w:p w14:paraId="55F2E2C1"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0F3FC60C" w14:textId="61F1EB57" w:rsidR="00B85ACB" w:rsidRPr="00991A08" w:rsidRDefault="00B85ACB" w:rsidP="00B85ACB">
            <w:pPr>
              <w:rPr>
                <w:rFonts w:ascii="Arial" w:hAnsi="Arial" w:cs="Arial"/>
                <w:color w:val="000000"/>
                <w:sz w:val="18"/>
                <w:szCs w:val="18"/>
              </w:rPr>
            </w:pPr>
            <w:r w:rsidRPr="00991A08">
              <w:rPr>
                <w:rFonts w:ascii="Arial" w:hAnsi="Arial" w:cs="Arial"/>
                <w:color w:val="000000" w:themeColor="text1"/>
                <w:kern w:val="2"/>
                <w:sz w:val="18"/>
                <w:szCs w:val="18"/>
                <w:lang w:eastAsia="ar-SA"/>
              </w:rPr>
              <w:t>Zautomatyzowane narzędzie do pomiaru globalnego odkształcenia wzdłużnego lewego przedsionka i prawej komory</w:t>
            </w:r>
          </w:p>
        </w:tc>
        <w:tc>
          <w:tcPr>
            <w:tcW w:w="1138" w:type="dxa"/>
            <w:shd w:val="clear" w:color="auto" w:fill="FFFFFF" w:themeFill="background1"/>
            <w:vAlign w:val="center"/>
          </w:tcPr>
          <w:p w14:paraId="1C9D83A4" w14:textId="18DE5D1F"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61CFF6C7" w14:textId="40E92537"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023B2616" w14:textId="77777777" w:rsidR="00B85ACB" w:rsidRPr="00991A08" w:rsidRDefault="00B85ACB" w:rsidP="00B85ACB">
            <w:pPr>
              <w:jc w:val="center"/>
              <w:rPr>
                <w:rFonts w:ascii="Arial" w:eastAsia="Calibri" w:hAnsi="Arial" w:cs="Arial"/>
                <w:sz w:val="18"/>
                <w:szCs w:val="18"/>
              </w:rPr>
            </w:pPr>
          </w:p>
        </w:tc>
      </w:tr>
      <w:tr w:rsidR="00B85ACB" w:rsidRPr="00A51ABE" w14:paraId="68A18E2C" w14:textId="77777777" w:rsidTr="000306CF">
        <w:tc>
          <w:tcPr>
            <w:tcW w:w="563" w:type="dxa"/>
            <w:vAlign w:val="center"/>
          </w:tcPr>
          <w:p w14:paraId="7E662AB6" w14:textId="27ECA83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12</w:t>
            </w:r>
          </w:p>
        </w:tc>
        <w:tc>
          <w:tcPr>
            <w:tcW w:w="4678" w:type="dxa"/>
            <w:shd w:val="clear" w:color="auto" w:fill="FFFFFF" w:themeFill="background1"/>
            <w:vAlign w:val="center"/>
          </w:tcPr>
          <w:p w14:paraId="1A5E2376"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3081748A" w14:textId="28832003"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automatycznej (wykorzystującej sztuczną inteligencję) odcinkowej oceny ruchu mięśnia lewej komory wraz z wyznaczeniem Wall Motion Scoring Index. Wyniki odcinkowe prezentowane są za pomocą 17 segmentowego wykresu kołowego.</w:t>
            </w:r>
          </w:p>
        </w:tc>
        <w:tc>
          <w:tcPr>
            <w:tcW w:w="1138" w:type="dxa"/>
            <w:shd w:val="clear" w:color="auto" w:fill="FFFFFF" w:themeFill="background1"/>
            <w:vAlign w:val="center"/>
          </w:tcPr>
          <w:p w14:paraId="7160A5AD" w14:textId="496FEB21"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23C0CBFF" w14:textId="4B45873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365EA9B6" w14:textId="77777777" w:rsidR="00B85ACB" w:rsidRPr="00991A08" w:rsidRDefault="00B85ACB" w:rsidP="00B85ACB">
            <w:pPr>
              <w:jc w:val="center"/>
              <w:rPr>
                <w:rFonts w:ascii="Arial" w:eastAsia="Calibri" w:hAnsi="Arial" w:cs="Arial"/>
                <w:sz w:val="18"/>
                <w:szCs w:val="18"/>
              </w:rPr>
            </w:pPr>
          </w:p>
        </w:tc>
      </w:tr>
      <w:tr w:rsidR="00B85ACB" w:rsidRPr="00A51ABE" w14:paraId="17A50C1D" w14:textId="77777777" w:rsidTr="000306CF">
        <w:tc>
          <w:tcPr>
            <w:tcW w:w="563" w:type="dxa"/>
            <w:vAlign w:val="center"/>
          </w:tcPr>
          <w:p w14:paraId="2820FD88" w14:textId="100007AB"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13</w:t>
            </w:r>
          </w:p>
        </w:tc>
        <w:tc>
          <w:tcPr>
            <w:tcW w:w="4678" w:type="dxa"/>
            <w:shd w:val="clear" w:color="auto" w:fill="FFFFFF" w:themeFill="background1"/>
            <w:vAlign w:val="center"/>
          </w:tcPr>
          <w:p w14:paraId="35995C5E"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14AB1364" w14:textId="57794762"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Oprogramowanie do zautomatyzowanego wykrywania granic uszka lewego przedsionka z obrazu trójwymiarowego i wyznaczenie jego wymiarów (pola i największego i najmniejszego wymiaru tzw. landing zone)</w:t>
            </w:r>
          </w:p>
        </w:tc>
        <w:tc>
          <w:tcPr>
            <w:tcW w:w="1138" w:type="dxa"/>
            <w:shd w:val="clear" w:color="auto" w:fill="FFFFFF" w:themeFill="background1"/>
            <w:vAlign w:val="center"/>
          </w:tcPr>
          <w:p w14:paraId="021393A9" w14:textId="62B44E25"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441473F1" w14:textId="456254A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5FB0AB35" w14:textId="77777777" w:rsidR="00B85ACB" w:rsidRPr="00991A08" w:rsidRDefault="00B85ACB" w:rsidP="00B85ACB">
            <w:pPr>
              <w:jc w:val="center"/>
              <w:rPr>
                <w:rFonts w:ascii="Arial" w:eastAsia="Calibri" w:hAnsi="Arial" w:cs="Arial"/>
                <w:sz w:val="18"/>
                <w:szCs w:val="18"/>
              </w:rPr>
            </w:pPr>
          </w:p>
        </w:tc>
      </w:tr>
      <w:tr w:rsidR="00B85ACB" w:rsidRPr="00A51ABE" w14:paraId="7B025FC2" w14:textId="77777777" w:rsidTr="000306CF">
        <w:tc>
          <w:tcPr>
            <w:tcW w:w="563" w:type="dxa"/>
            <w:vAlign w:val="center"/>
          </w:tcPr>
          <w:p w14:paraId="532978A9" w14:textId="799D6234"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14</w:t>
            </w:r>
          </w:p>
        </w:tc>
        <w:tc>
          <w:tcPr>
            <w:tcW w:w="4678" w:type="dxa"/>
            <w:shd w:val="clear" w:color="auto" w:fill="FFFFFF" w:themeFill="background1"/>
            <w:vAlign w:val="center"/>
          </w:tcPr>
          <w:p w14:paraId="7DF687C7" w14:textId="77777777" w:rsidR="00B85ACB" w:rsidRPr="00991A08" w:rsidRDefault="00B85ACB" w:rsidP="00B85ACB">
            <w:pPr>
              <w:rPr>
                <w:rFonts w:ascii="Arial" w:eastAsia="Arial" w:hAnsi="Arial" w:cs="Arial"/>
                <w:sz w:val="18"/>
                <w:szCs w:val="18"/>
              </w:rPr>
            </w:pPr>
            <w:r w:rsidRPr="00991A08">
              <w:rPr>
                <w:rFonts w:ascii="Arial" w:eastAsia="Arial" w:hAnsi="Arial" w:cs="Arial"/>
                <w:sz w:val="18"/>
                <w:szCs w:val="18"/>
              </w:rPr>
              <w:t xml:space="preserve">Możliwość rozbudowy o: </w:t>
            </w:r>
          </w:p>
          <w:p w14:paraId="7906BAE4" w14:textId="75C3D8C6" w:rsidR="00B85ACB" w:rsidRPr="00991A08" w:rsidRDefault="00B85ACB" w:rsidP="00B85ACB">
            <w:pPr>
              <w:rPr>
                <w:rFonts w:ascii="Arial" w:hAnsi="Arial" w:cs="Arial"/>
                <w:color w:val="000000"/>
                <w:sz w:val="18"/>
                <w:szCs w:val="18"/>
              </w:rPr>
            </w:pPr>
            <w:r w:rsidRPr="00991A08">
              <w:rPr>
                <w:rFonts w:ascii="Arial" w:eastAsia="Arial" w:hAnsi="Arial" w:cs="Arial"/>
                <w:sz w:val="18"/>
                <w:szCs w:val="18"/>
              </w:rPr>
              <w:t>Ocena w trybie 3D anatomii zastawki mitralnej oraz powiązanych z nią struktur wraz z zautomatyzowanym modelowaniem pierścienia i powierzchni płatka w 3D</w:t>
            </w:r>
          </w:p>
        </w:tc>
        <w:tc>
          <w:tcPr>
            <w:tcW w:w="1138" w:type="dxa"/>
            <w:shd w:val="clear" w:color="auto" w:fill="FFFFFF" w:themeFill="background1"/>
            <w:vAlign w:val="center"/>
          </w:tcPr>
          <w:p w14:paraId="123CB252" w14:textId="75600AF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w:t>
            </w:r>
          </w:p>
        </w:tc>
        <w:tc>
          <w:tcPr>
            <w:tcW w:w="2264" w:type="dxa"/>
            <w:shd w:val="clear" w:color="auto" w:fill="FFFFFF" w:themeFill="background1"/>
            <w:vAlign w:val="center"/>
          </w:tcPr>
          <w:p w14:paraId="3D91A012" w14:textId="6857540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6B6B9CB" w14:textId="77777777" w:rsidR="00B85ACB" w:rsidRPr="00991A08" w:rsidRDefault="00B85ACB" w:rsidP="00B85ACB">
            <w:pPr>
              <w:jc w:val="center"/>
              <w:rPr>
                <w:rFonts w:ascii="Arial" w:eastAsia="Calibri" w:hAnsi="Arial" w:cs="Arial"/>
                <w:sz w:val="18"/>
                <w:szCs w:val="18"/>
              </w:rPr>
            </w:pPr>
          </w:p>
        </w:tc>
      </w:tr>
      <w:tr w:rsidR="00B85ACB" w:rsidRPr="00A51ABE" w14:paraId="6AE4AD6D" w14:textId="77777777" w:rsidTr="000306CF">
        <w:tc>
          <w:tcPr>
            <w:tcW w:w="563" w:type="dxa"/>
            <w:vAlign w:val="center"/>
          </w:tcPr>
          <w:p w14:paraId="75A64DD5" w14:textId="52F9E37C"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lastRenderedPageBreak/>
              <w:t>15</w:t>
            </w:r>
          </w:p>
        </w:tc>
        <w:tc>
          <w:tcPr>
            <w:tcW w:w="4678" w:type="dxa"/>
            <w:shd w:val="clear" w:color="auto" w:fill="FFFFFF" w:themeFill="background1"/>
            <w:vAlign w:val="center"/>
          </w:tcPr>
          <w:p w14:paraId="5BF3EA40" w14:textId="77777777" w:rsidR="00B85ACB" w:rsidRPr="00991A08" w:rsidRDefault="00B85ACB" w:rsidP="00B85ACB">
            <w:pPr>
              <w:pStyle w:val="Default"/>
              <w:rPr>
                <w:rFonts w:ascii="Arial" w:hAnsi="Arial" w:cs="Arial"/>
                <w:color w:val="auto"/>
                <w:sz w:val="18"/>
                <w:szCs w:val="18"/>
              </w:rPr>
            </w:pPr>
            <w:r w:rsidRPr="00991A08">
              <w:rPr>
                <w:rFonts w:ascii="Arial" w:hAnsi="Arial" w:cs="Arial"/>
                <w:color w:val="auto"/>
                <w:sz w:val="18"/>
                <w:szCs w:val="18"/>
              </w:rPr>
              <w:t xml:space="preserve">Możliwość rozbudowy o: </w:t>
            </w:r>
          </w:p>
          <w:p w14:paraId="26139608" w14:textId="7AE62AC0" w:rsidR="00B85ACB" w:rsidRPr="00991A08" w:rsidRDefault="00B85ACB" w:rsidP="00B85ACB">
            <w:pPr>
              <w:pStyle w:val="Default"/>
              <w:rPr>
                <w:rFonts w:ascii="Arial" w:hAnsi="Arial" w:cs="Arial"/>
                <w:color w:val="auto"/>
                <w:sz w:val="18"/>
                <w:szCs w:val="18"/>
              </w:rPr>
            </w:pPr>
            <w:r w:rsidRPr="00991A08">
              <w:rPr>
                <w:rFonts w:ascii="Arial" w:hAnsi="Arial" w:cs="Arial"/>
                <w:color w:val="auto"/>
                <w:sz w:val="18"/>
                <w:szCs w:val="18"/>
              </w:rPr>
              <w:t>Funkcja przesyłania/integracji w czasie rzeczywistym obrazu 3D z głowicy przezprzełykowej do rentgenowskiego aparatu angiograficznego i korelacji obrazu 3D z ruchem lampy. Możliwość nakładania na siebie obrazów angio i usg, ustawiania punktów zainteresowania (korelacji). Możliwość przełączania widoku obrazów skorelowanych angio/usg na aparacie echokardiograficznym celem podglądu w czasie rzeczywistym obrazu angio przez echokardiografistę.</w:t>
            </w:r>
          </w:p>
          <w:p w14:paraId="586F83B3" w14:textId="142CA82A" w:rsidR="00B85ACB" w:rsidRPr="00991A08" w:rsidRDefault="00B85ACB" w:rsidP="00B85ACB">
            <w:pPr>
              <w:pStyle w:val="Default"/>
              <w:rPr>
                <w:rFonts w:ascii="Arial" w:hAnsi="Arial" w:cs="Arial"/>
                <w:color w:val="auto"/>
                <w:sz w:val="18"/>
                <w:szCs w:val="18"/>
              </w:rPr>
            </w:pPr>
            <w:r w:rsidRPr="00991A08">
              <w:rPr>
                <w:rFonts w:ascii="Arial" w:hAnsi="Arial" w:cs="Arial"/>
                <w:color w:val="auto"/>
                <w:sz w:val="18"/>
                <w:szCs w:val="18"/>
              </w:rPr>
              <w:t>Możliwość wstawiania markerów na obrazie echo bezpośrednio w aparacie echok</w:t>
            </w:r>
            <w:r>
              <w:rPr>
                <w:rFonts w:ascii="Arial" w:hAnsi="Arial" w:cs="Arial"/>
                <w:color w:val="auto"/>
                <w:sz w:val="18"/>
                <w:szCs w:val="18"/>
              </w:rPr>
              <w:t>ar</w:t>
            </w:r>
            <w:r w:rsidRPr="00991A08">
              <w:rPr>
                <w:rFonts w:ascii="Arial" w:hAnsi="Arial" w:cs="Arial"/>
                <w:color w:val="auto"/>
                <w:sz w:val="18"/>
                <w:szCs w:val="18"/>
              </w:rPr>
              <w:t>diograficznym, które widoczne są na obrazie RTG angio.</w:t>
            </w:r>
          </w:p>
          <w:p w14:paraId="0804E2F0" w14:textId="491C5F37" w:rsidR="00B85ACB" w:rsidRPr="00991A08" w:rsidRDefault="00B85ACB" w:rsidP="00B85ACB">
            <w:pPr>
              <w:rPr>
                <w:rFonts w:ascii="Arial" w:hAnsi="Arial" w:cs="Arial"/>
                <w:color w:val="000000"/>
                <w:sz w:val="18"/>
                <w:szCs w:val="18"/>
              </w:rPr>
            </w:pPr>
            <w:r w:rsidRPr="00991A08">
              <w:rPr>
                <w:rFonts w:ascii="Arial" w:hAnsi="Arial" w:cs="Arial"/>
                <w:sz w:val="18"/>
                <w:szCs w:val="18"/>
              </w:rPr>
              <w:t>Funkcja jest wymagana dla oferowanego echokardiografu</w:t>
            </w:r>
          </w:p>
        </w:tc>
        <w:tc>
          <w:tcPr>
            <w:tcW w:w="1138" w:type="dxa"/>
            <w:shd w:val="clear" w:color="auto" w:fill="FFFFFF" w:themeFill="background1"/>
            <w:vAlign w:val="center"/>
          </w:tcPr>
          <w:p w14:paraId="3E82BCB9" w14:textId="607D9E1D"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Tak/Nie</w:t>
            </w:r>
          </w:p>
        </w:tc>
        <w:tc>
          <w:tcPr>
            <w:tcW w:w="2264" w:type="dxa"/>
            <w:shd w:val="clear" w:color="auto" w:fill="FFFFFF" w:themeFill="background1"/>
            <w:vAlign w:val="center"/>
          </w:tcPr>
          <w:p w14:paraId="388ECD24" w14:textId="25276229" w:rsidR="00B85ACB" w:rsidRPr="00991A08" w:rsidRDefault="00B85ACB" w:rsidP="00B85ACB">
            <w:pPr>
              <w:ind w:right="28"/>
              <w:jc w:val="center"/>
              <w:rPr>
                <w:rFonts w:ascii="Arial" w:hAnsi="Arial" w:cs="Arial"/>
                <w:sz w:val="18"/>
                <w:szCs w:val="18"/>
              </w:rPr>
            </w:pPr>
            <w:r w:rsidRPr="00991A08">
              <w:rPr>
                <w:rFonts w:ascii="Arial" w:eastAsia="Arial" w:hAnsi="Arial" w:cs="Arial"/>
                <w:sz w:val="18"/>
                <w:szCs w:val="18"/>
              </w:rPr>
              <w:t>TAK 10pkt</w:t>
            </w:r>
            <w:r>
              <w:rPr>
                <w:rFonts w:ascii="Arial" w:eastAsia="Arial" w:hAnsi="Arial" w:cs="Arial"/>
                <w:sz w:val="18"/>
                <w:szCs w:val="18"/>
              </w:rPr>
              <w:t xml:space="preserve"> </w:t>
            </w:r>
            <w:r w:rsidRPr="00991A08">
              <w:rPr>
                <w:rFonts w:ascii="Arial" w:eastAsia="Arial" w:hAnsi="Arial" w:cs="Arial"/>
                <w:sz w:val="18"/>
                <w:szCs w:val="18"/>
              </w:rPr>
              <w:t>Nie 0 pkt</w:t>
            </w:r>
          </w:p>
        </w:tc>
        <w:tc>
          <w:tcPr>
            <w:tcW w:w="1422" w:type="dxa"/>
            <w:vAlign w:val="center"/>
          </w:tcPr>
          <w:p w14:paraId="59609FF0" w14:textId="77777777" w:rsidR="00B85ACB" w:rsidRPr="00991A08" w:rsidRDefault="00B85ACB" w:rsidP="00B85ACB">
            <w:pPr>
              <w:jc w:val="center"/>
              <w:rPr>
                <w:rFonts w:ascii="Arial" w:eastAsia="Calibri" w:hAnsi="Arial" w:cs="Arial"/>
                <w:sz w:val="18"/>
                <w:szCs w:val="18"/>
              </w:rPr>
            </w:pPr>
          </w:p>
        </w:tc>
      </w:tr>
      <w:tr w:rsidR="00B85ACB" w:rsidRPr="00A51ABE" w14:paraId="2AC0D548" w14:textId="77777777" w:rsidTr="000306CF">
        <w:tc>
          <w:tcPr>
            <w:tcW w:w="563" w:type="dxa"/>
            <w:vAlign w:val="center"/>
          </w:tcPr>
          <w:p w14:paraId="0933AFBD" w14:textId="1EBDF264" w:rsidR="00B85ACB" w:rsidRPr="00B85ACB" w:rsidRDefault="00B85ACB" w:rsidP="00B85ACB">
            <w:pPr>
              <w:suppressAutoHyphens/>
              <w:autoSpaceDE w:val="0"/>
              <w:snapToGrid w:val="0"/>
              <w:ind w:left="-1" w:right="-17" w:hanging="172"/>
              <w:jc w:val="center"/>
              <w:rPr>
                <w:rFonts w:ascii="Arial" w:hAnsi="Arial" w:cs="Arial"/>
                <w:sz w:val="18"/>
                <w:szCs w:val="18"/>
              </w:rPr>
            </w:pPr>
            <w:r w:rsidRPr="00B85ACB">
              <w:rPr>
                <w:rFonts w:ascii="Arial" w:hAnsi="Arial" w:cs="Arial"/>
                <w:sz w:val="18"/>
                <w:szCs w:val="18"/>
              </w:rPr>
              <w:t>16</w:t>
            </w:r>
          </w:p>
        </w:tc>
        <w:tc>
          <w:tcPr>
            <w:tcW w:w="4678" w:type="dxa"/>
            <w:shd w:val="clear" w:color="auto" w:fill="FFFFFF" w:themeFill="background1"/>
            <w:vAlign w:val="center"/>
          </w:tcPr>
          <w:p w14:paraId="070F3662" w14:textId="53D114A9" w:rsidR="00B85ACB" w:rsidRPr="00B85ACB" w:rsidRDefault="00B85ACB" w:rsidP="00B85ACB">
            <w:pPr>
              <w:rPr>
                <w:rFonts w:ascii="Arial" w:hAnsi="Arial" w:cs="Arial"/>
                <w:sz w:val="18"/>
                <w:szCs w:val="18"/>
              </w:rPr>
            </w:pPr>
            <w:r w:rsidRPr="00B85ACB">
              <w:rPr>
                <w:rFonts w:ascii="Arial" w:hAnsi="Arial" w:cs="Arial"/>
                <w:sz w:val="18"/>
                <w:szCs w:val="18"/>
              </w:rPr>
              <w:t>Możliwość rozbudowy o głowicę wewnątrzsercową (ICE) 3D:</w:t>
            </w:r>
          </w:p>
          <w:p w14:paraId="6DA6014D" w14:textId="4DC0B167" w:rsidR="00B85ACB" w:rsidRPr="00B85ACB" w:rsidRDefault="00B85ACB" w:rsidP="00B85ACB">
            <w:pPr>
              <w:pStyle w:val="Akapitzlist"/>
              <w:numPr>
                <w:ilvl w:val="0"/>
                <w:numId w:val="34"/>
              </w:numPr>
              <w:ind w:left="176" w:hanging="176"/>
              <w:rPr>
                <w:rFonts w:ascii="Arial" w:hAnsi="Arial" w:cs="Arial"/>
                <w:sz w:val="18"/>
                <w:szCs w:val="18"/>
              </w:rPr>
            </w:pPr>
            <w:r w:rsidRPr="00B85ACB">
              <w:rPr>
                <w:rFonts w:ascii="Arial" w:hAnsi="Arial" w:cs="Arial"/>
                <w:sz w:val="18"/>
                <w:szCs w:val="18"/>
              </w:rPr>
              <w:t>Zakres częstotliwości od 4 do min. 10 MHz.</w:t>
            </w:r>
          </w:p>
          <w:p w14:paraId="148CCD8D" w14:textId="3EC292C6" w:rsidR="00B85ACB" w:rsidRPr="00B85ACB" w:rsidRDefault="00B85ACB" w:rsidP="00B85ACB">
            <w:pPr>
              <w:pStyle w:val="Akapitzlist"/>
              <w:numPr>
                <w:ilvl w:val="0"/>
                <w:numId w:val="34"/>
              </w:numPr>
              <w:ind w:left="176" w:hanging="176"/>
              <w:rPr>
                <w:rFonts w:ascii="Arial" w:hAnsi="Arial" w:cs="Arial"/>
                <w:sz w:val="18"/>
                <w:szCs w:val="18"/>
              </w:rPr>
            </w:pPr>
            <w:r w:rsidRPr="00B85ACB">
              <w:rPr>
                <w:rFonts w:ascii="Arial" w:hAnsi="Arial" w:cs="Arial"/>
                <w:sz w:val="18"/>
                <w:szCs w:val="18"/>
              </w:rPr>
              <w:t xml:space="preserve">Ilość elementów akustycznych min. 800 </w:t>
            </w:r>
          </w:p>
          <w:p w14:paraId="78B66752" w14:textId="54CC2856" w:rsidR="00B85ACB" w:rsidRPr="00B85ACB" w:rsidRDefault="00B85ACB" w:rsidP="00B85ACB">
            <w:pPr>
              <w:pStyle w:val="Akapitzlist"/>
              <w:numPr>
                <w:ilvl w:val="0"/>
                <w:numId w:val="34"/>
              </w:numPr>
              <w:ind w:left="176" w:hanging="176"/>
              <w:rPr>
                <w:rFonts w:ascii="Arial" w:hAnsi="Arial" w:cs="Arial"/>
                <w:sz w:val="18"/>
                <w:szCs w:val="18"/>
              </w:rPr>
            </w:pPr>
            <w:r w:rsidRPr="00B85ACB">
              <w:rPr>
                <w:rFonts w:ascii="Arial" w:hAnsi="Arial" w:cs="Arial"/>
                <w:sz w:val="18"/>
                <w:szCs w:val="18"/>
              </w:rPr>
              <w:t>Końcówki cewnika max. 9 French</w:t>
            </w:r>
          </w:p>
          <w:p w14:paraId="08A6B179" w14:textId="6D036F1D" w:rsidR="00B85ACB" w:rsidRPr="00B85ACB" w:rsidRDefault="00B85ACB" w:rsidP="00B85ACB">
            <w:pPr>
              <w:pStyle w:val="Akapitzlist"/>
              <w:numPr>
                <w:ilvl w:val="0"/>
                <w:numId w:val="34"/>
              </w:numPr>
              <w:ind w:left="176" w:hanging="176"/>
              <w:rPr>
                <w:rFonts w:ascii="Arial" w:hAnsi="Arial" w:cs="Arial"/>
                <w:sz w:val="18"/>
                <w:szCs w:val="18"/>
              </w:rPr>
            </w:pPr>
            <w:r w:rsidRPr="00B85ACB">
              <w:rPr>
                <w:rFonts w:ascii="Arial" w:hAnsi="Arial" w:cs="Arial"/>
                <w:sz w:val="18"/>
                <w:szCs w:val="18"/>
              </w:rPr>
              <w:t xml:space="preserve">Pole widzenia min. 90° </w:t>
            </w:r>
          </w:p>
          <w:p w14:paraId="7DF32C05" w14:textId="10770241" w:rsidR="00B85ACB" w:rsidRPr="00B85ACB" w:rsidRDefault="00B85ACB" w:rsidP="00B85ACB">
            <w:pPr>
              <w:pStyle w:val="Akapitzlist"/>
              <w:numPr>
                <w:ilvl w:val="0"/>
                <w:numId w:val="34"/>
              </w:numPr>
              <w:ind w:left="176" w:hanging="176"/>
              <w:rPr>
                <w:rFonts w:ascii="Arial" w:hAnsi="Arial" w:cs="Arial"/>
                <w:sz w:val="18"/>
                <w:szCs w:val="18"/>
              </w:rPr>
            </w:pPr>
            <w:r w:rsidRPr="00B85ACB">
              <w:rPr>
                <w:rFonts w:ascii="Arial" w:hAnsi="Arial" w:cs="Arial"/>
                <w:sz w:val="18"/>
                <w:szCs w:val="18"/>
              </w:rPr>
              <w:t>Tryby obrazowania 2D, 3D, 3D kolor Doppler, PW, CW</w:t>
            </w:r>
          </w:p>
          <w:p w14:paraId="74ECBD71" w14:textId="12F9C3D3" w:rsidR="00B85ACB" w:rsidRPr="00B85ACB" w:rsidRDefault="00B85ACB" w:rsidP="00B85ACB">
            <w:pPr>
              <w:pStyle w:val="Akapitzlist"/>
              <w:numPr>
                <w:ilvl w:val="0"/>
                <w:numId w:val="34"/>
              </w:numPr>
              <w:ind w:left="176" w:hanging="176"/>
              <w:rPr>
                <w:rFonts w:ascii="Arial" w:hAnsi="Arial" w:cs="Arial"/>
                <w:sz w:val="18"/>
                <w:szCs w:val="18"/>
              </w:rPr>
            </w:pPr>
            <w:r w:rsidRPr="00B85ACB">
              <w:rPr>
                <w:rFonts w:ascii="Arial" w:hAnsi="Arial" w:cs="Arial"/>
                <w:sz w:val="18"/>
                <w:szCs w:val="18"/>
              </w:rPr>
              <w:t xml:space="preserve">Możliwość elektronicznej rotacji wiązki ultradźwiękowej </w:t>
            </w:r>
          </w:p>
          <w:p w14:paraId="1EE992D8" w14:textId="392C7B2F" w:rsidR="00B85ACB" w:rsidRPr="00B85ACB" w:rsidRDefault="00B85ACB" w:rsidP="00B85ACB">
            <w:pPr>
              <w:pStyle w:val="Akapitzlist"/>
              <w:numPr>
                <w:ilvl w:val="0"/>
                <w:numId w:val="34"/>
              </w:numPr>
              <w:ind w:left="176" w:hanging="176"/>
              <w:rPr>
                <w:color w:val="000000"/>
              </w:rPr>
            </w:pPr>
            <w:r w:rsidRPr="00B85ACB">
              <w:rPr>
                <w:rFonts w:ascii="Arial" w:hAnsi="Arial" w:cs="Arial"/>
                <w:sz w:val="18"/>
                <w:szCs w:val="18"/>
              </w:rPr>
              <w:t>Obrazowanie dwóch niezależnych płaszczyzn w czasie rzeczywistym w trybie B-mode i CD</w:t>
            </w:r>
          </w:p>
        </w:tc>
        <w:tc>
          <w:tcPr>
            <w:tcW w:w="1138" w:type="dxa"/>
            <w:shd w:val="clear" w:color="auto" w:fill="FFFFFF" w:themeFill="background1"/>
            <w:vAlign w:val="center"/>
          </w:tcPr>
          <w:p w14:paraId="01B33041" w14:textId="7A7E7989" w:rsidR="00B85ACB" w:rsidRPr="00B85ACB" w:rsidRDefault="00B85ACB" w:rsidP="00B85ACB">
            <w:pPr>
              <w:jc w:val="center"/>
              <w:rPr>
                <w:rFonts w:ascii="Arial" w:hAnsi="Arial" w:cs="Arial"/>
                <w:sz w:val="18"/>
                <w:szCs w:val="18"/>
              </w:rPr>
            </w:pPr>
            <w:r w:rsidRPr="00B85ACB">
              <w:rPr>
                <w:rFonts w:ascii="Arial" w:eastAsia="Arial" w:hAnsi="Arial" w:cs="Arial"/>
                <w:sz w:val="18"/>
                <w:szCs w:val="18"/>
              </w:rPr>
              <w:t>Tak/Nie</w:t>
            </w:r>
          </w:p>
        </w:tc>
        <w:tc>
          <w:tcPr>
            <w:tcW w:w="2264" w:type="dxa"/>
            <w:shd w:val="clear" w:color="auto" w:fill="FFFFFF" w:themeFill="background1"/>
            <w:vAlign w:val="center"/>
          </w:tcPr>
          <w:p w14:paraId="524EE18A" w14:textId="3389B2E7" w:rsidR="00B85ACB" w:rsidRPr="00991A08" w:rsidRDefault="00B85ACB" w:rsidP="00B85ACB">
            <w:pPr>
              <w:ind w:right="28"/>
              <w:jc w:val="center"/>
              <w:rPr>
                <w:rFonts w:ascii="Arial" w:hAnsi="Arial" w:cs="Arial"/>
                <w:sz w:val="18"/>
                <w:szCs w:val="18"/>
              </w:rPr>
            </w:pPr>
            <w:r w:rsidRPr="00B85ACB">
              <w:rPr>
                <w:rFonts w:ascii="Arial" w:eastAsia="Arial" w:hAnsi="Arial" w:cs="Arial"/>
                <w:sz w:val="18"/>
                <w:szCs w:val="18"/>
              </w:rPr>
              <w:t>TAK 10pkt Nie 0 pkt</w:t>
            </w:r>
          </w:p>
        </w:tc>
        <w:tc>
          <w:tcPr>
            <w:tcW w:w="1422" w:type="dxa"/>
            <w:vAlign w:val="center"/>
          </w:tcPr>
          <w:p w14:paraId="372F4041" w14:textId="77777777" w:rsidR="00B85ACB" w:rsidRPr="00991A08" w:rsidRDefault="00B85ACB" w:rsidP="00B85ACB">
            <w:pPr>
              <w:jc w:val="center"/>
              <w:rPr>
                <w:rFonts w:ascii="Arial" w:eastAsia="Calibri" w:hAnsi="Arial" w:cs="Arial"/>
                <w:sz w:val="18"/>
                <w:szCs w:val="18"/>
              </w:rPr>
            </w:pPr>
          </w:p>
        </w:tc>
      </w:tr>
      <w:tr w:rsidR="00B85ACB" w:rsidRPr="00A51ABE" w14:paraId="05F4068A" w14:textId="77777777" w:rsidTr="009064B7">
        <w:tc>
          <w:tcPr>
            <w:tcW w:w="563" w:type="dxa"/>
            <w:vAlign w:val="center"/>
          </w:tcPr>
          <w:p w14:paraId="1279273D" w14:textId="5D6D0E9D" w:rsidR="00B85ACB" w:rsidRPr="00991A08" w:rsidRDefault="00B85ACB" w:rsidP="00B85ACB">
            <w:pPr>
              <w:suppressAutoHyphens/>
              <w:autoSpaceDE w:val="0"/>
              <w:snapToGrid w:val="0"/>
              <w:ind w:left="-1" w:right="-17" w:hanging="172"/>
              <w:jc w:val="center"/>
              <w:rPr>
                <w:rFonts w:ascii="Arial" w:hAnsi="Arial" w:cs="Arial"/>
                <w:sz w:val="18"/>
                <w:szCs w:val="18"/>
              </w:rPr>
            </w:pPr>
            <w:r w:rsidRPr="00991A08">
              <w:rPr>
                <w:rFonts w:ascii="Arial" w:hAnsi="Arial" w:cs="Arial"/>
                <w:sz w:val="18"/>
                <w:szCs w:val="18"/>
              </w:rPr>
              <w:t>VII</w:t>
            </w:r>
          </w:p>
        </w:tc>
        <w:tc>
          <w:tcPr>
            <w:tcW w:w="9502" w:type="dxa"/>
            <w:gridSpan w:val="4"/>
            <w:tcBorders>
              <w:top w:val="single" w:sz="4" w:space="0" w:color="000000"/>
              <w:left w:val="single" w:sz="4" w:space="0" w:color="000000"/>
              <w:bottom w:val="single" w:sz="4" w:space="0" w:color="000000"/>
            </w:tcBorders>
            <w:shd w:val="clear" w:color="auto" w:fill="auto"/>
          </w:tcPr>
          <w:p w14:paraId="6FE6D7DC" w14:textId="6C2B75F5" w:rsidR="00B85ACB" w:rsidRPr="000306CF" w:rsidRDefault="00B85ACB" w:rsidP="00B85ACB">
            <w:pPr>
              <w:rPr>
                <w:rFonts w:ascii="Arial" w:eastAsia="Calibri" w:hAnsi="Arial" w:cs="Arial"/>
                <w:b/>
                <w:bCs/>
                <w:sz w:val="18"/>
                <w:szCs w:val="18"/>
              </w:rPr>
            </w:pPr>
            <w:r w:rsidRPr="000306CF">
              <w:rPr>
                <w:rFonts w:ascii="Arial" w:hAnsi="Arial" w:cs="Arial"/>
                <w:b/>
                <w:bCs/>
                <w:color w:val="000000"/>
                <w:sz w:val="18"/>
                <w:szCs w:val="18"/>
              </w:rPr>
              <w:t>Pozostałe</w:t>
            </w:r>
          </w:p>
        </w:tc>
      </w:tr>
      <w:tr w:rsidR="00B85ACB" w:rsidRPr="00A51ABE" w14:paraId="03B2ECE5" w14:textId="77777777" w:rsidTr="000306CF">
        <w:tc>
          <w:tcPr>
            <w:tcW w:w="563" w:type="dxa"/>
            <w:vAlign w:val="center"/>
          </w:tcPr>
          <w:p w14:paraId="461930BF" w14:textId="5762B20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w:t>
            </w:r>
          </w:p>
        </w:tc>
        <w:tc>
          <w:tcPr>
            <w:tcW w:w="4678" w:type="dxa"/>
            <w:tcBorders>
              <w:top w:val="single" w:sz="4" w:space="0" w:color="000000"/>
              <w:left w:val="single" w:sz="4" w:space="0" w:color="000000"/>
              <w:bottom w:val="single" w:sz="4" w:space="0" w:color="000000"/>
            </w:tcBorders>
            <w:shd w:val="clear" w:color="auto" w:fill="auto"/>
          </w:tcPr>
          <w:p w14:paraId="4F6FEFE5" w14:textId="3E0F14C7" w:rsidR="00B85ACB" w:rsidRPr="00991A08" w:rsidRDefault="00B85ACB" w:rsidP="00B85ACB">
            <w:pPr>
              <w:rPr>
                <w:rFonts w:ascii="Arial" w:hAnsi="Arial" w:cs="Arial"/>
                <w:color w:val="000000"/>
                <w:sz w:val="18"/>
                <w:szCs w:val="18"/>
              </w:rPr>
            </w:pPr>
            <w:r w:rsidRPr="00991A08">
              <w:rPr>
                <w:rFonts w:ascii="Arial" w:hAnsi="Arial" w:cs="Arial"/>
                <w:sz w:val="18"/>
                <w:szCs w:val="18"/>
              </w:rPr>
              <w:t>Zagwarantowanie dostępności części przez minimum 8 lat od dostawy</w:t>
            </w:r>
          </w:p>
        </w:tc>
        <w:tc>
          <w:tcPr>
            <w:tcW w:w="1138" w:type="dxa"/>
            <w:tcBorders>
              <w:top w:val="single" w:sz="4" w:space="0" w:color="000000"/>
              <w:left w:val="single" w:sz="4" w:space="0" w:color="000000"/>
              <w:bottom w:val="single" w:sz="4" w:space="0" w:color="000000"/>
            </w:tcBorders>
            <w:shd w:val="clear" w:color="auto" w:fill="auto"/>
            <w:vAlign w:val="center"/>
          </w:tcPr>
          <w:p w14:paraId="1452FC3C" w14:textId="5B188993"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34DAE" w14:textId="4916621F"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9E7FBC7" w14:textId="77777777" w:rsidR="00B85ACB" w:rsidRPr="00991A08" w:rsidRDefault="00B85ACB" w:rsidP="00B85ACB">
            <w:pPr>
              <w:jc w:val="center"/>
              <w:rPr>
                <w:rFonts w:ascii="Arial" w:eastAsia="Calibri" w:hAnsi="Arial" w:cs="Arial"/>
                <w:sz w:val="18"/>
                <w:szCs w:val="18"/>
              </w:rPr>
            </w:pPr>
          </w:p>
        </w:tc>
      </w:tr>
      <w:tr w:rsidR="00B85ACB" w:rsidRPr="00A51ABE" w14:paraId="29401909" w14:textId="77777777" w:rsidTr="000306CF">
        <w:tc>
          <w:tcPr>
            <w:tcW w:w="563" w:type="dxa"/>
            <w:vAlign w:val="center"/>
          </w:tcPr>
          <w:p w14:paraId="2F59CF71" w14:textId="0053B5E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2</w:t>
            </w:r>
          </w:p>
        </w:tc>
        <w:tc>
          <w:tcPr>
            <w:tcW w:w="4678" w:type="dxa"/>
            <w:tcBorders>
              <w:top w:val="single" w:sz="4" w:space="0" w:color="000000"/>
              <w:left w:val="single" w:sz="4" w:space="0" w:color="000000"/>
              <w:bottom w:val="single" w:sz="4" w:space="0" w:color="000000"/>
            </w:tcBorders>
            <w:shd w:val="clear" w:color="auto" w:fill="auto"/>
            <w:vAlign w:val="center"/>
          </w:tcPr>
          <w:p w14:paraId="2377F333" w14:textId="39D641BA" w:rsidR="00B85ACB" w:rsidRPr="00991A08" w:rsidRDefault="00B85ACB" w:rsidP="00B85ACB">
            <w:pPr>
              <w:rPr>
                <w:rFonts w:ascii="Arial" w:hAnsi="Arial" w:cs="Arial"/>
                <w:sz w:val="18"/>
                <w:szCs w:val="18"/>
              </w:rPr>
            </w:pPr>
            <w:r w:rsidRPr="00991A08">
              <w:rPr>
                <w:rFonts w:ascii="Arial" w:eastAsia="Arial" w:hAnsi="Arial" w:cs="Arial"/>
                <w:sz w:val="18"/>
                <w:szCs w:val="18"/>
              </w:rPr>
              <w:t>Zasilanie sieciowe</w:t>
            </w:r>
          </w:p>
        </w:tc>
        <w:tc>
          <w:tcPr>
            <w:tcW w:w="1138" w:type="dxa"/>
            <w:tcBorders>
              <w:top w:val="single" w:sz="4" w:space="0" w:color="000000"/>
              <w:left w:val="single" w:sz="4" w:space="0" w:color="000000"/>
              <w:bottom w:val="single" w:sz="4" w:space="0" w:color="000000"/>
            </w:tcBorders>
            <w:shd w:val="clear" w:color="auto" w:fill="auto"/>
            <w:vAlign w:val="center"/>
          </w:tcPr>
          <w:p w14:paraId="4BB9BA80" w14:textId="6BA44E04" w:rsidR="00B85ACB" w:rsidRPr="00991A08" w:rsidRDefault="00B85ACB" w:rsidP="00B85ACB">
            <w:pPr>
              <w:jc w:val="center"/>
              <w:rPr>
                <w:rFonts w:ascii="Arial" w:hAnsi="Arial" w:cs="Arial"/>
                <w:sz w:val="18"/>
                <w:szCs w:val="18"/>
              </w:rPr>
            </w:pPr>
            <w:r w:rsidRPr="00991A08">
              <w:rPr>
                <w:rFonts w:ascii="Arial" w:eastAsia="Arial" w:hAnsi="Arial" w:cs="Arial"/>
                <w:sz w:val="18"/>
                <w:szCs w:val="18"/>
              </w:rPr>
              <w:t>Min. 220 – 240 V</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4AB93" w14:textId="7ABF2DED"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12A6EF89" w14:textId="77777777" w:rsidR="00B85ACB" w:rsidRPr="00991A08" w:rsidRDefault="00B85ACB" w:rsidP="00B85ACB">
            <w:pPr>
              <w:jc w:val="center"/>
              <w:rPr>
                <w:rFonts w:ascii="Arial" w:eastAsia="Calibri" w:hAnsi="Arial" w:cs="Arial"/>
                <w:sz w:val="18"/>
                <w:szCs w:val="18"/>
              </w:rPr>
            </w:pPr>
          </w:p>
        </w:tc>
      </w:tr>
      <w:tr w:rsidR="00B85ACB" w:rsidRPr="00A51ABE" w14:paraId="580B8424" w14:textId="77777777" w:rsidTr="000306CF">
        <w:tc>
          <w:tcPr>
            <w:tcW w:w="563" w:type="dxa"/>
            <w:vAlign w:val="center"/>
          </w:tcPr>
          <w:p w14:paraId="277A4C48" w14:textId="2675CA64"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3</w:t>
            </w:r>
          </w:p>
        </w:tc>
        <w:tc>
          <w:tcPr>
            <w:tcW w:w="4678" w:type="dxa"/>
            <w:tcBorders>
              <w:top w:val="single" w:sz="4" w:space="0" w:color="000000"/>
              <w:left w:val="single" w:sz="4" w:space="0" w:color="000000"/>
              <w:bottom w:val="single" w:sz="4" w:space="0" w:color="000000"/>
            </w:tcBorders>
            <w:shd w:val="clear" w:color="auto" w:fill="auto"/>
            <w:vAlign w:val="center"/>
          </w:tcPr>
          <w:p w14:paraId="19CD34E9" w14:textId="03EA49E0" w:rsidR="00B85ACB" w:rsidRPr="00991A08" w:rsidRDefault="00B85ACB" w:rsidP="00B85ACB">
            <w:pPr>
              <w:rPr>
                <w:rFonts w:ascii="Arial" w:hAnsi="Arial" w:cs="Arial"/>
                <w:sz w:val="18"/>
                <w:szCs w:val="18"/>
              </w:rPr>
            </w:pPr>
            <w:r w:rsidRPr="00991A08">
              <w:rPr>
                <w:rFonts w:ascii="Arial" w:hAnsi="Arial" w:cs="Arial"/>
                <w:sz w:val="18"/>
                <w:szCs w:val="18"/>
              </w:rPr>
              <w:t>Gwarancja minimum 36 miesięcy przez autoryzowany serwis</w:t>
            </w:r>
          </w:p>
        </w:tc>
        <w:tc>
          <w:tcPr>
            <w:tcW w:w="1138" w:type="dxa"/>
            <w:tcBorders>
              <w:top w:val="single" w:sz="4" w:space="0" w:color="000000"/>
              <w:left w:val="single" w:sz="4" w:space="0" w:color="000000"/>
              <w:bottom w:val="single" w:sz="4" w:space="0" w:color="000000"/>
            </w:tcBorders>
            <w:shd w:val="clear" w:color="auto" w:fill="auto"/>
            <w:vAlign w:val="center"/>
          </w:tcPr>
          <w:p w14:paraId="70737E72" w14:textId="07129CB0"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6D746" w14:textId="1351E82B"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C3D55A5" w14:textId="77777777" w:rsidR="00B85ACB" w:rsidRPr="00991A08" w:rsidRDefault="00B85ACB" w:rsidP="00B85ACB">
            <w:pPr>
              <w:jc w:val="center"/>
              <w:rPr>
                <w:rFonts w:ascii="Arial" w:eastAsia="Calibri" w:hAnsi="Arial" w:cs="Arial"/>
                <w:sz w:val="18"/>
                <w:szCs w:val="18"/>
              </w:rPr>
            </w:pPr>
          </w:p>
        </w:tc>
      </w:tr>
      <w:tr w:rsidR="00B85ACB" w:rsidRPr="00A51ABE" w14:paraId="4C6A325D" w14:textId="77777777" w:rsidTr="000306CF">
        <w:tc>
          <w:tcPr>
            <w:tcW w:w="563" w:type="dxa"/>
            <w:vAlign w:val="center"/>
          </w:tcPr>
          <w:p w14:paraId="7D633345" w14:textId="0FE21AA6"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4</w:t>
            </w:r>
          </w:p>
        </w:tc>
        <w:tc>
          <w:tcPr>
            <w:tcW w:w="4678" w:type="dxa"/>
            <w:tcBorders>
              <w:top w:val="single" w:sz="4" w:space="0" w:color="000000"/>
              <w:left w:val="single" w:sz="4" w:space="0" w:color="000000"/>
              <w:bottom w:val="single" w:sz="4" w:space="0" w:color="000000"/>
            </w:tcBorders>
            <w:shd w:val="clear" w:color="auto" w:fill="auto"/>
            <w:vAlign w:val="center"/>
          </w:tcPr>
          <w:p w14:paraId="61B2CE9C" w14:textId="72342AD6" w:rsidR="00B85ACB" w:rsidRPr="00991A08" w:rsidRDefault="00B85ACB" w:rsidP="00B85ACB">
            <w:pPr>
              <w:rPr>
                <w:rFonts w:ascii="Arial" w:hAnsi="Arial" w:cs="Arial"/>
                <w:sz w:val="18"/>
                <w:szCs w:val="18"/>
              </w:rPr>
            </w:pPr>
            <w:r w:rsidRPr="00991A08">
              <w:rPr>
                <w:rFonts w:ascii="Arial" w:hAnsi="Arial" w:cs="Arial"/>
                <w:sz w:val="18"/>
                <w:szCs w:val="18"/>
              </w:rPr>
              <w:t>Instrukcja w języku polskim (dostawa z urządzeniem)</w:t>
            </w:r>
          </w:p>
        </w:tc>
        <w:tc>
          <w:tcPr>
            <w:tcW w:w="1138" w:type="dxa"/>
            <w:tcBorders>
              <w:top w:val="single" w:sz="4" w:space="0" w:color="000000"/>
              <w:left w:val="single" w:sz="4" w:space="0" w:color="000000"/>
              <w:bottom w:val="single" w:sz="4" w:space="0" w:color="000000"/>
            </w:tcBorders>
            <w:shd w:val="clear" w:color="auto" w:fill="auto"/>
            <w:vAlign w:val="center"/>
          </w:tcPr>
          <w:p w14:paraId="23AD20D9" w14:textId="565C39DE"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1E712" w14:textId="484471E4"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69A66E4" w14:textId="77777777" w:rsidR="00B85ACB" w:rsidRPr="00991A08" w:rsidRDefault="00B85ACB" w:rsidP="00B85ACB">
            <w:pPr>
              <w:jc w:val="center"/>
              <w:rPr>
                <w:rFonts w:ascii="Arial" w:eastAsia="Calibri" w:hAnsi="Arial" w:cs="Arial"/>
                <w:sz w:val="18"/>
                <w:szCs w:val="18"/>
              </w:rPr>
            </w:pPr>
          </w:p>
        </w:tc>
      </w:tr>
      <w:tr w:rsidR="00B85ACB" w:rsidRPr="00A51ABE" w14:paraId="24249E58" w14:textId="77777777" w:rsidTr="000306CF">
        <w:tc>
          <w:tcPr>
            <w:tcW w:w="563" w:type="dxa"/>
            <w:vAlign w:val="center"/>
          </w:tcPr>
          <w:p w14:paraId="63CA75EC" w14:textId="70251CA2"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5</w:t>
            </w:r>
          </w:p>
        </w:tc>
        <w:tc>
          <w:tcPr>
            <w:tcW w:w="4678" w:type="dxa"/>
            <w:tcBorders>
              <w:top w:val="single" w:sz="4" w:space="0" w:color="000000"/>
              <w:left w:val="single" w:sz="4" w:space="0" w:color="000000"/>
              <w:bottom w:val="single" w:sz="4" w:space="0" w:color="000000"/>
            </w:tcBorders>
            <w:shd w:val="clear" w:color="auto" w:fill="auto"/>
            <w:vAlign w:val="center"/>
          </w:tcPr>
          <w:p w14:paraId="691AC682" w14:textId="42250DCD" w:rsidR="00B85ACB" w:rsidRPr="00991A08" w:rsidRDefault="00B85ACB" w:rsidP="00B85ACB">
            <w:pPr>
              <w:rPr>
                <w:rFonts w:ascii="Arial" w:hAnsi="Arial" w:cs="Arial"/>
                <w:sz w:val="18"/>
                <w:szCs w:val="18"/>
              </w:rPr>
            </w:pPr>
            <w:r w:rsidRPr="00991A08">
              <w:rPr>
                <w:rFonts w:ascii="Arial" w:hAnsi="Arial" w:cs="Arial"/>
                <w:sz w:val="18"/>
                <w:szCs w:val="18"/>
              </w:rPr>
              <w:t>Szkolenie personelu z zakresu obsługi i eksploatacji aparatu</w:t>
            </w:r>
          </w:p>
        </w:tc>
        <w:tc>
          <w:tcPr>
            <w:tcW w:w="1138" w:type="dxa"/>
            <w:tcBorders>
              <w:top w:val="single" w:sz="4" w:space="0" w:color="000000"/>
              <w:left w:val="single" w:sz="4" w:space="0" w:color="000000"/>
              <w:bottom w:val="single" w:sz="4" w:space="0" w:color="000000"/>
            </w:tcBorders>
            <w:shd w:val="clear" w:color="auto" w:fill="auto"/>
            <w:vAlign w:val="center"/>
          </w:tcPr>
          <w:p w14:paraId="433E5905" w14:textId="228F52A8"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9EEF4" w14:textId="04D2217B"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E80F430" w14:textId="77777777" w:rsidR="00B85ACB" w:rsidRPr="00991A08" w:rsidRDefault="00B85ACB" w:rsidP="00B85ACB">
            <w:pPr>
              <w:jc w:val="center"/>
              <w:rPr>
                <w:rFonts w:ascii="Arial" w:eastAsia="Calibri" w:hAnsi="Arial" w:cs="Arial"/>
                <w:sz w:val="18"/>
                <w:szCs w:val="18"/>
              </w:rPr>
            </w:pPr>
          </w:p>
        </w:tc>
      </w:tr>
      <w:tr w:rsidR="00B85ACB" w:rsidRPr="00A51ABE" w14:paraId="52D1250F" w14:textId="77777777" w:rsidTr="000306CF">
        <w:tc>
          <w:tcPr>
            <w:tcW w:w="563" w:type="dxa"/>
            <w:vAlign w:val="center"/>
          </w:tcPr>
          <w:p w14:paraId="234776CE" w14:textId="5AC853E2"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6</w:t>
            </w:r>
          </w:p>
        </w:tc>
        <w:tc>
          <w:tcPr>
            <w:tcW w:w="4678" w:type="dxa"/>
            <w:tcBorders>
              <w:top w:val="single" w:sz="4" w:space="0" w:color="000000"/>
              <w:left w:val="single" w:sz="4" w:space="0" w:color="000000"/>
              <w:bottom w:val="single" w:sz="4" w:space="0" w:color="000000"/>
            </w:tcBorders>
            <w:shd w:val="clear" w:color="auto" w:fill="auto"/>
            <w:vAlign w:val="center"/>
          </w:tcPr>
          <w:p w14:paraId="07A580CD" w14:textId="3A9547F9" w:rsidR="00B85ACB" w:rsidRPr="00991A08" w:rsidRDefault="00B85ACB" w:rsidP="00B85ACB">
            <w:pPr>
              <w:rPr>
                <w:rFonts w:ascii="Arial" w:hAnsi="Arial" w:cs="Arial"/>
                <w:sz w:val="18"/>
                <w:szCs w:val="18"/>
              </w:rPr>
            </w:pPr>
            <w:r w:rsidRPr="00991A08">
              <w:rPr>
                <w:rFonts w:ascii="Arial" w:hAnsi="Arial" w:cs="Arial"/>
                <w:sz w:val="18"/>
                <w:szCs w:val="18"/>
              </w:rPr>
              <w:t>Wymagana autoryzacja producenta/upoważnionego przedstawiciela producenta w Unii Europejskiej na serwis i sprzedaż oferowanego aparatu USG na terenie Polski, załączona do oferty. Autoryzacja jest potwierdzeniem jakości świadczonych usług serwisowych.</w:t>
            </w:r>
          </w:p>
        </w:tc>
        <w:tc>
          <w:tcPr>
            <w:tcW w:w="1138" w:type="dxa"/>
            <w:tcBorders>
              <w:top w:val="single" w:sz="4" w:space="0" w:color="000000"/>
              <w:left w:val="single" w:sz="4" w:space="0" w:color="000000"/>
              <w:bottom w:val="single" w:sz="4" w:space="0" w:color="000000"/>
            </w:tcBorders>
            <w:shd w:val="clear" w:color="auto" w:fill="auto"/>
            <w:vAlign w:val="center"/>
          </w:tcPr>
          <w:p w14:paraId="734AE248" w14:textId="0BF6E81D" w:rsidR="00B85ACB" w:rsidRPr="00991A08" w:rsidRDefault="00B85ACB" w:rsidP="00B85ACB">
            <w:pPr>
              <w:jc w:val="center"/>
              <w:rPr>
                <w:rFonts w:ascii="Arial" w:hAnsi="Arial" w:cs="Arial"/>
                <w:sz w:val="18"/>
                <w:szCs w:val="18"/>
              </w:rPr>
            </w:pPr>
            <w:r w:rsidRPr="00991A08">
              <w:rPr>
                <w:rFonts w:ascii="Arial" w:hAnsi="Arial" w:cs="Arial"/>
                <w:sz w:val="18"/>
                <w:szCs w:val="18"/>
              </w:rPr>
              <w:t xml:space="preserve">Tak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7CBA3" w14:textId="0C5B2382"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63ABD9D8" w14:textId="77777777" w:rsidR="00B85ACB" w:rsidRPr="00991A08" w:rsidRDefault="00B85ACB" w:rsidP="00B85ACB">
            <w:pPr>
              <w:jc w:val="center"/>
              <w:rPr>
                <w:rFonts w:ascii="Arial" w:eastAsia="Calibri" w:hAnsi="Arial" w:cs="Arial"/>
                <w:sz w:val="18"/>
                <w:szCs w:val="18"/>
              </w:rPr>
            </w:pPr>
          </w:p>
        </w:tc>
      </w:tr>
      <w:tr w:rsidR="00B85ACB" w:rsidRPr="00A51ABE" w14:paraId="7A468A03" w14:textId="77777777" w:rsidTr="000306CF">
        <w:tc>
          <w:tcPr>
            <w:tcW w:w="563" w:type="dxa"/>
            <w:vAlign w:val="center"/>
          </w:tcPr>
          <w:p w14:paraId="24F190E7" w14:textId="5246E7A2"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7</w:t>
            </w:r>
          </w:p>
        </w:tc>
        <w:tc>
          <w:tcPr>
            <w:tcW w:w="4678" w:type="dxa"/>
            <w:tcBorders>
              <w:top w:val="single" w:sz="4" w:space="0" w:color="000000"/>
              <w:left w:val="single" w:sz="4" w:space="0" w:color="000000"/>
              <w:bottom w:val="single" w:sz="4" w:space="0" w:color="000000"/>
            </w:tcBorders>
            <w:shd w:val="clear" w:color="auto" w:fill="auto"/>
            <w:vAlign w:val="center"/>
          </w:tcPr>
          <w:p w14:paraId="6250BF37" w14:textId="783AE71D" w:rsidR="00B85ACB" w:rsidRPr="00991A08" w:rsidRDefault="00B85ACB" w:rsidP="00B85ACB">
            <w:pPr>
              <w:rPr>
                <w:rFonts w:ascii="Arial" w:hAnsi="Arial" w:cs="Arial"/>
                <w:sz w:val="18"/>
                <w:szCs w:val="18"/>
              </w:rPr>
            </w:pPr>
            <w:r w:rsidRPr="00991A08">
              <w:rPr>
                <w:rFonts w:ascii="Arial" w:hAnsi="Arial" w:cs="Arial"/>
                <w:sz w:val="18"/>
                <w:szCs w:val="18"/>
              </w:rPr>
              <w:t>W okresie gwarancji w ramach zaoferowanej ceny Wykonawca przeprowadzi przeglądy przedmiotu zamówienia w ilości i zakresie zgodnym z wymogami określonymi w dokumentacji technicznej łącznie z wymianą wszystkich części i materiałów eksploatacyjnych (zawartych w cenie oferty) niezbędnych do wykonania przeglądu, obejmujący naprawy w pełnym zakresie zgodnie z kartą gwarancyjną; ostatni przegląd w ostatnim miesiącu gwarancji</w:t>
            </w:r>
          </w:p>
        </w:tc>
        <w:tc>
          <w:tcPr>
            <w:tcW w:w="1138" w:type="dxa"/>
            <w:tcBorders>
              <w:top w:val="single" w:sz="4" w:space="0" w:color="000000"/>
              <w:left w:val="single" w:sz="4" w:space="0" w:color="000000"/>
              <w:bottom w:val="single" w:sz="4" w:space="0" w:color="000000"/>
            </w:tcBorders>
            <w:shd w:val="clear" w:color="auto" w:fill="auto"/>
            <w:vAlign w:val="center"/>
          </w:tcPr>
          <w:p w14:paraId="4EC47DE4" w14:textId="06C144CA"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E76A8" w14:textId="1F6DF211"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2BAFB47" w14:textId="77777777" w:rsidR="00B85ACB" w:rsidRPr="00991A08" w:rsidRDefault="00B85ACB" w:rsidP="00B85ACB">
            <w:pPr>
              <w:jc w:val="center"/>
              <w:rPr>
                <w:rFonts w:ascii="Arial" w:eastAsia="Calibri" w:hAnsi="Arial" w:cs="Arial"/>
                <w:sz w:val="18"/>
                <w:szCs w:val="18"/>
              </w:rPr>
            </w:pPr>
          </w:p>
        </w:tc>
      </w:tr>
      <w:tr w:rsidR="00B85ACB" w:rsidRPr="00A51ABE" w14:paraId="4EFCD122" w14:textId="77777777" w:rsidTr="000306CF">
        <w:tc>
          <w:tcPr>
            <w:tcW w:w="563" w:type="dxa"/>
            <w:vAlign w:val="center"/>
          </w:tcPr>
          <w:p w14:paraId="15C9D852" w14:textId="0531063A"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8</w:t>
            </w:r>
          </w:p>
        </w:tc>
        <w:tc>
          <w:tcPr>
            <w:tcW w:w="4678" w:type="dxa"/>
            <w:tcBorders>
              <w:top w:val="single" w:sz="4" w:space="0" w:color="000000"/>
              <w:left w:val="single" w:sz="4" w:space="0" w:color="000000"/>
              <w:bottom w:val="single" w:sz="4" w:space="0" w:color="000000"/>
            </w:tcBorders>
            <w:shd w:val="clear" w:color="auto" w:fill="auto"/>
            <w:vAlign w:val="center"/>
          </w:tcPr>
          <w:p w14:paraId="7B7C6E98" w14:textId="1574EF9C" w:rsidR="00B85ACB" w:rsidRPr="00991A08" w:rsidRDefault="00B85ACB" w:rsidP="00B85ACB">
            <w:pPr>
              <w:rPr>
                <w:rFonts w:ascii="Arial" w:hAnsi="Arial" w:cs="Arial"/>
                <w:sz w:val="18"/>
                <w:szCs w:val="18"/>
              </w:rPr>
            </w:pPr>
            <w:r w:rsidRPr="00991A08">
              <w:rPr>
                <w:rFonts w:ascii="Arial" w:hAnsi="Arial" w:cs="Arial"/>
                <w:sz w:val="18"/>
                <w:szCs w:val="18"/>
              </w:rPr>
              <w:t>Częstotliwość przeglądów</w:t>
            </w:r>
          </w:p>
        </w:tc>
        <w:tc>
          <w:tcPr>
            <w:tcW w:w="1138" w:type="dxa"/>
            <w:tcBorders>
              <w:top w:val="single" w:sz="4" w:space="0" w:color="000000"/>
              <w:left w:val="single" w:sz="4" w:space="0" w:color="000000"/>
              <w:bottom w:val="single" w:sz="4" w:space="0" w:color="000000"/>
            </w:tcBorders>
            <w:shd w:val="clear" w:color="auto" w:fill="auto"/>
            <w:vAlign w:val="center"/>
          </w:tcPr>
          <w:p w14:paraId="6FABAEE2" w14:textId="42190305" w:rsidR="00B85ACB" w:rsidRPr="00991A08" w:rsidRDefault="00B85ACB" w:rsidP="00B85ACB">
            <w:pPr>
              <w:jc w:val="center"/>
              <w:rPr>
                <w:rFonts w:ascii="Arial" w:hAnsi="Arial" w:cs="Arial"/>
                <w:sz w:val="18"/>
                <w:szCs w:val="18"/>
              </w:rPr>
            </w:pPr>
            <w:r w:rsidRPr="00991A08">
              <w:rPr>
                <w:rFonts w:ascii="Arial" w:hAnsi="Arial" w:cs="Arial"/>
                <w:sz w:val="18"/>
                <w:szCs w:val="18"/>
              </w:rPr>
              <w:t>Podać i opisać</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10312" w14:textId="57EC46B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CBFA3D4" w14:textId="77777777" w:rsidR="00B85ACB" w:rsidRPr="00991A08" w:rsidRDefault="00B85ACB" w:rsidP="00B85ACB">
            <w:pPr>
              <w:jc w:val="center"/>
              <w:rPr>
                <w:rFonts w:ascii="Arial" w:eastAsia="Calibri" w:hAnsi="Arial" w:cs="Arial"/>
                <w:sz w:val="18"/>
                <w:szCs w:val="18"/>
              </w:rPr>
            </w:pPr>
          </w:p>
        </w:tc>
      </w:tr>
      <w:tr w:rsidR="00B85ACB" w:rsidRPr="00A51ABE" w14:paraId="39A0DCBF" w14:textId="77777777" w:rsidTr="000306CF">
        <w:tc>
          <w:tcPr>
            <w:tcW w:w="563" w:type="dxa"/>
            <w:vAlign w:val="center"/>
          </w:tcPr>
          <w:p w14:paraId="17B68B4D" w14:textId="3F64DF41"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9</w:t>
            </w:r>
          </w:p>
        </w:tc>
        <w:tc>
          <w:tcPr>
            <w:tcW w:w="4678" w:type="dxa"/>
            <w:tcBorders>
              <w:top w:val="single" w:sz="4" w:space="0" w:color="000000"/>
              <w:left w:val="single" w:sz="4" w:space="0" w:color="000000"/>
              <w:bottom w:val="single" w:sz="4" w:space="0" w:color="000000"/>
            </w:tcBorders>
            <w:shd w:val="clear" w:color="auto" w:fill="auto"/>
            <w:vAlign w:val="center"/>
          </w:tcPr>
          <w:p w14:paraId="510AD819" w14:textId="0FB4F70A" w:rsidR="00B85ACB" w:rsidRPr="00991A08" w:rsidRDefault="00B85ACB" w:rsidP="00B85ACB">
            <w:pPr>
              <w:rPr>
                <w:rFonts w:ascii="Arial" w:hAnsi="Arial" w:cs="Arial"/>
                <w:sz w:val="18"/>
                <w:szCs w:val="18"/>
              </w:rPr>
            </w:pPr>
            <w:r w:rsidRPr="00991A08">
              <w:rPr>
                <w:rFonts w:ascii="Arial" w:hAnsi="Arial" w:cs="Arial"/>
                <w:sz w:val="18"/>
                <w:szCs w:val="18"/>
              </w:rPr>
              <w:t>Gromadzenie i przetwarzanie danych osobowych</w:t>
            </w:r>
          </w:p>
        </w:tc>
        <w:tc>
          <w:tcPr>
            <w:tcW w:w="1138" w:type="dxa"/>
            <w:tcBorders>
              <w:top w:val="single" w:sz="4" w:space="0" w:color="000000"/>
              <w:left w:val="single" w:sz="4" w:space="0" w:color="000000"/>
              <w:bottom w:val="single" w:sz="4" w:space="0" w:color="000000"/>
            </w:tcBorders>
            <w:shd w:val="clear" w:color="auto" w:fill="auto"/>
            <w:vAlign w:val="center"/>
          </w:tcPr>
          <w:p w14:paraId="281109BB" w14:textId="3399728A" w:rsidR="00B85ACB" w:rsidRPr="00991A08" w:rsidRDefault="00B85ACB" w:rsidP="00B85ACB">
            <w:pPr>
              <w:jc w:val="center"/>
              <w:rPr>
                <w:rFonts w:ascii="Arial" w:hAnsi="Arial" w:cs="Arial"/>
                <w:sz w:val="18"/>
                <w:szCs w:val="18"/>
              </w:rPr>
            </w:pPr>
            <w:r w:rsidRPr="00991A08">
              <w:rPr>
                <w:rFonts w:ascii="Arial" w:hAnsi="Arial" w:cs="Arial"/>
                <w:sz w:val="18"/>
                <w:szCs w:val="18"/>
              </w:rPr>
              <w:t xml:space="preserve">Podać i opisać (jeśli występuje możliwość gromadzenia danych osobowych </w:t>
            </w:r>
            <w:r w:rsidRPr="00991A08">
              <w:rPr>
                <w:rFonts w:ascii="Arial" w:hAnsi="Arial" w:cs="Arial"/>
                <w:sz w:val="18"/>
                <w:szCs w:val="18"/>
              </w:rPr>
              <w:lastRenderedPageBreak/>
              <w:t>należy podać ich rodzaj, sposób oraz miejsce)</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F0BD3" w14:textId="1E620B2A"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lastRenderedPageBreak/>
              <w:t>-</w:t>
            </w:r>
          </w:p>
        </w:tc>
        <w:tc>
          <w:tcPr>
            <w:tcW w:w="1422" w:type="dxa"/>
            <w:vAlign w:val="center"/>
          </w:tcPr>
          <w:p w14:paraId="46655CAB" w14:textId="77777777" w:rsidR="00B85ACB" w:rsidRPr="00991A08" w:rsidRDefault="00B85ACB" w:rsidP="00B85ACB">
            <w:pPr>
              <w:jc w:val="center"/>
              <w:rPr>
                <w:rFonts w:ascii="Arial" w:eastAsia="Calibri" w:hAnsi="Arial" w:cs="Arial"/>
                <w:sz w:val="18"/>
                <w:szCs w:val="18"/>
              </w:rPr>
            </w:pPr>
          </w:p>
        </w:tc>
      </w:tr>
      <w:tr w:rsidR="00B85ACB" w:rsidRPr="00A51ABE" w14:paraId="0B298189" w14:textId="77777777" w:rsidTr="000306CF">
        <w:tc>
          <w:tcPr>
            <w:tcW w:w="563" w:type="dxa"/>
            <w:vAlign w:val="center"/>
          </w:tcPr>
          <w:p w14:paraId="77A07EFF" w14:textId="4AAFD36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10</w:t>
            </w:r>
          </w:p>
        </w:tc>
        <w:tc>
          <w:tcPr>
            <w:tcW w:w="4678" w:type="dxa"/>
            <w:tcBorders>
              <w:top w:val="single" w:sz="4" w:space="0" w:color="000000"/>
              <w:left w:val="single" w:sz="4" w:space="0" w:color="000000"/>
              <w:bottom w:val="single" w:sz="4" w:space="0" w:color="000000"/>
            </w:tcBorders>
            <w:shd w:val="clear" w:color="auto" w:fill="auto"/>
            <w:vAlign w:val="center"/>
          </w:tcPr>
          <w:p w14:paraId="6334F558" w14:textId="4E971461" w:rsidR="00B85ACB" w:rsidRPr="00991A08" w:rsidRDefault="00B85ACB" w:rsidP="00B85ACB">
            <w:pPr>
              <w:rPr>
                <w:rFonts w:ascii="Arial" w:hAnsi="Arial" w:cs="Arial"/>
                <w:sz w:val="18"/>
                <w:szCs w:val="18"/>
              </w:rPr>
            </w:pPr>
            <w:r w:rsidRPr="00991A08">
              <w:rPr>
                <w:rFonts w:ascii="Arial" w:hAnsi="Arial" w:cs="Arial"/>
                <w:sz w:val="18"/>
                <w:szCs w:val="18"/>
              </w:rPr>
              <w:t>Przedłużenie okresu gwarancji następuje o pełny okres niesprawności dostarczonego przedmiotu zamówienia</w:t>
            </w:r>
          </w:p>
        </w:tc>
        <w:tc>
          <w:tcPr>
            <w:tcW w:w="1138" w:type="dxa"/>
            <w:tcBorders>
              <w:top w:val="single" w:sz="4" w:space="0" w:color="000000"/>
              <w:left w:val="single" w:sz="4" w:space="0" w:color="000000"/>
              <w:bottom w:val="single" w:sz="4" w:space="0" w:color="000000"/>
            </w:tcBorders>
            <w:shd w:val="clear" w:color="auto" w:fill="auto"/>
            <w:vAlign w:val="center"/>
          </w:tcPr>
          <w:p w14:paraId="01B522CA" w14:textId="14F5B46B"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44F7D" w14:textId="32530993"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96A396A" w14:textId="77777777" w:rsidR="00B85ACB" w:rsidRPr="00991A08" w:rsidRDefault="00B85ACB" w:rsidP="00B85ACB">
            <w:pPr>
              <w:jc w:val="center"/>
              <w:rPr>
                <w:rFonts w:ascii="Arial" w:eastAsia="Calibri" w:hAnsi="Arial" w:cs="Arial"/>
                <w:sz w:val="18"/>
                <w:szCs w:val="18"/>
              </w:rPr>
            </w:pPr>
          </w:p>
        </w:tc>
      </w:tr>
      <w:tr w:rsidR="00B85ACB" w:rsidRPr="00A51ABE" w14:paraId="6B6BEC60" w14:textId="77777777" w:rsidTr="000306CF">
        <w:tc>
          <w:tcPr>
            <w:tcW w:w="563" w:type="dxa"/>
            <w:vAlign w:val="center"/>
          </w:tcPr>
          <w:p w14:paraId="5633619C" w14:textId="7E9826C5"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11</w:t>
            </w:r>
          </w:p>
        </w:tc>
        <w:tc>
          <w:tcPr>
            <w:tcW w:w="4678" w:type="dxa"/>
            <w:tcBorders>
              <w:top w:val="single" w:sz="4" w:space="0" w:color="000000"/>
              <w:left w:val="single" w:sz="4" w:space="0" w:color="000000"/>
              <w:bottom w:val="single" w:sz="4" w:space="0" w:color="000000"/>
            </w:tcBorders>
            <w:shd w:val="clear" w:color="auto" w:fill="auto"/>
            <w:vAlign w:val="center"/>
          </w:tcPr>
          <w:p w14:paraId="0C349244" w14:textId="5FF0201D" w:rsidR="00B85ACB" w:rsidRPr="00991A08" w:rsidRDefault="00B85ACB" w:rsidP="00B85ACB">
            <w:pPr>
              <w:rPr>
                <w:rFonts w:ascii="Arial" w:hAnsi="Arial" w:cs="Arial"/>
                <w:sz w:val="18"/>
                <w:szCs w:val="18"/>
              </w:rPr>
            </w:pPr>
            <w:r w:rsidRPr="00991A08">
              <w:rPr>
                <w:rFonts w:ascii="Arial" w:hAnsi="Arial" w:cs="Arial"/>
                <w:sz w:val="18"/>
                <w:szCs w:val="18"/>
              </w:rPr>
              <w:t>Autoryzowany serwis gwarancyjny</w:t>
            </w:r>
          </w:p>
        </w:tc>
        <w:tc>
          <w:tcPr>
            <w:tcW w:w="1138" w:type="dxa"/>
            <w:tcBorders>
              <w:top w:val="single" w:sz="4" w:space="0" w:color="000000"/>
              <w:left w:val="single" w:sz="4" w:space="0" w:color="000000"/>
              <w:bottom w:val="single" w:sz="4" w:space="0" w:color="000000"/>
            </w:tcBorders>
            <w:shd w:val="clear" w:color="auto" w:fill="auto"/>
            <w:vAlign w:val="center"/>
          </w:tcPr>
          <w:p w14:paraId="57DBE017" w14:textId="1A0CE316" w:rsidR="00B85ACB" w:rsidRPr="00991A08" w:rsidRDefault="00B85ACB" w:rsidP="00B85ACB">
            <w:pPr>
              <w:jc w:val="center"/>
              <w:rPr>
                <w:rFonts w:ascii="Arial" w:hAnsi="Arial" w:cs="Arial"/>
                <w:sz w:val="18"/>
                <w:szCs w:val="18"/>
              </w:rPr>
            </w:pPr>
            <w:r w:rsidRPr="00991A08">
              <w:rPr>
                <w:rFonts w:ascii="Arial" w:hAnsi="Arial" w:cs="Arial"/>
                <w:sz w:val="18"/>
                <w:szCs w:val="18"/>
              </w:rPr>
              <w:t>Podać dane kontaktowe</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C4B3" w14:textId="36A31289"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4EF6C18C" w14:textId="77777777" w:rsidR="00B85ACB" w:rsidRPr="00991A08" w:rsidRDefault="00B85ACB" w:rsidP="00B85ACB">
            <w:pPr>
              <w:jc w:val="center"/>
              <w:rPr>
                <w:rFonts w:ascii="Arial" w:eastAsia="Calibri" w:hAnsi="Arial" w:cs="Arial"/>
                <w:sz w:val="18"/>
                <w:szCs w:val="18"/>
              </w:rPr>
            </w:pPr>
          </w:p>
        </w:tc>
      </w:tr>
      <w:tr w:rsidR="00B85ACB" w:rsidRPr="00A51ABE" w14:paraId="00BE092E" w14:textId="77777777" w:rsidTr="000306CF">
        <w:tc>
          <w:tcPr>
            <w:tcW w:w="563" w:type="dxa"/>
            <w:vAlign w:val="center"/>
          </w:tcPr>
          <w:p w14:paraId="513EBDC5" w14:textId="5AED34C3"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12</w:t>
            </w:r>
          </w:p>
        </w:tc>
        <w:tc>
          <w:tcPr>
            <w:tcW w:w="4678" w:type="dxa"/>
            <w:tcBorders>
              <w:top w:val="single" w:sz="4" w:space="0" w:color="000000"/>
              <w:left w:val="single" w:sz="4" w:space="0" w:color="000000"/>
              <w:bottom w:val="single" w:sz="4" w:space="0" w:color="000000"/>
            </w:tcBorders>
            <w:shd w:val="clear" w:color="auto" w:fill="auto"/>
            <w:vAlign w:val="center"/>
          </w:tcPr>
          <w:p w14:paraId="6F030303" w14:textId="262CD7DE" w:rsidR="00B85ACB" w:rsidRPr="00991A08" w:rsidRDefault="00B85ACB" w:rsidP="00B85ACB">
            <w:pPr>
              <w:rPr>
                <w:rFonts w:ascii="Arial" w:hAnsi="Arial" w:cs="Arial"/>
                <w:sz w:val="18"/>
                <w:szCs w:val="18"/>
              </w:rPr>
            </w:pPr>
            <w:r w:rsidRPr="00991A08">
              <w:rPr>
                <w:rFonts w:ascii="Arial" w:hAnsi="Arial" w:cs="Arial"/>
                <w:sz w:val="18"/>
                <w:szCs w:val="18"/>
              </w:rPr>
              <w:t>Paszport techniczny (dostawa z urządzeniem)</w:t>
            </w:r>
          </w:p>
        </w:tc>
        <w:tc>
          <w:tcPr>
            <w:tcW w:w="1138" w:type="dxa"/>
            <w:tcBorders>
              <w:top w:val="single" w:sz="4" w:space="0" w:color="000000"/>
              <w:left w:val="single" w:sz="4" w:space="0" w:color="000000"/>
              <w:bottom w:val="single" w:sz="4" w:space="0" w:color="000000"/>
            </w:tcBorders>
            <w:shd w:val="clear" w:color="auto" w:fill="auto"/>
            <w:vAlign w:val="center"/>
          </w:tcPr>
          <w:p w14:paraId="61976FC4" w14:textId="216234B2" w:rsidR="00B85ACB" w:rsidRPr="00991A08" w:rsidRDefault="00B85ACB" w:rsidP="00B85ACB">
            <w:pPr>
              <w:jc w:val="center"/>
              <w:rPr>
                <w:rFonts w:ascii="Arial" w:hAnsi="Arial" w:cs="Arial"/>
                <w:sz w:val="18"/>
                <w:szCs w:val="18"/>
              </w:rPr>
            </w:pPr>
            <w:r w:rsidRPr="00991A08">
              <w:rPr>
                <w:rFonts w:ascii="Arial" w:hAnsi="Arial" w:cs="Arial"/>
                <w:sz w:val="18"/>
                <w:szCs w:val="18"/>
              </w:rPr>
              <w:t>Tak</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79EC7" w14:textId="23149050"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7E82F355" w14:textId="77777777" w:rsidR="00B85ACB" w:rsidRPr="00991A08" w:rsidRDefault="00B85ACB" w:rsidP="00B85ACB">
            <w:pPr>
              <w:jc w:val="center"/>
              <w:rPr>
                <w:rFonts w:ascii="Arial" w:eastAsia="Calibri" w:hAnsi="Arial" w:cs="Arial"/>
                <w:sz w:val="18"/>
                <w:szCs w:val="18"/>
              </w:rPr>
            </w:pPr>
          </w:p>
        </w:tc>
      </w:tr>
      <w:tr w:rsidR="00B85ACB" w:rsidRPr="00A51ABE" w14:paraId="45268D43" w14:textId="77777777" w:rsidTr="000306CF">
        <w:tc>
          <w:tcPr>
            <w:tcW w:w="563" w:type="dxa"/>
            <w:vAlign w:val="center"/>
          </w:tcPr>
          <w:p w14:paraId="0C2C8416" w14:textId="075E6728" w:rsidR="00B85ACB" w:rsidRPr="00991A08" w:rsidRDefault="00B85ACB" w:rsidP="00B85ACB">
            <w:pPr>
              <w:suppressAutoHyphens/>
              <w:autoSpaceDE w:val="0"/>
              <w:snapToGrid w:val="0"/>
              <w:ind w:left="-1" w:right="-17" w:hanging="172"/>
              <w:jc w:val="center"/>
              <w:rPr>
                <w:rFonts w:ascii="Arial" w:hAnsi="Arial" w:cs="Arial"/>
                <w:sz w:val="18"/>
                <w:szCs w:val="18"/>
              </w:rPr>
            </w:pPr>
            <w:r>
              <w:rPr>
                <w:rFonts w:ascii="Arial" w:hAnsi="Arial" w:cs="Arial"/>
                <w:sz w:val="18"/>
                <w:szCs w:val="18"/>
              </w:rPr>
              <w:t>13</w:t>
            </w:r>
          </w:p>
        </w:tc>
        <w:tc>
          <w:tcPr>
            <w:tcW w:w="4678" w:type="dxa"/>
            <w:tcBorders>
              <w:top w:val="single" w:sz="4" w:space="0" w:color="000000"/>
              <w:left w:val="single" w:sz="4" w:space="0" w:color="000000"/>
              <w:bottom w:val="single" w:sz="4" w:space="0" w:color="000000"/>
            </w:tcBorders>
            <w:shd w:val="clear" w:color="auto" w:fill="auto"/>
            <w:vAlign w:val="center"/>
          </w:tcPr>
          <w:p w14:paraId="22D4036E" w14:textId="540D8004" w:rsidR="00B85ACB" w:rsidRPr="00991A08" w:rsidRDefault="00B85ACB" w:rsidP="00B85ACB">
            <w:pPr>
              <w:rPr>
                <w:rFonts w:ascii="Arial" w:hAnsi="Arial" w:cs="Arial"/>
                <w:sz w:val="18"/>
                <w:szCs w:val="18"/>
              </w:rPr>
            </w:pPr>
            <w:r w:rsidRPr="00991A08">
              <w:rPr>
                <w:rFonts w:ascii="Arial" w:hAnsi="Arial" w:cs="Arial"/>
                <w:sz w:val="18"/>
                <w:szCs w:val="18"/>
              </w:rPr>
              <w:t>Broszury techniczne, instrukcje, foldery potwierdzające spełnienie wymagań</w:t>
            </w:r>
          </w:p>
        </w:tc>
        <w:tc>
          <w:tcPr>
            <w:tcW w:w="1138" w:type="dxa"/>
            <w:tcBorders>
              <w:top w:val="single" w:sz="4" w:space="0" w:color="000000"/>
              <w:left w:val="single" w:sz="4" w:space="0" w:color="000000"/>
              <w:bottom w:val="single" w:sz="4" w:space="0" w:color="000000"/>
            </w:tcBorders>
            <w:shd w:val="clear" w:color="auto" w:fill="auto"/>
            <w:vAlign w:val="center"/>
          </w:tcPr>
          <w:p w14:paraId="3A9458B8" w14:textId="24F4F611" w:rsidR="00B85ACB" w:rsidRPr="00991A08" w:rsidRDefault="00B85ACB" w:rsidP="00B85ACB">
            <w:pPr>
              <w:jc w:val="center"/>
              <w:rPr>
                <w:rFonts w:ascii="Arial" w:hAnsi="Arial" w:cs="Arial"/>
                <w:sz w:val="18"/>
                <w:szCs w:val="18"/>
              </w:rPr>
            </w:pPr>
            <w:r w:rsidRPr="00991A08">
              <w:rPr>
                <w:rFonts w:ascii="Arial" w:hAnsi="Arial" w:cs="Arial"/>
                <w:sz w:val="18"/>
                <w:szCs w:val="18"/>
              </w:rPr>
              <w:t>Tak, załączyć do oferty</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C68CD" w14:textId="290AEC36" w:rsidR="00B85ACB" w:rsidRPr="00991A08" w:rsidRDefault="00B85ACB" w:rsidP="00B85ACB">
            <w:pPr>
              <w:widowControl w:val="0"/>
              <w:autoSpaceDE w:val="0"/>
              <w:autoSpaceDN w:val="0"/>
              <w:adjustRightInd w:val="0"/>
              <w:jc w:val="center"/>
              <w:rPr>
                <w:rFonts w:ascii="Arial" w:hAnsi="Arial" w:cs="Arial"/>
                <w:sz w:val="18"/>
                <w:szCs w:val="18"/>
              </w:rPr>
            </w:pPr>
            <w:r>
              <w:rPr>
                <w:rFonts w:ascii="Arial" w:hAnsi="Arial" w:cs="Arial"/>
                <w:sz w:val="18"/>
                <w:szCs w:val="18"/>
              </w:rPr>
              <w:t>-</w:t>
            </w:r>
          </w:p>
        </w:tc>
        <w:tc>
          <w:tcPr>
            <w:tcW w:w="1422" w:type="dxa"/>
            <w:vAlign w:val="center"/>
          </w:tcPr>
          <w:p w14:paraId="24ED7823" w14:textId="77777777" w:rsidR="00B85ACB" w:rsidRPr="00991A08" w:rsidRDefault="00B85ACB" w:rsidP="00B85ACB">
            <w:pPr>
              <w:jc w:val="center"/>
              <w:rPr>
                <w:rFonts w:ascii="Arial" w:eastAsia="Calibri" w:hAnsi="Arial" w:cs="Arial"/>
                <w:sz w:val="18"/>
                <w:szCs w:val="18"/>
              </w:rPr>
            </w:pPr>
          </w:p>
        </w:tc>
      </w:tr>
      <w:tr w:rsidR="00B85ACB" w:rsidRPr="000306CF" w14:paraId="0D8FA305" w14:textId="77777777" w:rsidTr="000306CF">
        <w:tc>
          <w:tcPr>
            <w:tcW w:w="563" w:type="dxa"/>
            <w:vAlign w:val="center"/>
          </w:tcPr>
          <w:p w14:paraId="30644811" w14:textId="08BEA650" w:rsidR="00B85ACB" w:rsidRPr="000306CF" w:rsidRDefault="00B85ACB" w:rsidP="00B85ACB">
            <w:pPr>
              <w:suppressAutoHyphens/>
              <w:autoSpaceDE w:val="0"/>
              <w:snapToGrid w:val="0"/>
              <w:ind w:left="-1" w:right="-17" w:hanging="172"/>
              <w:jc w:val="center"/>
              <w:rPr>
                <w:rFonts w:ascii="Arial" w:hAnsi="Arial" w:cs="Arial"/>
                <w:sz w:val="18"/>
                <w:szCs w:val="18"/>
              </w:rPr>
            </w:pPr>
            <w:r w:rsidRPr="000306CF">
              <w:rPr>
                <w:rFonts w:ascii="Arial" w:hAnsi="Arial" w:cs="Arial"/>
                <w:sz w:val="18"/>
                <w:szCs w:val="18"/>
              </w:rPr>
              <w:t>14</w:t>
            </w:r>
          </w:p>
        </w:tc>
        <w:tc>
          <w:tcPr>
            <w:tcW w:w="4678" w:type="dxa"/>
            <w:tcBorders>
              <w:top w:val="single" w:sz="4" w:space="0" w:color="000000"/>
              <w:left w:val="single" w:sz="4" w:space="0" w:color="000000"/>
              <w:bottom w:val="single" w:sz="4" w:space="0" w:color="000000"/>
            </w:tcBorders>
            <w:shd w:val="clear" w:color="auto" w:fill="auto"/>
            <w:vAlign w:val="center"/>
          </w:tcPr>
          <w:p w14:paraId="122D7D02" w14:textId="6327BAAD" w:rsidR="00B85ACB" w:rsidRPr="000306CF" w:rsidRDefault="00B85ACB" w:rsidP="00B85ACB">
            <w:pPr>
              <w:rPr>
                <w:rFonts w:ascii="Arial" w:hAnsi="Arial" w:cs="Arial"/>
                <w:sz w:val="18"/>
                <w:szCs w:val="18"/>
              </w:rPr>
            </w:pPr>
            <w:r w:rsidRPr="000306CF">
              <w:rPr>
                <w:rFonts w:ascii="Arial" w:hAnsi="Arial" w:cs="Arial"/>
                <w:sz w:val="18"/>
                <w:szCs w:val="18"/>
              </w:rPr>
              <w:t>Rok produkcji</w:t>
            </w:r>
            <w:r>
              <w:rPr>
                <w:rFonts w:ascii="Arial" w:hAnsi="Arial" w:cs="Arial"/>
                <w:sz w:val="18"/>
                <w:szCs w:val="18"/>
              </w:rPr>
              <w:t xml:space="preserve"> nie wcześniej niż 2024 r., </w:t>
            </w:r>
            <w:r w:rsidRPr="000306CF">
              <w:rPr>
                <w:rFonts w:ascii="Arial" w:hAnsi="Arial" w:cs="Arial"/>
                <w:sz w:val="18"/>
                <w:szCs w:val="18"/>
              </w:rPr>
              <w:t>sprzęt fabrycznie nowy</w:t>
            </w:r>
            <w:r>
              <w:rPr>
                <w:rFonts w:ascii="Arial" w:hAnsi="Arial" w:cs="Arial"/>
                <w:sz w:val="18"/>
                <w:szCs w:val="18"/>
              </w:rPr>
              <w:t>, nierekondycjonowany, niedemonstracyjny</w:t>
            </w:r>
          </w:p>
        </w:tc>
        <w:tc>
          <w:tcPr>
            <w:tcW w:w="1138" w:type="dxa"/>
            <w:tcBorders>
              <w:top w:val="single" w:sz="4" w:space="0" w:color="000000"/>
              <w:left w:val="single" w:sz="4" w:space="0" w:color="000000"/>
              <w:bottom w:val="single" w:sz="4" w:space="0" w:color="000000"/>
            </w:tcBorders>
            <w:shd w:val="clear" w:color="auto" w:fill="auto"/>
            <w:vAlign w:val="center"/>
          </w:tcPr>
          <w:p w14:paraId="76217E7B" w14:textId="52E7EA8E" w:rsidR="00B85ACB" w:rsidRPr="000306CF" w:rsidRDefault="00B85ACB" w:rsidP="00B85ACB">
            <w:pPr>
              <w:jc w:val="center"/>
              <w:rPr>
                <w:rFonts w:ascii="Arial" w:hAnsi="Arial" w:cs="Arial"/>
                <w:sz w:val="18"/>
                <w:szCs w:val="18"/>
              </w:rPr>
            </w:pPr>
            <w:r>
              <w:rPr>
                <w:rFonts w:ascii="Arial" w:hAnsi="Arial" w:cs="Arial"/>
                <w:sz w:val="18"/>
                <w:szCs w:val="18"/>
              </w:rPr>
              <w:t>Tak</w:t>
            </w:r>
            <w:r w:rsidRPr="000306CF">
              <w:rPr>
                <w:rFonts w:ascii="Arial" w:hAnsi="Arial" w:cs="Arial"/>
                <w:sz w:val="18"/>
                <w:szCs w:val="18"/>
              </w:rPr>
              <w:t xml:space="preserve"> </w:t>
            </w:r>
          </w:p>
        </w:tc>
        <w:tc>
          <w:tcPr>
            <w:tcW w:w="22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E1CD5" w14:textId="77777777" w:rsidR="00B85ACB" w:rsidRPr="000306CF" w:rsidRDefault="00B85ACB" w:rsidP="00B85ACB">
            <w:pPr>
              <w:widowControl w:val="0"/>
              <w:autoSpaceDE w:val="0"/>
              <w:autoSpaceDN w:val="0"/>
              <w:adjustRightInd w:val="0"/>
              <w:jc w:val="center"/>
              <w:rPr>
                <w:rFonts w:ascii="Arial" w:hAnsi="Arial" w:cs="Arial"/>
                <w:sz w:val="18"/>
                <w:szCs w:val="18"/>
              </w:rPr>
            </w:pPr>
          </w:p>
        </w:tc>
        <w:tc>
          <w:tcPr>
            <w:tcW w:w="1422" w:type="dxa"/>
            <w:vAlign w:val="center"/>
          </w:tcPr>
          <w:p w14:paraId="18A503CE" w14:textId="77777777" w:rsidR="00B85ACB" w:rsidRPr="000306CF" w:rsidRDefault="00B85ACB" w:rsidP="00B85ACB">
            <w:pPr>
              <w:jc w:val="center"/>
              <w:rPr>
                <w:rFonts w:ascii="Arial" w:eastAsia="Calibri" w:hAnsi="Arial" w:cs="Arial"/>
                <w:sz w:val="18"/>
                <w:szCs w:val="18"/>
              </w:rPr>
            </w:pPr>
          </w:p>
        </w:tc>
      </w:tr>
    </w:tbl>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8"/>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322A76">
        <w:rPr>
          <w:rFonts w:ascii="Arial" w:hAnsi="Arial" w:cs="Arial"/>
          <w:color w:val="0000FF"/>
          <w:sz w:val="20"/>
        </w:rPr>
        <w:lastRenderedPageBreak/>
        <w:t xml:space="preserve">ZAŁĄCZNIK NR </w:t>
      </w:r>
      <w:r w:rsidR="007A43F7" w:rsidRPr="00322A76">
        <w:rPr>
          <w:rFonts w:ascii="Arial" w:hAnsi="Arial" w:cs="Arial"/>
          <w:color w:val="0000FF"/>
          <w:sz w:val="20"/>
        </w:rPr>
        <w:t>3</w:t>
      </w:r>
      <w:r w:rsidRPr="00322A76">
        <w:rPr>
          <w:rFonts w:ascii="Arial" w:hAnsi="Arial" w:cs="Arial"/>
          <w:color w:val="0000FF"/>
          <w:sz w:val="20"/>
        </w:rPr>
        <w:t xml:space="preserve"> DO </w:t>
      </w:r>
      <w:r w:rsidR="00EA3C76" w:rsidRPr="00322A76">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6E66E594" w:rsidR="002465A4" w:rsidRPr="00177A7D" w:rsidRDefault="002465A4" w:rsidP="00F06DA9">
      <w:pPr>
        <w:jc w:val="center"/>
        <w:rPr>
          <w:rFonts w:ascii="Arial" w:hAnsi="Arial" w:cs="Arial"/>
        </w:rPr>
      </w:pPr>
      <w:r w:rsidRPr="00177A7D">
        <w:rPr>
          <w:rFonts w:ascii="Arial" w:hAnsi="Arial" w:cs="Arial"/>
        </w:rPr>
        <w:t xml:space="preserve">PROJEKT UMOWY NR </w:t>
      </w:r>
      <w:r w:rsidR="00322A76">
        <w:rPr>
          <w:rFonts w:ascii="Arial" w:hAnsi="Arial" w:cs="Arial"/>
        </w:rPr>
        <w:t>… TP.382.119.2024 JK</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3FD0EE27" w:rsidR="004B7EE9" w:rsidRPr="00177A7D" w:rsidRDefault="00B13279" w:rsidP="00F06DA9">
            <w:pPr>
              <w:jc w:val="both"/>
              <w:rPr>
                <w:rFonts w:ascii="Arial" w:hAnsi="Arial" w:cs="Arial"/>
                <w:bCs/>
              </w:rPr>
            </w:pPr>
            <w:r>
              <w:rPr>
                <w:rFonts w:ascii="Arial" w:hAnsi="Arial" w:cs="Arial"/>
                <w:bCs/>
              </w:rPr>
              <w:t>echokardiografu</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58F51CA"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w:t>
      </w:r>
      <w:r w:rsidR="000F53A6">
        <w:rPr>
          <w:rFonts w:ascii="Arial" w:hAnsi="Arial" w:cs="Arial"/>
        </w:rPr>
        <w:t xml:space="preserve"> w ramach</w:t>
      </w:r>
      <w:r w:rsidRPr="00177A7D">
        <w:rPr>
          <w:rFonts w:ascii="Arial" w:hAnsi="Arial" w:cs="Arial"/>
        </w:rPr>
        <w:t xml:space="preserve"> </w:t>
      </w:r>
      <w:r w:rsidR="000F53A6" w:rsidRPr="000F53A6">
        <w:rPr>
          <w:rFonts w:ascii="Arial" w:hAnsi="Arial" w:cs="Arial"/>
        </w:rPr>
        <w:t>programu organizowanego przez MZ nr 1/NPCHUK/DL/2024 pn.: Poprawa dostępu do szpitalnej diagnostyki i leczenia chorób sercowo-naczyniowych poprzez dofinansowanie zakupu echokardiografu, w ramach Narodowego Programu Chorób Układu Krążenia na lata 2022-2032</w:t>
      </w:r>
      <w:r w:rsidR="000F53A6">
        <w:rPr>
          <w:rFonts w:ascii="Arial" w:hAnsi="Arial" w:cs="Arial"/>
        </w:rPr>
        <w:t>,</w:t>
      </w:r>
      <w:r w:rsidR="00A26C8F" w:rsidRPr="00A26C8F">
        <w:rPr>
          <w:rFonts w:ascii="Arial" w:hAnsi="Arial" w:cs="Arial"/>
        </w:rPr>
        <w:t xml:space="preserve"> w ramach dotacji celowej na realizację Narodowego Programu Chorób Układu Krążenia na lata 2022-2032 w zakresie zadania pn. Działania pn. Modernizacja infrastruktury i doposażenie podmiotów leczniczych, poddziałanie 18.21), obszaru V. Inwestycje </w:t>
      </w:r>
      <w:r w:rsidR="00A26C8F">
        <w:rPr>
          <w:rFonts w:ascii="Arial" w:hAnsi="Arial" w:cs="Arial"/>
        </w:rPr>
        <w:t>w system opieki kardiologicznej,</w:t>
      </w:r>
      <w:r w:rsidR="000F53A6">
        <w:rPr>
          <w:rFonts w:ascii="Arial" w:hAnsi="Arial" w:cs="Arial"/>
        </w:rPr>
        <w:t xml:space="preserve"> </w:t>
      </w:r>
      <w:r w:rsidRPr="00177A7D">
        <w:rPr>
          <w:rFonts w:ascii="Arial" w:hAnsi="Arial" w:cs="Arial"/>
        </w:rPr>
        <w:t>zawarto umowę następującej treści:</w:t>
      </w:r>
    </w:p>
    <w:p w14:paraId="0547A350" w14:textId="77777777" w:rsidR="004B7EE9" w:rsidRPr="00177A7D" w:rsidRDefault="004B7EE9" w:rsidP="00F06DA9">
      <w:pPr>
        <w:rPr>
          <w:rFonts w:ascii="Arial" w:hAnsi="Arial" w:cs="Arial"/>
        </w:rPr>
      </w:pPr>
    </w:p>
    <w:p w14:paraId="2850E6A4" w14:textId="77777777" w:rsidR="004B7EE9" w:rsidRDefault="004B7EE9" w:rsidP="00F06DA9">
      <w:pPr>
        <w:jc w:val="center"/>
        <w:rPr>
          <w:rFonts w:ascii="Arial" w:hAnsi="Arial" w:cs="Arial"/>
        </w:rPr>
      </w:pPr>
      <w:r w:rsidRPr="00177A7D">
        <w:rPr>
          <w:rFonts w:ascii="Arial" w:hAnsi="Arial" w:cs="Arial"/>
        </w:rPr>
        <w:t>§ 1 PRZEDMIOT UMOWY</w:t>
      </w:r>
    </w:p>
    <w:p w14:paraId="14971C97" w14:textId="77777777" w:rsidR="00366456" w:rsidRDefault="00366456" w:rsidP="0038451C">
      <w:pPr>
        <w:numPr>
          <w:ilvl w:val="0"/>
          <w:numId w:val="37"/>
        </w:numPr>
        <w:suppressAutoHyphens/>
        <w:jc w:val="both"/>
        <w:rPr>
          <w:rFonts w:ascii="Arial" w:eastAsia="Calibri" w:hAnsi="Arial" w:cs="Arial"/>
          <w:lang w:eastAsia="zh-CN"/>
        </w:rPr>
      </w:pPr>
      <w:r>
        <w:rPr>
          <w:rFonts w:ascii="Arial" w:eastAsia="Calibri" w:hAnsi="Arial" w:cs="Arial"/>
          <w:lang w:eastAsia="zh-CN"/>
        </w:rPr>
        <w:t xml:space="preserve">Wykonawca zobowiązuje się do sprzedaży i dostarczenia Zamawiającemu </w:t>
      </w:r>
      <w:r>
        <w:rPr>
          <w:rFonts w:ascii="Arial" w:eastAsia="Calibri" w:hAnsi="Arial" w:cs="Arial"/>
          <w:bCs/>
          <w:lang w:eastAsia="zh-CN"/>
        </w:rPr>
        <w:t>………………</w:t>
      </w:r>
      <w:r>
        <w:rPr>
          <w:rFonts w:ascii="Arial" w:eastAsia="Calibri" w:hAnsi="Arial" w:cs="Arial"/>
          <w:lang w:eastAsia="zh-CN"/>
        </w:rPr>
        <w:t xml:space="preserve"> (w dalszej części Umowy zwanych sprzętem) za cenę i w ilości jak w formularzu oferty, stanowiącym załącznik nr 1 do Umowy i będącej integralną częścią Umowy.</w:t>
      </w:r>
    </w:p>
    <w:p w14:paraId="50D59857" w14:textId="77777777" w:rsidR="00BE2569" w:rsidRPr="00870589" w:rsidRDefault="00366456" w:rsidP="00870589">
      <w:pPr>
        <w:numPr>
          <w:ilvl w:val="0"/>
          <w:numId w:val="37"/>
        </w:numPr>
        <w:suppressAutoHyphens/>
        <w:jc w:val="both"/>
        <w:rPr>
          <w:rFonts w:ascii="Arial" w:eastAsia="Calibri" w:hAnsi="Arial" w:cs="Arial"/>
          <w:lang w:eastAsia="zh-CN"/>
        </w:rPr>
      </w:pPr>
      <w:r w:rsidRPr="00870589">
        <w:rPr>
          <w:rFonts w:ascii="Arial" w:eastAsia="Calibri" w:hAnsi="Arial" w:cs="Arial"/>
          <w:lang w:eastAsia="zh-CN"/>
        </w:rPr>
        <w:t>Wartość Umowy netto:</w:t>
      </w:r>
      <w:r w:rsidR="00BE2569" w:rsidRPr="00870589">
        <w:rPr>
          <w:rFonts w:ascii="Arial" w:eastAsia="Calibri" w:hAnsi="Arial" w:cs="Arial"/>
          <w:lang w:eastAsia="zh-CN"/>
        </w:rPr>
        <w:t xml:space="preserve"> ……….. zł, brutto: ……………………… zł, w tym:</w:t>
      </w:r>
    </w:p>
    <w:p w14:paraId="75E44950" w14:textId="246AE29B" w:rsidR="00BE2569" w:rsidRPr="00BE2569" w:rsidRDefault="00BE2569" w:rsidP="00BE2569">
      <w:pPr>
        <w:suppressAutoHyphens/>
        <w:ind w:left="357"/>
        <w:jc w:val="both"/>
        <w:rPr>
          <w:rFonts w:ascii="Arial" w:eastAsia="Calibri" w:hAnsi="Arial" w:cs="Arial"/>
          <w:lang w:eastAsia="zh-CN"/>
        </w:rPr>
      </w:pPr>
      <w:r w:rsidRPr="00BE2569">
        <w:rPr>
          <w:rFonts w:ascii="Arial" w:eastAsia="Calibri" w:hAnsi="Arial" w:cs="Arial"/>
          <w:lang w:eastAsia="zh-CN"/>
        </w:rPr>
        <w:t>1)</w:t>
      </w:r>
      <w:r w:rsidRPr="00BE2569">
        <w:rPr>
          <w:rFonts w:ascii="Arial" w:eastAsia="Calibri" w:hAnsi="Arial" w:cs="Arial"/>
          <w:lang w:eastAsia="zh-CN"/>
        </w:rPr>
        <w:tab/>
        <w:t xml:space="preserve">aparat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51DD88DC" w14:textId="5D841E0C" w:rsidR="00BE2569" w:rsidRPr="00BE2569" w:rsidRDefault="00BE2569" w:rsidP="00BE2569">
      <w:pPr>
        <w:suppressAutoHyphens/>
        <w:ind w:left="357"/>
        <w:jc w:val="both"/>
        <w:rPr>
          <w:rFonts w:ascii="Arial" w:eastAsia="Calibri" w:hAnsi="Arial" w:cs="Arial"/>
          <w:lang w:eastAsia="zh-CN"/>
        </w:rPr>
      </w:pPr>
      <w:r w:rsidRPr="00BE2569">
        <w:rPr>
          <w:rFonts w:ascii="Arial" w:eastAsia="Calibri" w:hAnsi="Arial" w:cs="Arial"/>
          <w:lang w:eastAsia="zh-CN"/>
        </w:rPr>
        <w:t>2)</w:t>
      </w:r>
      <w:r w:rsidRPr="00BE2569">
        <w:rPr>
          <w:rFonts w:ascii="Arial" w:eastAsia="Calibri" w:hAnsi="Arial" w:cs="Arial"/>
          <w:lang w:eastAsia="zh-CN"/>
        </w:rPr>
        <w:tab/>
        <w:t xml:space="preserve">dostawa aparatu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w:t>
      </w:r>
      <w:r>
        <w:rPr>
          <w:rFonts w:ascii="Arial" w:eastAsia="Calibri" w:hAnsi="Arial" w:cs="Arial"/>
          <w:lang w:eastAsia="zh-CN"/>
        </w:rPr>
        <w:t xml:space="preserve"> </w:t>
      </w:r>
      <w:r w:rsidRPr="00BE2569">
        <w:rPr>
          <w:rFonts w:ascii="Arial" w:eastAsia="Calibri" w:hAnsi="Arial" w:cs="Arial"/>
          <w:lang w:eastAsia="zh-CN"/>
        </w:rPr>
        <w:t>zł.,</w:t>
      </w:r>
    </w:p>
    <w:p w14:paraId="3AD847FF" w14:textId="72C6B04D" w:rsidR="00BE2569" w:rsidRPr="00BE2569" w:rsidRDefault="00BE2569" w:rsidP="00BE2569">
      <w:pPr>
        <w:suppressAutoHyphens/>
        <w:ind w:left="357"/>
        <w:jc w:val="both"/>
        <w:rPr>
          <w:rFonts w:ascii="Arial" w:eastAsia="Calibri" w:hAnsi="Arial" w:cs="Arial"/>
          <w:lang w:eastAsia="zh-CN"/>
        </w:rPr>
      </w:pPr>
      <w:r w:rsidRPr="00BE2569">
        <w:rPr>
          <w:rFonts w:ascii="Arial" w:eastAsia="Calibri" w:hAnsi="Arial" w:cs="Arial"/>
          <w:lang w:eastAsia="zh-CN"/>
        </w:rPr>
        <w:t>3)</w:t>
      </w:r>
      <w:r w:rsidRPr="00BE2569">
        <w:rPr>
          <w:rFonts w:ascii="Arial" w:eastAsia="Calibri" w:hAnsi="Arial" w:cs="Arial"/>
          <w:lang w:eastAsia="zh-CN"/>
        </w:rPr>
        <w:tab/>
        <w:t xml:space="preserve">instalacja aparatu: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164EE6F1" w14:textId="5782A1F6" w:rsidR="00BE2569" w:rsidRPr="00BE2569" w:rsidRDefault="00BE2569" w:rsidP="00BE2569">
      <w:pPr>
        <w:suppressAutoHyphens/>
        <w:ind w:left="357"/>
        <w:jc w:val="both"/>
        <w:rPr>
          <w:rFonts w:ascii="Arial" w:eastAsia="Calibri" w:hAnsi="Arial" w:cs="Arial"/>
          <w:lang w:eastAsia="zh-CN"/>
        </w:rPr>
      </w:pPr>
      <w:r w:rsidRPr="00BE2569">
        <w:rPr>
          <w:rFonts w:ascii="Arial" w:eastAsia="Calibri" w:hAnsi="Arial" w:cs="Arial"/>
          <w:lang w:eastAsia="zh-CN"/>
        </w:rPr>
        <w:t>4)</w:t>
      </w:r>
      <w:r w:rsidRPr="00BE2569">
        <w:rPr>
          <w:rFonts w:ascii="Arial" w:eastAsia="Calibri" w:hAnsi="Arial" w:cs="Arial"/>
          <w:lang w:eastAsia="zh-CN"/>
        </w:rPr>
        <w:tab/>
        <w:t xml:space="preserve">serwis aparatu w okresie gwarancji: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6BFE7534" w14:textId="03B02304" w:rsidR="00BE2569" w:rsidRPr="00BE2569" w:rsidRDefault="00BE2569" w:rsidP="00BE2569">
      <w:pPr>
        <w:suppressAutoHyphens/>
        <w:ind w:left="357"/>
        <w:jc w:val="both"/>
        <w:rPr>
          <w:rFonts w:ascii="Arial" w:eastAsia="Calibri" w:hAnsi="Arial" w:cs="Arial"/>
          <w:lang w:eastAsia="zh-CN"/>
        </w:rPr>
      </w:pPr>
      <w:r w:rsidRPr="00BE2569">
        <w:rPr>
          <w:rFonts w:ascii="Arial" w:eastAsia="Calibri" w:hAnsi="Arial" w:cs="Arial"/>
          <w:lang w:eastAsia="zh-CN"/>
        </w:rPr>
        <w:t>5)</w:t>
      </w:r>
      <w:r w:rsidRPr="00BE2569">
        <w:rPr>
          <w:rFonts w:ascii="Arial" w:eastAsia="Calibri" w:hAnsi="Arial" w:cs="Arial"/>
          <w:lang w:eastAsia="zh-CN"/>
        </w:rPr>
        <w:tab/>
        <w:t xml:space="preserve">szkolenie personelu w zakresie obsługi aparatu: netto: </w:t>
      </w:r>
      <w:r>
        <w:rPr>
          <w:rFonts w:ascii="Arial" w:eastAsia="Calibri" w:hAnsi="Arial" w:cs="Arial"/>
          <w:lang w:eastAsia="zh-CN"/>
        </w:rPr>
        <w:t>………….</w:t>
      </w:r>
      <w:r w:rsidRPr="00BE2569">
        <w:rPr>
          <w:rFonts w:ascii="Arial" w:eastAsia="Calibri" w:hAnsi="Arial" w:cs="Arial"/>
          <w:lang w:eastAsia="zh-CN"/>
        </w:rPr>
        <w:t xml:space="preserve"> zł, brutto: </w:t>
      </w:r>
      <w:r>
        <w:rPr>
          <w:rFonts w:ascii="Arial" w:eastAsia="Calibri" w:hAnsi="Arial" w:cs="Arial"/>
          <w:lang w:eastAsia="zh-CN"/>
        </w:rPr>
        <w:t>………….</w:t>
      </w:r>
      <w:r w:rsidRPr="00BE2569">
        <w:rPr>
          <w:rFonts w:ascii="Arial" w:eastAsia="Calibri" w:hAnsi="Arial" w:cs="Arial"/>
          <w:lang w:eastAsia="zh-CN"/>
        </w:rPr>
        <w:t xml:space="preserve"> zł.,</w:t>
      </w:r>
    </w:p>
    <w:p w14:paraId="5686AE38" w14:textId="2D4210E2" w:rsidR="00366456" w:rsidRPr="00BE2569" w:rsidRDefault="00366456" w:rsidP="00870589">
      <w:pPr>
        <w:numPr>
          <w:ilvl w:val="0"/>
          <w:numId w:val="37"/>
        </w:numPr>
        <w:suppressAutoHyphens/>
        <w:jc w:val="both"/>
        <w:rPr>
          <w:rFonts w:ascii="Arial" w:eastAsia="Calibri" w:hAnsi="Arial" w:cs="Arial"/>
          <w:lang w:eastAsia="zh-CN"/>
        </w:rPr>
      </w:pPr>
      <w:r w:rsidRPr="00BE2569">
        <w:rPr>
          <w:rFonts w:ascii="Arial" w:eastAsia="Calibri" w:hAnsi="Arial" w:cs="Arial"/>
          <w:lang w:eastAsia="zh-CN"/>
        </w:rPr>
        <w:t>Wykonawca poniesie koszt:</w:t>
      </w:r>
    </w:p>
    <w:p w14:paraId="07D67948" w14:textId="77777777" w:rsidR="00366456" w:rsidRDefault="00366456" w:rsidP="0038451C">
      <w:pPr>
        <w:numPr>
          <w:ilvl w:val="1"/>
          <w:numId w:val="39"/>
        </w:numPr>
        <w:suppressAutoHyphens/>
        <w:jc w:val="both"/>
        <w:rPr>
          <w:rFonts w:ascii="Arial" w:eastAsia="Calibri" w:hAnsi="Arial" w:cs="Arial"/>
          <w:lang w:eastAsia="zh-CN"/>
        </w:rPr>
      </w:pPr>
      <w:r>
        <w:rPr>
          <w:rFonts w:ascii="Arial" w:eastAsia="Calibri" w:hAnsi="Arial" w:cs="Arial"/>
          <w:lang w:eastAsia="zh-CN"/>
        </w:rPr>
        <w:t>Dostarczenia sprzętu do Zamawiający;</w:t>
      </w:r>
    </w:p>
    <w:p w14:paraId="49F777F4" w14:textId="77777777" w:rsidR="00366456" w:rsidRDefault="00366456" w:rsidP="0038451C">
      <w:pPr>
        <w:numPr>
          <w:ilvl w:val="1"/>
          <w:numId w:val="39"/>
        </w:numPr>
        <w:suppressAutoHyphens/>
        <w:jc w:val="both"/>
        <w:rPr>
          <w:rFonts w:ascii="Arial" w:eastAsia="Calibri" w:hAnsi="Arial" w:cs="Arial"/>
          <w:lang w:eastAsia="zh-CN"/>
        </w:rPr>
      </w:pPr>
      <w:r>
        <w:rPr>
          <w:rFonts w:ascii="Arial" w:eastAsia="Calibri" w:hAnsi="Arial" w:cs="Arial"/>
          <w:lang w:eastAsia="zh-CN"/>
        </w:rPr>
        <w:t xml:space="preserve">Montażu i uruchomienia sprzętu; </w:t>
      </w:r>
    </w:p>
    <w:p w14:paraId="35C19958" w14:textId="77777777" w:rsidR="00366456" w:rsidRDefault="00366456" w:rsidP="0038451C">
      <w:pPr>
        <w:numPr>
          <w:ilvl w:val="1"/>
          <w:numId w:val="39"/>
        </w:numPr>
        <w:suppressAutoHyphens/>
        <w:jc w:val="both"/>
        <w:rPr>
          <w:rFonts w:ascii="Arial" w:eastAsia="Calibri" w:hAnsi="Arial" w:cs="Arial"/>
          <w:lang w:eastAsia="zh-CN"/>
        </w:rPr>
      </w:pPr>
      <w:r>
        <w:rPr>
          <w:rFonts w:ascii="Arial" w:eastAsia="Calibri" w:hAnsi="Arial" w:cs="Arial"/>
          <w:lang w:eastAsia="zh-CN"/>
        </w:rPr>
        <w:t>Przeszkolenia personelu w zakresie obsługi przez min.3 dni</w:t>
      </w:r>
    </w:p>
    <w:p w14:paraId="5F24864E" w14:textId="77777777" w:rsidR="00366456" w:rsidRDefault="00366456" w:rsidP="0038451C">
      <w:pPr>
        <w:numPr>
          <w:ilvl w:val="1"/>
          <w:numId w:val="39"/>
        </w:numPr>
        <w:suppressAutoHyphens/>
        <w:jc w:val="both"/>
        <w:rPr>
          <w:rFonts w:ascii="Arial" w:eastAsia="Calibri" w:hAnsi="Arial" w:cs="Arial"/>
          <w:lang w:eastAsia="zh-CN"/>
        </w:rPr>
      </w:pPr>
      <w:r>
        <w:rPr>
          <w:rFonts w:ascii="Arial" w:eastAsia="Calibri" w:hAnsi="Arial" w:cs="Arial"/>
          <w:lang w:eastAsia="zh-CN"/>
        </w:rPr>
        <w:t>Ubezpieczenia sprzętu na czas dostawy;</w:t>
      </w:r>
    </w:p>
    <w:p w14:paraId="30189B57" w14:textId="77777777" w:rsidR="00366456" w:rsidRDefault="00366456" w:rsidP="0038451C">
      <w:pPr>
        <w:numPr>
          <w:ilvl w:val="0"/>
          <w:numId w:val="40"/>
        </w:numPr>
        <w:suppressAutoHyphens/>
        <w:jc w:val="both"/>
        <w:rPr>
          <w:rFonts w:ascii="Arial" w:eastAsia="Calibri" w:hAnsi="Arial" w:cs="Arial"/>
          <w:lang w:eastAsia="zh-CN"/>
        </w:rPr>
      </w:pPr>
      <w:r>
        <w:rPr>
          <w:rFonts w:ascii="Arial" w:eastAsia="Calibri" w:hAnsi="Arial" w:cs="Arial"/>
          <w:lang w:eastAsia="zh-CN"/>
        </w:rPr>
        <w:t>Dostawa sprzętu nastąpi w terminie do ………… - po wcześniejszym ustaleniu miejsca dostawy z: ………….. , tel. …………………………..</w:t>
      </w:r>
    </w:p>
    <w:p w14:paraId="3B0C2508" w14:textId="77777777" w:rsidR="00366456" w:rsidRDefault="00366456" w:rsidP="0038451C">
      <w:pPr>
        <w:numPr>
          <w:ilvl w:val="0"/>
          <w:numId w:val="40"/>
        </w:numPr>
        <w:suppressAutoHyphens/>
        <w:contextualSpacing/>
        <w:jc w:val="both"/>
        <w:rPr>
          <w:rFonts w:ascii="Arial" w:eastAsia="Calibri" w:hAnsi="Arial" w:cs="Arial"/>
          <w:lang w:eastAsia="en-US"/>
        </w:rPr>
      </w:pPr>
      <w:r>
        <w:rPr>
          <w:rFonts w:ascii="Arial" w:eastAsia="Calibri" w:hAnsi="Arial" w:cs="Arial"/>
          <w:lang w:eastAsia="en-US"/>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BF5883C" w14:textId="77777777" w:rsidR="00366456" w:rsidRDefault="00366456" w:rsidP="0038451C">
      <w:pPr>
        <w:numPr>
          <w:ilvl w:val="0"/>
          <w:numId w:val="40"/>
        </w:numPr>
        <w:suppressAutoHyphens/>
        <w:contextualSpacing/>
        <w:jc w:val="both"/>
        <w:rPr>
          <w:rFonts w:ascii="Arial" w:eastAsia="Calibri" w:hAnsi="Arial" w:cs="Arial"/>
          <w:lang w:eastAsia="en-US"/>
        </w:rPr>
      </w:pPr>
      <w:r>
        <w:rPr>
          <w:rFonts w:ascii="Arial" w:eastAsia="Calibri" w:hAnsi="Arial" w:cs="Arial"/>
          <w:lang w:eastAsia="en-US"/>
        </w:rPr>
        <w:t>Strony zobowiązują się współdziałać przy wykonaniu Umowy w celu należytej realizacji zamówienia.</w:t>
      </w:r>
    </w:p>
    <w:p w14:paraId="757847F3" w14:textId="77777777" w:rsidR="00366456" w:rsidRDefault="00366456" w:rsidP="00366456">
      <w:pPr>
        <w:rPr>
          <w:rFonts w:ascii="Arial" w:eastAsia="Calibri" w:hAnsi="Arial" w:cs="Arial"/>
          <w:lang w:eastAsia="zh-CN"/>
        </w:rPr>
      </w:pPr>
    </w:p>
    <w:p w14:paraId="226D3389" w14:textId="77777777" w:rsidR="00366456" w:rsidRDefault="00366456" w:rsidP="00366456">
      <w:pPr>
        <w:jc w:val="center"/>
        <w:rPr>
          <w:rFonts w:ascii="Arial" w:eastAsia="Calibri" w:hAnsi="Arial" w:cs="Arial"/>
          <w:lang w:eastAsia="zh-CN"/>
        </w:rPr>
      </w:pPr>
      <w:r>
        <w:rPr>
          <w:rFonts w:ascii="Arial" w:eastAsia="Calibri" w:hAnsi="Arial" w:cs="Arial"/>
          <w:lang w:eastAsia="zh-CN"/>
        </w:rPr>
        <w:t>§ 2</w:t>
      </w:r>
    </w:p>
    <w:p w14:paraId="525EC4CB"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zh-CN"/>
        </w:rPr>
        <w:t>Na zakupiony sprzęt Wykonawca udziela …. miesięcznej gwarancji podstawowej oraz zobowiązuje się do wykonania nieodpłatnego serwisu gwarancyjnego.</w:t>
      </w:r>
    </w:p>
    <w:p w14:paraId="18B0782A"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44FEA39F"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zh-CN"/>
        </w:rPr>
        <w:t>Maksymalna liczba napraw gwarancyjnych uprawniająca do wymiany elementu na nowy: 3 tego samego elementu.</w:t>
      </w:r>
    </w:p>
    <w:p w14:paraId="77D7E5B9"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3094D7AE"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en-US"/>
        </w:rPr>
        <w:t>Okresowe przeglądy techniczne należy zakończyć stosownym certyfikatem lub protokołem serwisowym.</w:t>
      </w:r>
    </w:p>
    <w:p w14:paraId="5922F039"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en-US"/>
        </w:rPr>
        <w:t>Okresowe przeglądy techniczne odbywać się będą w miejscu użytkownika.</w:t>
      </w:r>
    </w:p>
    <w:p w14:paraId="2C669586"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en-US"/>
        </w:rPr>
        <w:t>Za terminowość wykonywanych przeglądów w okresie gwarancji odpowiedzialny jest Wykonawca.</w:t>
      </w:r>
    </w:p>
    <w:p w14:paraId="7682EED9"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en-US"/>
        </w:rPr>
        <w:t xml:space="preserve">Koszty transportu sprzętu w przypadku konieczności jego wysyłki w trakcie okresie gwarancji ponosi Wykonawca. </w:t>
      </w:r>
    </w:p>
    <w:p w14:paraId="1811EB61" w14:textId="77777777" w:rsidR="00366456" w:rsidRDefault="00366456" w:rsidP="0038451C">
      <w:pPr>
        <w:numPr>
          <w:ilvl w:val="1"/>
          <w:numId w:val="41"/>
        </w:numPr>
        <w:suppressAutoHyphens/>
        <w:jc w:val="both"/>
        <w:rPr>
          <w:rFonts w:ascii="Arial" w:eastAsia="Calibri" w:hAnsi="Arial" w:cs="Arial"/>
          <w:lang w:eastAsia="zh-CN"/>
        </w:rPr>
      </w:pPr>
      <w:r>
        <w:rPr>
          <w:rFonts w:ascii="Arial" w:eastAsia="Calibri" w:hAnsi="Arial" w:cs="Arial"/>
          <w:lang w:eastAsia="zh-CN"/>
        </w:rPr>
        <w:lastRenderedPageBreak/>
        <w:t>Czas przystąpienia do naprawy – do 48 godzin od zgłoszenia.</w:t>
      </w:r>
    </w:p>
    <w:p w14:paraId="027F9520" w14:textId="77777777" w:rsidR="00366456" w:rsidRPr="00E479FF" w:rsidRDefault="00366456" w:rsidP="0038451C">
      <w:pPr>
        <w:numPr>
          <w:ilvl w:val="1"/>
          <w:numId w:val="41"/>
        </w:numPr>
        <w:suppressAutoHyphens/>
        <w:jc w:val="both"/>
        <w:rPr>
          <w:rFonts w:ascii="Arial" w:eastAsia="Calibri" w:hAnsi="Arial" w:cs="Arial"/>
          <w:lang w:eastAsia="zh-CN"/>
        </w:rPr>
      </w:pPr>
      <w:r w:rsidRPr="00E479FF">
        <w:rPr>
          <w:rFonts w:ascii="Arial" w:eastAsia="Calibri" w:hAnsi="Arial" w:cs="Arial"/>
          <w:lang w:eastAsia="zh-CN"/>
        </w:rPr>
        <w:t xml:space="preserve">Maksymalny czas wykonania naprawy – do 72 godzin </w:t>
      </w:r>
    </w:p>
    <w:p w14:paraId="73889888" w14:textId="77777777" w:rsidR="00366456" w:rsidRDefault="00366456" w:rsidP="00366456">
      <w:pPr>
        <w:ind w:left="357"/>
        <w:jc w:val="both"/>
        <w:rPr>
          <w:rFonts w:ascii="Arial" w:eastAsia="Calibri" w:hAnsi="Arial" w:cs="Arial"/>
          <w:lang w:eastAsia="zh-CN"/>
        </w:rPr>
      </w:pPr>
    </w:p>
    <w:p w14:paraId="5A50842E" w14:textId="77777777" w:rsidR="00366456" w:rsidRDefault="00366456" w:rsidP="00366456">
      <w:pPr>
        <w:widowControl w:val="0"/>
        <w:jc w:val="center"/>
        <w:rPr>
          <w:rFonts w:ascii="Arial" w:eastAsia="Calibri" w:hAnsi="Arial" w:cs="Arial"/>
          <w:color w:val="000000"/>
          <w:lang w:eastAsia="zh-CN"/>
        </w:rPr>
      </w:pPr>
    </w:p>
    <w:p w14:paraId="5DEBC355" w14:textId="77777777" w:rsidR="00366456" w:rsidRDefault="00366456" w:rsidP="00366456">
      <w:pPr>
        <w:widowControl w:val="0"/>
        <w:jc w:val="center"/>
        <w:rPr>
          <w:rFonts w:ascii="Arial" w:eastAsia="Calibri" w:hAnsi="Arial" w:cs="Arial"/>
          <w:color w:val="000000"/>
          <w:lang w:eastAsia="zh-CN"/>
        </w:rPr>
      </w:pPr>
      <w:r>
        <w:rPr>
          <w:rFonts w:ascii="Arial" w:eastAsia="Calibri" w:hAnsi="Arial" w:cs="Arial"/>
          <w:color w:val="000000"/>
          <w:lang w:eastAsia="zh-CN"/>
        </w:rPr>
        <w:t>§ 3</w:t>
      </w:r>
    </w:p>
    <w:p w14:paraId="38B17FED" w14:textId="77777777" w:rsidR="00366456" w:rsidRDefault="00366456" w:rsidP="0038451C">
      <w:pPr>
        <w:numPr>
          <w:ilvl w:val="0"/>
          <w:numId w:val="36"/>
        </w:numPr>
        <w:suppressAutoHyphens/>
        <w:contextualSpacing/>
        <w:jc w:val="both"/>
        <w:rPr>
          <w:rFonts w:ascii="Arial" w:eastAsia="Calibri" w:hAnsi="Arial" w:cs="Arial"/>
          <w:lang w:eastAsia="en-US"/>
        </w:rPr>
      </w:pPr>
      <w:r>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hyperlink r:id="rId15">
        <w:r>
          <w:rPr>
            <w:rFonts w:ascii="Arial" w:eastAsia="Calibri" w:hAnsi="Arial" w:cs="Arial"/>
            <w:color w:val="0000FF" w:themeColor="hyperlink"/>
            <w:u w:val="single"/>
            <w:lang w:eastAsia="en-US"/>
          </w:rPr>
          <w:t>faktury@swk.med.pl</w:t>
        </w:r>
      </w:hyperlink>
      <w:r>
        <w:rPr>
          <w:rFonts w:ascii="Arial" w:eastAsia="Calibri" w:hAnsi="Arial" w:cs="Arial"/>
          <w:lang w:eastAsia="en-US"/>
        </w:rPr>
        <w:t xml:space="preserve"> .</w:t>
      </w:r>
    </w:p>
    <w:p w14:paraId="0C857E18" w14:textId="77777777" w:rsidR="00366456" w:rsidRDefault="00366456" w:rsidP="0038451C">
      <w:pPr>
        <w:numPr>
          <w:ilvl w:val="0"/>
          <w:numId w:val="36"/>
        </w:numPr>
        <w:suppressAutoHyphens/>
        <w:contextualSpacing/>
        <w:jc w:val="both"/>
        <w:rPr>
          <w:rFonts w:ascii="Arial" w:eastAsia="Calibri" w:hAnsi="Arial" w:cs="Arial"/>
          <w:lang w:eastAsia="en-US"/>
        </w:rPr>
      </w:pPr>
      <w:r>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6">
        <w:r>
          <w:rPr>
            <w:rFonts w:ascii="Arial" w:eastAsia="Calibri" w:hAnsi="Arial" w:cs="Arial"/>
            <w:color w:val="0000FF" w:themeColor="hyperlink"/>
            <w:u w:val="single"/>
            <w:lang w:eastAsia="en-US"/>
          </w:rPr>
          <w:t>https://efaktura.gov.pl</w:t>
        </w:r>
      </w:hyperlink>
      <w:r>
        <w:rPr>
          <w:rFonts w:ascii="Arial" w:eastAsia="Calibri" w:hAnsi="Arial" w:cs="Arial"/>
          <w:lang w:eastAsia="en-US"/>
        </w:rPr>
        <w:t xml:space="preserve">. </w:t>
      </w:r>
    </w:p>
    <w:p w14:paraId="78430DC5" w14:textId="77777777" w:rsidR="00366456" w:rsidRDefault="00366456" w:rsidP="0038451C">
      <w:pPr>
        <w:numPr>
          <w:ilvl w:val="0"/>
          <w:numId w:val="36"/>
        </w:numPr>
        <w:suppressAutoHyphens/>
        <w:contextualSpacing/>
        <w:jc w:val="both"/>
        <w:rPr>
          <w:rFonts w:ascii="Arial" w:eastAsia="Calibri" w:hAnsi="Arial" w:cs="Arial"/>
          <w:lang w:eastAsia="en-US"/>
        </w:rPr>
      </w:pPr>
      <w:r>
        <w:rPr>
          <w:rFonts w:ascii="Arial" w:eastAsia="Calibri" w:hAnsi="Arial" w:cs="Arial"/>
          <w:lang w:eastAsia="en-US"/>
        </w:rPr>
        <w:t xml:space="preserve">Płatność nastąpi przelewem bankowym na konto bankowe Wykonawcy wskazane na fakturze. </w:t>
      </w:r>
    </w:p>
    <w:p w14:paraId="3F744177" w14:textId="77777777" w:rsidR="00366456" w:rsidRDefault="00366456" w:rsidP="0038451C">
      <w:pPr>
        <w:numPr>
          <w:ilvl w:val="0"/>
          <w:numId w:val="36"/>
        </w:numPr>
        <w:suppressAutoHyphens/>
        <w:contextualSpacing/>
        <w:jc w:val="both"/>
        <w:rPr>
          <w:rFonts w:ascii="Arial" w:eastAsia="Calibri" w:hAnsi="Arial" w:cs="Arial"/>
          <w:lang w:eastAsia="zh-CN"/>
        </w:rPr>
      </w:pPr>
      <w:r>
        <w:rPr>
          <w:rFonts w:ascii="Arial" w:eastAsia="Calibri" w:hAnsi="Arial" w:cs="Arial"/>
          <w:lang w:eastAsia="zh-CN"/>
        </w:rPr>
        <w:t>Zamawiający wymaga, aby faktura za dostarczony sprzęt była opisana numerem realizowanej Umowy.</w:t>
      </w:r>
    </w:p>
    <w:p w14:paraId="6A0058A8" w14:textId="77777777" w:rsidR="00366456" w:rsidRDefault="00366456" w:rsidP="00366456">
      <w:pPr>
        <w:tabs>
          <w:tab w:val="left" w:pos="849"/>
        </w:tabs>
        <w:jc w:val="both"/>
        <w:rPr>
          <w:rFonts w:ascii="Arial" w:eastAsia="Calibri" w:hAnsi="Arial" w:cs="Arial"/>
          <w:lang w:eastAsia="en-US"/>
        </w:rPr>
      </w:pPr>
    </w:p>
    <w:p w14:paraId="2A560A7C" w14:textId="77777777" w:rsidR="00366456" w:rsidRDefault="00366456" w:rsidP="00366456">
      <w:pPr>
        <w:widowControl w:val="0"/>
        <w:jc w:val="center"/>
        <w:rPr>
          <w:rFonts w:ascii="Arial" w:eastAsia="Calibri" w:hAnsi="Arial" w:cs="Arial"/>
          <w:color w:val="000000"/>
          <w:lang w:eastAsia="zh-CN"/>
        </w:rPr>
      </w:pPr>
      <w:r>
        <w:rPr>
          <w:rFonts w:ascii="Arial" w:eastAsia="Calibri" w:hAnsi="Arial" w:cs="Arial"/>
          <w:color w:val="000000"/>
          <w:lang w:eastAsia="zh-CN"/>
        </w:rPr>
        <w:t>§ 4</w:t>
      </w:r>
    </w:p>
    <w:p w14:paraId="41DD0EA3" w14:textId="77777777" w:rsidR="00366456" w:rsidRDefault="00366456" w:rsidP="0038451C">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 xml:space="preserve">Zamawiający jest uprawniony do żądania od Wykonawcy kar umownych w następujących przypadkach i wysokości: </w:t>
      </w:r>
    </w:p>
    <w:p w14:paraId="58876A04" w14:textId="77777777" w:rsidR="00366456" w:rsidRDefault="00366456" w:rsidP="0038451C">
      <w:pPr>
        <w:numPr>
          <w:ilvl w:val="0"/>
          <w:numId w:val="47"/>
        </w:numPr>
        <w:suppressAutoHyphens/>
        <w:contextualSpacing/>
        <w:jc w:val="both"/>
        <w:rPr>
          <w:rFonts w:ascii="Arial" w:eastAsia="Calibri" w:hAnsi="Arial" w:cs="Arial"/>
          <w:lang w:eastAsia="en-US"/>
        </w:rPr>
      </w:pPr>
      <w:r>
        <w:rPr>
          <w:rFonts w:ascii="Arial" w:eastAsia="Calibri" w:hAnsi="Arial" w:cs="Arial"/>
          <w:lang w:eastAsia="en-US"/>
        </w:rPr>
        <w:t xml:space="preserve">za przekroczenie terminu dostawy w wysokości 1% wartości </w:t>
      </w:r>
      <w:r>
        <w:rPr>
          <w:rFonts w:ascii="Arial" w:eastAsia="Calibri" w:hAnsi="Arial" w:cs="Arial"/>
          <w:color w:val="000000"/>
          <w:lang w:eastAsia="zh-CN"/>
        </w:rPr>
        <w:t xml:space="preserve">Umowy </w:t>
      </w:r>
      <w:r>
        <w:rPr>
          <w:rFonts w:ascii="Arial" w:eastAsia="Calibri" w:hAnsi="Arial" w:cs="Arial"/>
          <w:lang w:eastAsia="en-US"/>
        </w:rPr>
        <w:t xml:space="preserve">netto określonej w </w:t>
      </w:r>
      <w:r>
        <w:rPr>
          <w:rFonts w:ascii="Arial" w:eastAsia="Calibri" w:hAnsi="Arial" w:cs="Arial"/>
          <w:color w:val="000000"/>
          <w:lang w:eastAsia="zh-CN"/>
        </w:rPr>
        <w:t xml:space="preserve">§ 1 ust. 2 </w:t>
      </w:r>
      <w:r>
        <w:rPr>
          <w:rFonts w:ascii="Arial" w:eastAsia="Calibri" w:hAnsi="Arial" w:cs="Arial"/>
          <w:lang w:eastAsia="en-US"/>
        </w:rPr>
        <w:t>za każdy dzień zwłoki,</w:t>
      </w:r>
    </w:p>
    <w:p w14:paraId="5DFAFD62" w14:textId="77777777" w:rsidR="00366456" w:rsidRDefault="00366456" w:rsidP="0038451C">
      <w:pPr>
        <w:numPr>
          <w:ilvl w:val="0"/>
          <w:numId w:val="47"/>
        </w:numPr>
        <w:suppressAutoHyphens/>
        <w:contextualSpacing/>
        <w:jc w:val="both"/>
        <w:rPr>
          <w:rFonts w:ascii="Arial" w:eastAsia="Calibri" w:hAnsi="Arial" w:cs="Arial"/>
          <w:lang w:eastAsia="en-US"/>
        </w:rPr>
      </w:pPr>
      <w:r>
        <w:rPr>
          <w:rFonts w:ascii="Arial" w:eastAsia="Calibri" w:hAnsi="Arial" w:cs="Arial"/>
          <w:lang w:eastAsia="en-US"/>
        </w:rPr>
        <w:t xml:space="preserve">za odstąpienie od Umowy którejkolwiek ze Stron z winy Wykonawcy w wysokości 10% wartości Umowy netto, określonej w </w:t>
      </w:r>
      <w:r>
        <w:rPr>
          <w:rFonts w:ascii="Arial" w:eastAsia="Calibri" w:hAnsi="Arial" w:cs="Arial"/>
          <w:color w:val="000000"/>
          <w:lang w:eastAsia="zh-CN"/>
        </w:rPr>
        <w:t>§ 1 ust. 2</w:t>
      </w:r>
      <w:r>
        <w:rPr>
          <w:rFonts w:ascii="Arial" w:eastAsia="Calibri" w:hAnsi="Arial" w:cs="Arial"/>
          <w:lang w:eastAsia="en-US"/>
        </w:rPr>
        <w:t xml:space="preserve">. </w:t>
      </w:r>
    </w:p>
    <w:p w14:paraId="00D781F4" w14:textId="77777777" w:rsidR="00366456" w:rsidRDefault="00366456" w:rsidP="0038451C">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 xml:space="preserve">Łączna wysokość kar umownych naliczonych zgodnie z ust. 1, ograniczona jest do 20% wartości Umowy netto, określonej w </w:t>
      </w:r>
      <w:r>
        <w:rPr>
          <w:rFonts w:ascii="Arial" w:eastAsia="Calibri" w:hAnsi="Arial" w:cs="Arial"/>
          <w:color w:val="000000"/>
          <w:lang w:eastAsia="zh-CN"/>
        </w:rPr>
        <w:t>§ 1 ust. 2</w:t>
      </w:r>
      <w:r>
        <w:rPr>
          <w:rFonts w:ascii="Arial" w:eastAsia="Calibri" w:hAnsi="Arial" w:cs="Arial"/>
          <w:lang w:eastAsia="en-US"/>
        </w:rPr>
        <w:t>.</w:t>
      </w:r>
    </w:p>
    <w:p w14:paraId="66A12FF3" w14:textId="77777777" w:rsidR="00366456" w:rsidRDefault="00366456" w:rsidP="0038451C">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Zamawiający zastrzega sobie możliwość zgłoszenia Wykonawcy żądania odszkodowania przewyższającego wysokość zastrzeżonej kary umownej.</w:t>
      </w:r>
    </w:p>
    <w:p w14:paraId="50B973F7" w14:textId="77777777" w:rsidR="00366456" w:rsidRDefault="00366456" w:rsidP="0038451C">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Zapłata kar umownych następuje na pisemne wezwanie Zamawiającego w terminie 10 dni od dnia otrzymania wezwania.</w:t>
      </w:r>
    </w:p>
    <w:p w14:paraId="75A2A53E" w14:textId="77777777" w:rsidR="00366456" w:rsidRDefault="00366456" w:rsidP="0038451C">
      <w:pPr>
        <w:numPr>
          <w:ilvl w:val="0"/>
          <w:numId w:val="42"/>
        </w:numPr>
        <w:suppressAutoHyphens/>
        <w:contextualSpacing/>
        <w:jc w:val="both"/>
        <w:rPr>
          <w:rFonts w:ascii="Arial" w:eastAsia="Calibri" w:hAnsi="Arial" w:cs="Arial"/>
          <w:lang w:eastAsia="en-US"/>
        </w:rPr>
      </w:pPr>
      <w:r>
        <w:rPr>
          <w:rFonts w:ascii="Arial" w:eastAsia="Calibri" w:hAnsi="Arial" w:cs="Arial"/>
          <w:lang w:eastAsia="en-US"/>
        </w:rPr>
        <w:t>Zamawiający zastrzega sobie prawo potrącenia kar umownych z wynagrodzeń należnych Wykonawcy.</w:t>
      </w:r>
    </w:p>
    <w:p w14:paraId="7BAA258B" w14:textId="77777777" w:rsidR="00366456" w:rsidRDefault="00366456" w:rsidP="00366456">
      <w:pPr>
        <w:jc w:val="both"/>
        <w:rPr>
          <w:rFonts w:ascii="Arial" w:eastAsia="Calibri" w:hAnsi="Arial" w:cs="Arial"/>
          <w:lang w:eastAsia="zh-CN"/>
        </w:rPr>
      </w:pPr>
    </w:p>
    <w:p w14:paraId="496F4699" w14:textId="77777777" w:rsidR="00366456" w:rsidRDefault="00366456" w:rsidP="00366456">
      <w:pPr>
        <w:jc w:val="center"/>
        <w:rPr>
          <w:rFonts w:ascii="Arial" w:eastAsia="Calibri" w:hAnsi="Arial" w:cs="Arial"/>
          <w:lang w:eastAsia="zh-CN"/>
        </w:rPr>
      </w:pPr>
      <w:r>
        <w:rPr>
          <w:rFonts w:ascii="Arial" w:eastAsia="Calibri" w:hAnsi="Arial" w:cs="Arial"/>
          <w:lang w:eastAsia="zh-CN"/>
        </w:rPr>
        <w:t>§ 5</w:t>
      </w:r>
    </w:p>
    <w:p w14:paraId="4CF43439" w14:textId="77777777" w:rsidR="00366456" w:rsidRDefault="00366456" w:rsidP="00366456">
      <w:pPr>
        <w:jc w:val="both"/>
        <w:rPr>
          <w:rFonts w:ascii="Arial" w:eastAsia="Calibri" w:hAnsi="Arial" w:cs="Arial"/>
          <w:lang w:eastAsia="zh-CN"/>
        </w:rPr>
      </w:pPr>
      <w:r>
        <w:rPr>
          <w:rFonts w:ascii="Arial" w:eastAsia="Calibri" w:hAnsi="Arial" w:cs="Arial"/>
          <w:lang w:eastAsia="zh-CN"/>
        </w:rPr>
        <w:t xml:space="preserve">Zmiana wierzyciela dokonana bez zgody podmiotu tworzącego </w:t>
      </w:r>
      <w:r>
        <w:rPr>
          <w:rFonts w:ascii="Arial" w:eastAsia="Calibri" w:hAnsi="Arial" w:cs="Arial"/>
          <w:lang w:eastAsia="en-US"/>
        </w:rPr>
        <w:t xml:space="preserve">Zamawiającego </w:t>
      </w:r>
      <w:r>
        <w:rPr>
          <w:rFonts w:ascii="Arial" w:eastAsia="Calibri" w:hAnsi="Arial" w:cs="Arial"/>
          <w:lang w:eastAsia="zh-CN"/>
        </w:rPr>
        <w:t>jest nieważna.</w:t>
      </w:r>
    </w:p>
    <w:p w14:paraId="4F8443FA" w14:textId="77777777" w:rsidR="00366456" w:rsidRDefault="00366456" w:rsidP="00366456">
      <w:pPr>
        <w:jc w:val="both"/>
        <w:rPr>
          <w:rFonts w:ascii="Arial" w:eastAsia="Calibri" w:hAnsi="Arial" w:cs="Arial"/>
          <w:lang w:eastAsia="zh-CN"/>
        </w:rPr>
      </w:pPr>
    </w:p>
    <w:p w14:paraId="20309C6C" w14:textId="77777777" w:rsidR="00366456" w:rsidRDefault="00366456" w:rsidP="00366456">
      <w:pPr>
        <w:jc w:val="center"/>
        <w:rPr>
          <w:rFonts w:ascii="Arial" w:eastAsia="Calibri" w:hAnsi="Arial" w:cs="Arial"/>
          <w:lang w:eastAsia="zh-CN"/>
        </w:rPr>
      </w:pPr>
      <w:r>
        <w:rPr>
          <w:rFonts w:ascii="Arial" w:eastAsia="Calibri" w:hAnsi="Arial" w:cs="Arial"/>
          <w:color w:val="000000"/>
          <w:lang w:eastAsia="zh-CN"/>
        </w:rPr>
        <w:t>§</w:t>
      </w:r>
      <w:r>
        <w:rPr>
          <w:rFonts w:ascii="Arial" w:eastAsia="Calibri" w:hAnsi="Arial" w:cs="Arial"/>
          <w:lang w:eastAsia="zh-CN"/>
        </w:rPr>
        <w:t xml:space="preserve"> 6</w:t>
      </w:r>
    </w:p>
    <w:p w14:paraId="43F517A9" w14:textId="77777777" w:rsidR="008E00FA" w:rsidRDefault="00366456" w:rsidP="0038451C">
      <w:pPr>
        <w:numPr>
          <w:ilvl w:val="0"/>
          <w:numId w:val="43"/>
        </w:numPr>
        <w:suppressAutoHyphens/>
        <w:contextualSpacing/>
        <w:jc w:val="both"/>
        <w:rPr>
          <w:rFonts w:ascii="Arial" w:eastAsia="Calibri" w:hAnsi="Arial" w:cs="Arial"/>
          <w:lang w:eastAsia="en-US"/>
        </w:rPr>
      </w:pPr>
      <w:r>
        <w:rPr>
          <w:rFonts w:ascii="Arial" w:eastAsia="Calibri" w:hAnsi="Arial" w:cs="Arial"/>
          <w:lang w:eastAsia="en-US"/>
        </w:rPr>
        <w:t>Zamawiający może odstąpić od Umowy</w:t>
      </w:r>
      <w:r w:rsidR="008E00FA">
        <w:rPr>
          <w:rFonts w:ascii="Arial" w:eastAsia="Calibri" w:hAnsi="Arial" w:cs="Arial"/>
          <w:lang w:eastAsia="en-US"/>
        </w:rPr>
        <w:t>:</w:t>
      </w:r>
    </w:p>
    <w:p w14:paraId="7015850A" w14:textId="77777777" w:rsidR="008E00FA" w:rsidRPr="000277FB" w:rsidRDefault="008E00FA" w:rsidP="008E00FA">
      <w:pPr>
        <w:numPr>
          <w:ilvl w:val="0"/>
          <w:numId w:val="53"/>
        </w:numPr>
        <w:ind w:left="426" w:hanging="284"/>
        <w:contextualSpacing/>
        <w:jc w:val="both"/>
        <w:rPr>
          <w:rFonts w:ascii="Arial" w:hAnsi="Arial" w:cs="Arial"/>
        </w:rPr>
      </w:pPr>
      <w:r w:rsidRPr="000277FB">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49DD0EA" w14:textId="2AA47DCD" w:rsidR="008E00FA" w:rsidRPr="000277FB" w:rsidRDefault="008E00FA" w:rsidP="008E00FA">
      <w:pPr>
        <w:numPr>
          <w:ilvl w:val="0"/>
          <w:numId w:val="53"/>
        </w:numPr>
        <w:ind w:left="426" w:hanging="284"/>
        <w:contextualSpacing/>
        <w:jc w:val="both"/>
        <w:rPr>
          <w:rFonts w:ascii="Arial" w:hAnsi="Arial" w:cs="Arial"/>
        </w:rPr>
      </w:pPr>
      <w:r w:rsidRPr="000277FB">
        <w:rPr>
          <w:rFonts w:ascii="Arial" w:hAnsi="Arial" w:cs="Arial"/>
        </w:rPr>
        <w:t xml:space="preserve">w przypadku </w:t>
      </w:r>
      <w:r w:rsidR="00B13279" w:rsidRPr="000277FB">
        <w:rPr>
          <w:rFonts w:ascii="Arial" w:hAnsi="Arial" w:cs="Arial"/>
        </w:rPr>
        <w:t>niewykonania</w:t>
      </w:r>
      <w:r w:rsidRPr="000277FB">
        <w:rPr>
          <w:rFonts w:ascii="Arial" w:hAnsi="Arial" w:cs="Arial"/>
        </w:rPr>
        <w:t xml:space="preserve"> umowy w terminie przez Wykonawcę;</w:t>
      </w:r>
    </w:p>
    <w:p w14:paraId="35645349" w14:textId="77777777" w:rsidR="008E00FA" w:rsidRPr="00A51ABE" w:rsidRDefault="008E00FA" w:rsidP="008E00FA">
      <w:pPr>
        <w:numPr>
          <w:ilvl w:val="0"/>
          <w:numId w:val="53"/>
        </w:numPr>
        <w:ind w:left="426" w:hanging="284"/>
        <w:contextualSpacing/>
        <w:jc w:val="both"/>
        <w:rPr>
          <w:rFonts w:ascii="Arial" w:hAnsi="Arial" w:cs="Arial"/>
        </w:rPr>
      </w:pPr>
      <w:r w:rsidRPr="00A51ABE">
        <w:rPr>
          <w:rFonts w:ascii="Arial" w:hAnsi="Arial" w:cs="Arial"/>
        </w:rPr>
        <w:t xml:space="preserve">jeżeli zachodzi co najmniej jedna z następujących okoliczności: </w:t>
      </w:r>
    </w:p>
    <w:p w14:paraId="64DBECC9" w14:textId="77777777" w:rsidR="008E00FA" w:rsidRPr="00A51ABE" w:rsidRDefault="008E00FA" w:rsidP="008E00FA">
      <w:pPr>
        <w:numPr>
          <w:ilvl w:val="0"/>
          <w:numId w:val="54"/>
        </w:numPr>
        <w:contextualSpacing/>
        <w:jc w:val="both"/>
        <w:rPr>
          <w:rFonts w:ascii="Arial" w:hAnsi="Arial" w:cs="Arial"/>
        </w:rPr>
      </w:pPr>
      <w:r w:rsidRPr="00A51ABE">
        <w:rPr>
          <w:rFonts w:ascii="Arial" w:hAnsi="Arial" w:cs="Arial"/>
        </w:rPr>
        <w:t>dokonano zmiany umowy z n</w:t>
      </w:r>
      <w:r>
        <w:rPr>
          <w:rFonts w:ascii="Arial" w:hAnsi="Arial" w:cs="Arial"/>
        </w:rPr>
        <w:t>aruszeniem art. 454 i art. 455 u</w:t>
      </w:r>
      <w:r w:rsidRPr="00A51ABE">
        <w:rPr>
          <w:rFonts w:ascii="Arial" w:hAnsi="Arial" w:cs="Arial"/>
        </w:rPr>
        <w:t>stawy P</w:t>
      </w:r>
      <w:r>
        <w:rPr>
          <w:rFonts w:ascii="Arial" w:hAnsi="Arial" w:cs="Arial"/>
        </w:rPr>
        <w:t>zp</w:t>
      </w:r>
      <w:r w:rsidRPr="00A51ABE">
        <w:rPr>
          <w:rFonts w:ascii="Arial" w:hAnsi="Arial" w:cs="Arial"/>
        </w:rPr>
        <w:t xml:space="preserve">, </w:t>
      </w:r>
    </w:p>
    <w:p w14:paraId="6417CFFB" w14:textId="77777777" w:rsidR="008E00FA" w:rsidRPr="00A51ABE" w:rsidRDefault="008E00FA" w:rsidP="008E00FA">
      <w:pPr>
        <w:numPr>
          <w:ilvl w:val="0"/>
          <w:numId w:val="54"/>
        </w:numPr>
        <w:contextualSpacing/>
        <w:jc w:val="both"/>
        <w:rPr>
          <w:rFonts w:ascii="Arial" w:hAnsi="Arial" w:cs="Arial"/>
        </w:rPr>
      </w:pPr>
      <w:r w:rsidRPr="00A51ABE">
        <w:rPr>
          <w:rFonts w:ascii="Arial" w:hAnsi="Arial" w:cs="Arial"/>
        </w:rPr>
        <w:t xml:space="preserve">Wykonawca w chwili zawarcia Umowy podlegał wykluczeniu </w:t>
      </w:r>
      <w:r>
        <w:rPr>
          <w:rFonts w:ascii="Arial" w:hAnsi="Arial" w:cs="Arial"/>
        </w:rPr>
        <w:t>na podstawie art. 108 ustawy Pzp</w:t>
      </w:r>
      <w:r w:rsidRPr="00A51ABE">
        <w:rPr>
          <w:rFonts w:ascii="Arial" w:hAnsi="Arial" w:cs="Arial"/>
        </w:rPr>
        <w:t xml:space="preserve">, </w:t>
      </w:r>
    </w:p>
    <w:p w14:paraId="0092BEC8" w14:textId="77777777" w:rsidR="008E00FA" w:rsidRPr="00A51ABE" w:rsidRDefault="008E00FA" w:rsidP="008E00FA">
      <w:pPr>
        <w:numPr>
          <w:ilvl w:val="0"/>
          <w:numId w:val="54"/>
        </w:numPr>
        <w:contextualSpacing/>
        <w:jc w:val="both"/>
        <w:rPr>
          <w:rFonts w:ascii="Arial" w:hAnsi="Arial" w:cs="Arial"/>
        </w:rPr>
      </w:pPr>
      <w:r w:rsidRPr="00A51ABE">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EA4E9F7" w14:textId="77777777" w:rsidR="00366456" w:rsidRDefault="00366456" w:rsidP="0038451C">
      <w:pPr>
        <w:numPr>
          <w:ilvl w:val="0"/>
          <w:numId w:val="43"/>
        </w:numPr>
        <w:suppressAutoHyphens/>
        <w:contextualSpacing/>
        <w:jc w:val="both"/>
        <w:rPr>
          <w:rFonts w:ascii="Arial" w:eastAsia="Calibri" w:hAnsi="Arial" w:cs="Arial"/>
          <w:lang w:eastAsia="en-US"/>
        </w:rPr>
      </w:pPr>
      <w:r>
        <w:rPr>
          <w:rFonts w:ascii="Arial" w:eastAsia="Calibri" w:hAnsi="Arial" w:cs="Arial"/>
          <w:lang w:eastAsia="en-US"/>
        </w:rPr>
        <w:t>Każda ze Stron może odstąpić od Umowy w przypadkach ustawowego prawa odstąpienia wynikających z przepisów Kodeksu cywilnego.</w:t>
      </w:r>
    </w:p>
    <w:p w14:paraId="27B08B7D" w14:textId="77777777" w:rsidR="00366456" w:rsidRDefault="00366456" w:rsidP="0038451C">
      <w:pPr>
        <w:numPr>
          <w:ilvl w:val="0"/>
          <w:numId w:val="43"/>
        </w:numPr>
        <w:suppressAutoHyphens/>
        <w:contextualSpacing/>
        <w:jc w:val="both"/>
        <w:rPr>
          <w:rFonts w:ascii="Arial" w:eastAsia="Calibri" w:hAnsi="Arial" w:cs="Arial"/>
          <w:lang w:eastAsia="en-US"/>
        </w:rPr>
      </w:pPr>
      <w:r>
        <w:rPr>
          <w:rFonts w:ascii="Arial" w:eastAsia="Calibri" w:hAnsi="Arial" w:cs="Arial"/>
          <w:lang w:eastAsia="en-US"/>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AE3FD52" w14:textId="77777777" w:rsidR="00366456" w:rsidRDefault="00366456" w:rsidP="0038451C">
      <w:pPr>
        <w:widowControl w:val="0"/>
        <w:numPr>
          <w:ilvl w:val="0"/>
          <w:numId w:val="43"/>
        </w:numPr>
        <w:suppressAutoHyphens/>
        <w:contextualSpacing/>
        <w:jc w:val="both"/>
        <w:rPr>
          <w:rFonts w:ascii="Arial" w:eastAsia="Calibri" w:hAnsi="Arial" w:cs="Arial"/>
          <w:bCs/>
          <w:lang w:eastAsia="en-US"/>
        </w:rPr>
      </w:pPr>
      <w:r>
        <w:rPr>
          <w:rFonts w:ascii="Arial" w:eastAsia="Calibri" w:hAnsi="Arial" w:cs="Arial"/>
          <w:lang w:eastAsia="en-US"/>
        </w:rPr>
        <w:t xml:space="preserve">Oświadczenie o odstąpieniu od Umowy powinno być złożone drugiej Stronie na piśmie, pod rygorem nieważności, z podaniem uzasadnienia, w terminie do 3 miesięcy od zaistnienia podstawy do odstąpienia od Umowy. </w:t>
      </w:r>
    </w:p>
    <w:p w14:paraId="2D513C4E" w14:textId="77777777" w:rsidR="008E00FA" w:rsidRPr="00A51ABE" w:rsidRDefault="008E00FA" w:rsidP="008E00FA">
      <w:pPr>
        <w:widowControl w:val="0"/>
        <w:jc w:val="center"/>
        <w:rPr>
          <w:rFonts w:ascii="Arial" w:hAnsi="Arial" w:cs="Arial"/>
          <w:color w:val="000000"/>
          <w:lang w:eastAsia="zh-CN"/>
        </w:rPr>
      </w:pPr>
    </w:p>
    <w:p w14:paraId="20835235" w14:textId="77777777" w:rsidR="008E00FA" w:rsidRPr="00F151E6" w:rsidRDefault="008E00FA" w:rsidP="008E00FA">
      <w:pPr>
        <w:tabs>
          <w:tab w:val="left" w:pos="849"/>
        </w:tabs>
        <w:jc w:val="center"/>
        <w:rPr>
          <w:rFonts w:ascii="Arial" w:hAnsi="Arial" w:cs="Arial"/>
        </w:rPr>
      </w:pPr>
      <w:r w:rsidRPr="00F151E6">
        <w:rPr>
          <w:rFonts w:ascii="Arial" w:hAnsi="Arial" w:cs="Arial"/>
        </w:rPr>
        <w:t>§ 7</w:t>
      </w:r>
    </w:p>
    <w:p w14:paraId="68F574DF" w14:textId="77777777" w:rsidR="008E00FA" w:rsidRPr="00F151E6" w:rsidRDefault="008E00FA" w:rsidP="008E00FA">
      <w:pPr>
        <w:numPr>
          <w:ilvl w:val="0"/>
          <w:numId w:val="55"/>
        </w:numPr>
        <w:suppressAutoHyphens/>
        <w:contextualSpacing/>
        <w:jc w:val="both"/>
        <w:rPr>
          <w:rFonts w:ascii="Arial" w:hAnsi="Arial" w:cs="Arial"/>
          <w:lang w:eastAsia="ar-SA"/>
        </w:rPr>
      </w:pPr>
      <w:r w:rsidRPr="00F151E6">
        <w:rPr>
          <w:rFonts w:ascii="Arial" w:hAnsi="Arial" w:cs="Arial"/>
          <w:lang w:eastAsia="ar-SA"/>
        </w:rPr>
        <w:t>Zamawiający dopuszcza możliwość wprowadzenia zmian w umowie, w przypadku zaistnienia okoliczności, niemożliwych do przewidzenia w chwili zawarcia umowy:</w:t>
      </w:r>
    </w:p>
    <w:p w14:paraId="2B918301" w14:textId="77777777" w:rsidR="008E00FA" w:rsidRPr="00F151E6" w:rsidRDefault="008E00FA" w:rsidP="008E00FA">
      <w:pPr>
        <w:numPr>
          <w:ilvl w:val="0"/>
          <w:numId w:val="56"/>
        </w:numPr>
        <w:suppressAutoHyphens/>
        <w:contextualSpacing/>
        <w:jc w:val="both"/>
        <w:rPr>
          <w:rFonts w:ascii="Arial" w:hAnsi="Arial" w:cs="Arial"/>
          <w:lang w:eastAsia="ar-SA"/>
        </w:rPr>
      </w:pPr>
      <w:r w:rsidRPr="00F151E6">
        <w:rPr>
          <w:rFonts w:ascii="Arial" w:hAnsi="Arial" w:cs="Arial"/>
          <w:lang w:eastAsia="ar-SA"/>
        </w:rPr>
        <w:t>Dopuszczalna jest zmiana terminu w przypadku, gdy:</w:t>
      </w:r>
    </w:p>
    <w:p w14:paraId="085B77BC" w14:textId="77777777" w:rsidR="008E00FA" w:rsidRPr="00F151E6" w:rsidRDefault="008E00FA" w:rsidP="008E00FA">
      <w:pPr>
        <w:numPr>
          <w:ilvl w:val="0"/>
          <w:numId w:val="58"/>
        </w:numPr>
        <w:suppressAutoHyphens/>
        <w:autoSpaceDE w:val="0"/>
        <w:autoSpaceDN w:val="0"/>
        <w:adjustRightInd w:val="0"/>
        <w:ind w:left="1069"/>
        <w:contextualSpacing/>
        <w:jc w:val="both"/>
        <w:rPr>
          <w:rFonts w:ascii="Arial" w:hAnsi="Arial" w:cs="Arial"/>
          <w:lang w:eastAsia="ar-SA"/>
        </w:rPr>
      </w:pPr>
      <w:r w:rsidRPr="00F151E6">
        <w:rPr>
          <w:rFonts w:ascii="Arial" w:hAnsi="Arial" w:cs="Arial"/>
          <w:lang w:eastAsia="ar-SA"/>
        </w:rPr>
        <w:t>ze względu na prowadzone równolegle projekty przez Zamawiającego wykonanie Umowy w dotychczas ustalonym terminie nie jest możliwe lub nie leży w interesie Zamawiającego;</w:t>
      </w:r>
    </w:p>
    <w:p w14:paraId="380D2DE1" w14:textId="77777777" w:rsidR="008E00FA" w:rsidRPr="00F151E6" w:rsidRDefault="008E00FA" w:rsidP="008E00FA">
      <w:pPr>
        <w:numPr>
          <w:ilvl w:val="0"/>
          <w:numId w:val="58"/>
        </w:numPr>
        <w:suppressAutoHyphens/>
        <w:autoSpaceDE w:val="0"/>
        <w:autoSpaceDN w:val="0"/>
        <w:adjustRightInd w:val="0"/>
        <w:ind w:left="1069"/>
        <w:contextualSpacing/>
        <w:jc w:val="both"/>
        <w:rPr>
          <w:rFonts w:ascii="Arial" w:hAnsi="Arial" w:cs="Arial"/>
          <w:lang w:eastAsia="ar-SA"/>
        </w:rPr>
      </w:pPr>
      <w:r w:rsidRPr="00F151E6">
        <w:rPr>
          <w:rFonts w:ascii="Arial" w:hAnsi="Arial" w:cs="Arial"/>
          <w:lang w:eastAsia="ar-SA"/>
        </w:rPr>
        <w:lastRenderedPageBreak/>
        <w:t>nastąpi zmiana obowiązujących przepisów prawa mających wpływ na termin realizacji Umowy;</w:t>
      </w:r>
    </w:p>
    <w:p w14:paraId="6CA5EE9F" w14:textId="77777777" w:rsidR="008E00FA" w:rsidRPr="00F151E6" w:rsidRDefault="008E00FA" w:rsidP="008E00FA">
      <w:pPr>
        <w:numPr>
          <w:ilvl w:val="0"/>
          <w:numId w:val="58"/>
        </w:numPr>
        <w:suppressAutoHyphens/>
        <w:autoSpaceDE w:val="0"/>
        <w:autoSpaceDN w:val="0"/>
        <w:adjustRightInd w:val="0"/>
        <w:ind w:left="1069"/>
        <w:contextualSpacing/>
        <w:jc w:val="both"/>
        <w:rPr>
          <w:rFonts w:ascii="Arial" w:hAnsi="Arial" w:cs="Arial"/>
          <w:lang w:eastAsia="ar-SA"/>
        </w:rPr>
      </w:pPr>
      <w:r w:rsidRPr="00F151E6">
        <w:rPr>
          <w:rFonts w:ascii="Arial" w:hAnsi="Arial" w:cs="Arial"/>
          <w:lang w:eastAsia="ar-SA"/>
        </w:rPr>
        <w:t>wystąpią warunki siły wyższej, które uniemożliwiły wykonanie Umowy w dotychczas ustalonym terminie;</w:t>
      </w:r>
    </w:p>
    <w:p w14:paraId="34C03A74" w14:textId="77777777" w:rsidR="008E00FA" w:rsidRPr="00F151E6" w:rsidRDefault="008E00FA" w:rsidP="008E00FA">
      <w:pPr>
        <w:autoSpaceDE w:val="0"/>
        <w:autoSpaceDN w:val="0"/>
        <w:adjustRightInd w:val="0"/>
        <w:ind w:left="1058"/>
        <w:jc w:val="both"/>
        <w:rPr>
          <w:rFonts w:ascii="Arial" w:hAnsi="Arial" w:cs="Arial"/>
        </w:rPr>
      </w:pPr>
      <w:r w:rsidRPr="00F151E6">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4D8F552C" w14:textId="77777777" w:rsidR="008E00FA" w:rsidRPr="00F151E6" w:rsidRDefault="008E00FA" w:rsidP="008E00FA">
      <w:pPr>
        <w:numPr>
          <w:ilvl w:val="0"/>
          <w:numId w:val="56"/>
        </w:numPr>
        <w:suppressAutoHyphens/>
        <w:contextualSpacing/>
        <w:jc w:val="both"/>
        <w:rPr>
          <w:rFonts w:ascii="Arial" w:hAnsi="Arial" w:cs="Arial"/>
          <w:lang w:eastAsia="ar-SA"/>
        </w:rPr>
      </w:pPr>
      <w:r w:rsidRPr="00F151E6">
        <w:rPr>
          <w:rFonts w:ascii="Arial" w:hAnsi="Arial" w:cs="Arial"/>
          <w:lang w:eastAsia="ar-SA"/>
        </w:rPr>
        <w:t xml:space="preserve">Dopuszczalna jest zmiana przedmiotu umowy </w:t>
      </w:r>
      <w:r w:rsidRPr="00F151E6">
        <w:rPr>
          <w:rFonts w:ascii="Arial" w:eastAsia="Calibri-Bold" w:hAnsi="Arial" w:cs="Arial"/>
          <w:lang w:eastAsia="ar-SA"/>
        </w:rPr>
        <w:t xml:space="preserve">polegająca na zastąpieniu sprzętu wymienionego w </w:t>
      </w:r>
      <w:r w:rsidRPr="00F151E6">
        <w:rPr>
          <w:rFonts w:ascii="Arial" w:hAnsi="Arial" w:cs="Arial"/>
          <w:lang w:eastAsia="ar-SA"/>
        </w:rPr>
        <w:t>§ 1</w:t>
      </w:r>
      <w:r w:rsidRPr="00F151E6">
        <w:rPr>
          <w:rFonts w:ascii="Arial" w:eastAsia="Calibri-Bold" w:hAnsi="Arial" w:cs="Arial"/>
          <w:lang w:eastAsia="ar-SA"/>
        </w:rPr>
        <w:t xml:space="preserve"> ust. 1 Umowy innym sprzętem, pod warunkiem zachowania minimalnych parametrów i pierwotnego przeznaczenia zastępowanego sprzętu, w przypadku:</w:t>
      </w:r>
    </w:p>
    <w:p w14:paraId="0EC35B72" w14:textId="77777777" w:rsidR="008E00FA" w:rsidRPr="00F151E6" w:rsidRDefault="008E00FA" w:rsidP="008E00FA">
      <w:pPr>
        <w:numPr>
          <w:ilvl w:val="0"/>
          <w:numId w:val="59"/>
        </w:numPr>
        <w:suppressAutoHyphens/>
        <w:autoSpaceDE w:val="0"/>
        <w:autoSpaceDN w:val="0"/>
        <w:adjustRightInd w:val="0"/>
        <w:contextualSpacing/>
        <w:jc w:val="both"/>
        <w:rPr>
          <w:rFonts w:ascii="Arial" w:eastAsia="Calibri-Bold" w:hAnsi="Arial" w:cs="Arial"/>
          <w:lang w:eastAsia="ar-SA"/>
        </w:rPr>
      </w:pPr>
      <w:r w:rsidRPr="00F151E6">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7797CB73" w14:textId="77777777" w:rsidR="008E00FA" w:rsidRPr="00F151E6" w:rsidRDefault="008E00FA" w:rsidP="008E00FA">
      <w:pPr>
        <w:numPr>
          <w:ilvl w:val="0"/>
          <w:numId w:val="59"/>
        </w:numPr>
        <w:suppressAutoHyphens/>
        <w:autoSpaceDE w:val="0"/>
        <w:autoSpaceDN w:val="0"/>
        <w:adjustRightInd w:val="0"/>
        <w:contextualSpacing/>
        <w:jc w:val="both"/>
        <w:rPr>
          <w:rFonts w:ascii="Arial" w:eastAsia="Calibri-Bold" w:hAnsi="Arial" w:cs="Arial"/>
          <w:lang w:eastAsia="ar-SA"/>
        </w:rPr>
      </w:pPr>
      <w:r w:rsidRPr="00F151E6">
        <w:rPr>
          <w:rFonts w:ascii="Arial" w:eastAsia="Calibri-Bold" w:hAnsi="Arial" w:cs="Arial"/>
          <w:lang w:eastAsia="ar-SA"/>
        </w:rPr>
        <w:t xml:space="preserve">gdy z powodu zmiany obowiązujących przepisów prawa konieczne okaże się zastąpienie sprzętu wymienionego </w:t>
      </w:r>
      <w:r w:rsidRPr="00F151E6">
        <w:rPr>
          <w:rFonts w:ascii="Arial" w:hAnsi="Arial" w:cs="Arial"/>
          <w:lang w:eastAsia="ar-SA"/>
        </w:rPr>
        <w:t>§ 1</w:t>
      </w:r>
      <w:r w:rsidRPr="00F151E6">
        <w:rPr>
          <w:rFonts w:ascii="Arial" w:eastAsia="Calibri-Bold" w:hAnsi="Arial" w:cs="Arial"/>
          <w:lang w:eastAsia="ar-SA"/>
        </w:rPr>
        <w:t xml:space="preserve"> ust. 1 innym sprzętem,</w:t>
      </w:r>
    </w:p>
    <w:p w14:paraId="1564ECF9" w14:textId="77777777" w:rsidR="008E00FA" w:rsidRPr="00F151E6" w:rsidRDefault="008E00FA" w:rsidP="008E00FA">
      <w:pPr>
        <w:numPr>
          <w:ilvl w:val="0"/>
          <w:numId w:val="59"/>
        </w:numPr>
        <w:suppressAutoHyphens/>
        <w:autoSpaceDE w:val="0"/>
        <w:autoSpaceDN w:val="0"/>
        <w:adjustRightInd w:val="0"/>
        <w:contextualSpacing/>
        <w:jc w:val="both"/>
        <w:rPr>
          <w:rFonts w:ascii="Arial" w:eastAsia="Calibri-Bold" w:hAnsi="Arial" w:cs="Arial"/>
          <w:lang w:eastAsia="ar-SA"/>
        </w:rPr>
      </w:pPr>
      <w:r w:rsidRPr="00F151E6">
        <w:rPr>
          <w:rFonts w:ascii="Arial" w:eastAsia="Calibri-Bold" w:hAnsi="Arial" w:cs="Arial"/>
          <w:lang w:eastAsia="ar-SA"/>
        </w:rPr>
        <w:t xml:space="preserve">zaprzestania produkcji sprzętu wymienionego w </w:t>
      </w:r>
      <w:r w:rsidRPr="00F151E6">
        <w:rPr>
          <w:rFonts w:ascii="Arial" w:hAnsi="Arial" w:cs="Arial"/>
          <w:lang w:eastAsia="ar-SA"/>
        </w:rPr>
        <w:t>§ 1</w:t>
      </w:r>
      <w:r w:rsidRPr="00F151E6">
        <w:rPr>
          <w:rFonts w:ascii="Arial" w:eastAsia="Calibri-Bold" w:hAnsi="Arial" w:cs="Arial"/>
          <w:lang w:eastAsia="ar-SA"/>
        </w:rPr>
        <w:t xml:space="preserve"> ust. 1 przez jego producenta,</w:t>
      </w:r>
    </w:p>
    <w:p w14:paraId="5BE3B90A" w14:textId="77777777" w:rsidR="008E00FA" w:rsidRPr="00F151E6" w:rsidRDefault="008E00FA" w:rsidP="008E00FA">
      <w:pPr>
        <w:numPr>
          <w:ilvl w:val="0"/>
          <w:numId w:val="55"/>
        </w:numPr>
        <w:suppressAutoHyphens/>
        <w:contextualSpacing/>
        <w:jc w:val="both"/>
        <w:rPr>
          <w:rFonts w:ascii="Arial" w:hAnsi="Arial" w:cs="Arial"/>
          <w:lang w:eastAsia="ar-SA"/>
        </w:rPr>
      </w:pPr>
      <w:r w:rsidRPr="00F151E6">
        <w:rPr>
          <w:rFonts w:ascii="Arial" w:hAnsi="Arial" w:cs="Arial"/>
          <w:lang w:eastAsia="ar-SA"/>
        </w:rPr>
        <w:t>Zmiana wynagrodzenia może nastąpić, w przypadku:</w:t>
      </w:r>
    </w:p>
    <w:p w14:paraId="4A3E9165" w14:textId="77777777" w:rsidR="008E00FA" w:rsidRPr="00F151E6" w:rsidRDefault="008E00FA" w:rsidP="008E00FA">
      <w:pPr>
        <w:numPr>
          <w:ilvl w:val="0"/>
          <w:numId w:val="57"/>
        </w:numPr>
        <w:suppressAutoHyphens/>
        <w:contextualSpacing/>
        <w:jc w:val="both"/>
        <w:rPr>
          <w:rFonts w:ascii="Arial" w:hAnsi="Arial" w:cs="Arial"/>
          <w:lang w:eastAsia="ar-SA"/>
        </w:rPr>
      </w:pPr>
      <w:r w:rsidRPr="00F151E6">
        <w:rPr>
          <w:rFonts w:ascii="Arial" w:hAnsi="Arial" w:cs="Arial"/>
          <w:lang w:eastAsia="ar-SA"/>
        </w:rPr>
        <w:t>urzędowej zmiany stawki podatku VAT na dostarczony sprzęt,</w:t>
      </w:r>
    </w:p>
    <w:p w14:paraId="5D5CA495" w14:textId="77777777" w:rsidR="008E00FA" w:rsidRPr="00F151E6" w:rsidRDefault="008E00FA" w:rsidP="008E00FA">
      <w:pPr>
        <w:numPr>
          <w:ilvl w:val="0"/>
          <w:numId w:val="57"/>
        </w:numPr>
        <w:suppressAutoHyphens/>
        <w:contextualSpacing/>
        <w:jc w:val="both"/>
        <w:rPr>
          <w:rFonts w:ascii="Arial" w:hAnsi="Arial" w:cs="Arial"/>
          <w:lang w:eastAsia="ar-SA"/>
        </w:rPr>
      </w:pPr>
      <w:r w:rsidRPr="00F151E6">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18ADB608" w14:textId="77777777" w:rsidR="008E00FA" w:rsidRPr="00F151E6" w:rsidRDefault="008E00FA" w:rsidP="00366456">
      <w:pPr>
        <w:widowControl w:val="0"/>
        <w:jc w:val="center"/>
        <w:rPr>
          <w:rFonts w:ascii="Arial" w:eastAsia="Calibri" w:hAnsi="Arial" w:cs="Arial"/>
          <w:color w:val="000000"/>
          <w:lang w:eastAsia="zh-CN"/>
        </w:rPr>
      </w:pPr>
    </w:p>
    <w:p w14:paraId="01712096" w14:textId="4EDA1DE0" w:rsidR="00366456" w:rsidRPr="00F151E6" w:rsidRDefault="008E00FA" w:rsidP="00366456">
      <w:pPr>
        <w:widowControl w:val="0"/>
        <w:jc w:val="center"/>
        <w:rPr>
          <w:rFonts w:ascii="Arial" w:eastAsia="Calibri" w:hAnsi="Arial" w:cs="Arial"/>
          <w:color w:val="000000"/>
          <w:lang w:eastAsia="zh-CN"/>
        </w:rPr>
      </w:pPr>
      <w:r w:rsidRPr="00F151E6">
        <w:rPr>
          <w:rFonts w:ascii="Arial" w:eastAsia="Calibri" w:hAnsi="Arial" w:cs="Arial"/>
          <w:color w:val="000000"/>
          <w:lang w:eastAsia="zh-CN"/>
        </w:rPr>
        <w:t>§ 8</w:t>
      </w:r>
    </w:p>
    <w:p w14:paraId="6BFBC2CD" w14:textId="77777777" w:rsidR="00366456" w:rsidRPr="00F151E6" w:rsidRDefault="00366456" w:rsidP="0038451C">
      <w:pPr>
        <w:numPr>
          <w:ilvl w:val="0"/>
          <w:numId w:val="44"/>
        </w:numPr>
        <w:suppressAutoHyphens/>
        <w:jc w:val="both"/>
        <w:rPr>
          <w:rFonts w:ascii="Arial" w:eastAsia="Calibri" w:hAnsi="Arial" w:cs="Arial"/>
          <w:lang w:eastAsia="zh-CN"/>
        </w:rPr>
      </w:pPr>
      <w:r w:rsidRPr="00F151E6">
        <w:rPr>
          <w:rFonts w:ascii="Arial" w:eastAsia="Calibri" w:hAnsi="Arial" w:cs="Arial"/>
          <w:lang w:eastAsia="zh-CN"/>
        </w:rPr>
        <w:t>Wykonawca wraz ze sprzętem dostarczy:</w:t>
      </w:r>
    </w:p>
    <w:p w14:paraId="346D280A" w14:textId="77777777" w:rsidR="00366456" w:rsidRPr="00F151E6" w:rsidRDefault="00366456" w:rsidP="0038451C">
      <w:pPr>
        <w:numPr>
          <w:ilvl w:val="0"/>
          <w:numId w:val="48"/>
        </w:numPr>
        <w:suppressAutoHyphens/>
        <w:jc w:val="both"/>
        <w:rPr>
          <w:rFonts w:ascii="Arial" w:hAnsi="Arial" w:cs="Arial"/>
          <w:lang w:eastAsia="zh-CN"/>
        </w:rPr>
      </w:pPr>
      <w:r w:rsidRPr="00F151E6">
        <w:rPr>
          <w:rFonts w:ascii="Arial" w:hAnsi="Arial" w:cs="Arial"/>
          <w:lang w:eastAsia="zh-CN"/>
        </w:rPr>
        <w:t>Wymagane prawem dokumenty właściwe dla przedmiotu zamówienia w celu jego uruchomienia i eksploatacji.</w:t>
      </w:r>
    </w:p>
    <w:p w14:paraId="5AA5C67F" w14:textId="77777777" w:rsidR="00366456" w:rsidRPr="00F151E6" w:rsidRDefault="00366456" w:rsidP="0038451C">
      <w:pPr>
        <w:numPr>
          <w:ilvl w:val="0"/>
          <w:numId w:val="45"/>
        </w:numPr>
        <w:suppressAutoHyphens/>
        <w:jc w:val="both"/>
        <w:rPr>
          <w:rFonts w:ascii="Arial" w:hAnsi="Arial" w:cs="Arial"/>
          <w:lang w:eastAsia="zh-CN"/>
        </w:rPr>
      </w:pPr>
      <w:r w:rsidRPr="00F151E6">
        <w:rPr>
          <w:rFonts w:ascii="Arial" w:hAnsi="Arial" w:cs="Arial"/>
          <w:lang w:eastAsia="zh-CN"/>
        </w:rPr>
        <w:t>Wypełniony paszport techniczny danego sprzętu.</w:t>
      </w:r>
    </w:p>
    <w:p w14:paraId="24BCDF30" w14:textId="77777777" w:rsidR="00366456" w:rsidRPr="00F151E6" w:rsidRDefault="00366456" w:rsidP="0038451C">
      <w:pPr>
        <w:numPr>
          <w:ilvl w:val="0"/>
          <w:numId w:val="45"/>
        </w:numPr>
        <w:suppressAutoHyphens/>
        <w:jc w:val="both"/>
        <w:rPr>
          <w:rFonts w:ascii="Arial" w:hAnsi="Arial" w:cs="Arial"/>
          <w:lang w:eastAsia="zh-CN"/>
        </w:rPr>
      </w:pPr>
      <w:r w:rsidRPr="00F151E6">
        <w:rPr>
          <w:rFonts w:ascii="Arial" w:hAnsi="Arial" w:cs="Arial"/>
          <w:lang w:eastAsia="zh-CN"/>
        </w:rPr>
        <w:t>Instrukcję bhp sprzętu w języku polskim.</w:t>
      </w:r>
    </w:p>
    <w:p w14:paraId="7CCB013C" w14:textId="77777777" w:rsidR="00366456" w:rsidRPr="00F151E6" w:rsidRDefault="00366456" w:rsidP="0038451C">
      <w:pPr>
        <w:numPr>
          <w:ilvl w:val="0"/>
          <w:numId w:val="45"/>
        </w:numPr>
        <w:suppressAutoHyphens/>
        <w:jc w:val="both"/>
        <w:rPr>
          <w:rFonts w:ascii="Arial" w:hAnsi="Arial" w:cs="Arial"/>
          <w:lang w:eastAsia="zh-CN"/>
        </w:rPr>
      </w:pPr>
      <w:r w:rsidRPr="00F151E6">
        <w:rPr>
          <w:rFonts w:ascii="Arial" w:hAnsi="Arial" w:cs="Arial"/>
          <w:lang w:eastAsia="zh-CN"/>
        </w:rPr>
        <w:t>Instrukcję obsługi sprzętu w języku polskim.</w:t>
      </w:r>
    </w:p>
    <w:p w14:paraId="12FB61F8" w14:textId="77777777" w:rsidR="00366456" w:rsidRPr="00F151E6" w:rsidRDefault="00366456" w:rsidP="0038451C">
      <w:pPr>
        <w:numPr>
          <w:ilvl w:val="0"/>
          <w:numId w:val="45"/>
        </w:numPr>
        <w:suppressAutoHyphens/>
        <w:jc w:val="both"/>
        <w:rPr>
          <w:rFonts w:ascii="Arial" w:hAnsi="Arial" w:cs="Arial"/>
          <w:lang w:eastAsia="zh-CN"/>
        </w:rPr>
      </w:pPr>
      <w:r w:rsidRPr="00F151E6">
        <w:rPr>
          <w:rFonts w:ascii="Arial" w:hAnsi="Arial" w:cs="Arial"/>
          <w:lang w:eastAsia="zh-CN"/>
        </w:rPr>
        <w:t>Zbiorcze zestawienie dostarczonego sprzętu zawierające: nazwę, typ, producent, rok produkcji, numer fabryczny.</w:t>
      </w:r>
    </w:p>
    <w:p w14:paraId="50EA34A5" w14:textId="45F4F4D2" w:rsidR="00366456" w:rsidRPr="005B4C70" w:rsidRDefault="00366456" w:rsidP="005B4C70">
      <w:pPr>
        <w:numPr>
          <w:ilvl w:val="0"/>
          <w:numId w:val="44"/>
        </w:numPr>
        <w:suppressAutoHyphens/>
        <w:jc w:val="both"/>
        <w:rPr>
          <w:rFonts w:ascii="Arial" w:eastAsia="Calibri" w:hAnsi="Arial" w:cs="Arial"/>
          <w:lang w:eastAsia="zh-CN"/>
        </w:rPr>
      </w:pPr>
      <w:r w:rsidRPr="005B4C70">
        <w:rPr>
          <w:rFonts w:ascii="Arial" w:eastAsia="Calibri" w:hAnsi="Arial" w:cs="Arial"/>
          <w:lang w:eastAsia="zh-CN"/>
        </w:rPr>
        <w:t xml:space="preserve">Uruchomienie sprzętu oraz przeszkolenie personelu </w:t>
      </w:r>
      <w:r w:rsidR="00B13279" w:rsidRPr="005B4C70">
        <w:rPr>
          <w:rFonts w:ascii="Arial" w:eastAsia="Calibri" w:hAnsi="Arial" w:cs="Arial"/>
          <w:lang w:eastAsia="zh-CN"/>
        </w:rPr>
        <w:t>nastąpią</w:t>
      </w:r>
      <w:r w:rsidRPr="005B4C70">
        <w:rPr>
          <w:rFonts w:ascii="Arial" w:eastAsia="Calibri" w:hAnsi="Arial" w:cs="Arial"/>
          <w:lang w:eastAsia="zh-CN"/>
        </w:rPr>
        <w:t xml:space="preserve"> protokolarnie w terminie uzgodnionym z Kupującym, przy czym okres gwarancji liczony będzie od dnia uruchomienia sprzętu i przeszkolenia personelu, zgodnie z protokołem </w:t>
      </w:r>
      <w:r w:rsidR="005B4C70" w:rsidRPr="005B4C70">
        <w:rPr>
          <w:rFonts w:ascii="Arial" w:hAnsi="Arial" w:cs="Arial"/>
          <w:lang w:eastAsia="zh-CN"/>
        </w:rPr>
        <w:t>zdawczo-</w:t>
      </w:r>
      <w:r w:rsidR="005B4C70" w:rsidRPr="005B4C70">
        <w:rPr>
          <w:rFonts w:ascii="Arial" w:hAnsi="Arial"/>
        </w:rPr>
        <w:t xml:space="preserve">odbiorczym </w:t>
      </w:r>
      <w:r w:rsidRPr="005B4C70">
        <w:rPr>
          <w:rFonts w:ascii="Arial" w:eastAsia="Calibri" w:hAnsi="Arial" w:cs="Arial"/>
          <w:lang w:eastAsia="zh-CN"/>
        </w:rPr>
        <w:t>zawierającym:</w:t>
      </w:r>
    </w:p>
    <w:p w14:paraId="43F277B5" w14:textId="77777777" w:rsidR="00366456" w:rsidRPr="00F151E6" w:rsidRDefault="00366456" w:rsidP="0038451C">
      <w:pPr>
        <w:numPr>
          <w:ilvl w:val="0"/>
          <w:numId w:val="50"/>
        </w:numPr>
        <w:suppressAutoHyphens/>
        <w:jc w:val="both"/>
        <w:rPr>
          <w:rFonts w:ascii="Arial" w:hAnsi="Arial" w:cs="Arial"/>
          <w:lang w:eastAsia="zh-CN"/>
        </w:rPr>
      </w:pPr>
      <w:r w:rsidRPr="00F151E6">
        <w:rPr>
          <w:rFonts w:ascii="Arial" w:hAnsi="Arial" w:cs="Arial"/>
          <w:lang w:eastAsia="zh-CN"/>
        </w:rPr>
        <w:t>Nazwę i typ sprzętu;</w:t>
      </w:r>
    </w:p>
    <w:p w14:paraId="47E72575" w14:textId="5B2EC487" w:rsidR="00366456" w:rsidRPr="00F151E6" w:rsidRDefault="00366456" w:rsidP="0038451C">
      <w:pPr>
        <w:numPr>
          <w:ilvl w:val="0"/>
          <w:numId w:val="46"/>
        </w:numPr>
        <w:suppressAutoHyphens/>
        <w:jc w:val="both"/>
        <w:rPr>
          <w:rFonts w:ascii="Arial" w:hAnsi="Arial" w:cs="Arial"/>
          <w:lang w:eastAsia="zh-CN"/>
        </w:rPr>
      </w:pPr>
      <w:r w:rsidRPr="00F151E6">
        <w:rPr>
          <w:rFonts w:ascii="Arial" w:hAnsi="Arial" w:cs="Arial"/>
          <w:lang w:eastAsia="zh-CN"/>
        </w:rPr>
        <w:t xml:space="preserve">Numer </w:t>
      </w:r>
      <w:r w:rsidR="005B4C70">
        <w:rPr>
          <w:rFonts w:ascii="Arial" w:hAnsi="Arial" w:cs="Arial"/>
          <w:lang w:eastAsia="zh-CN"/>
        </w:rPr>
        <w:t>seryjny</w:t>
      </w:r>
      <w:r w:rsidRPr="00F151E6">
        <w:rPr>
          <w:rFonts w:ascii="Arial" w:hAnsi="Arial" w:cs="Arial"/>
          <w:lang w:eastAsia="zh-CN"/>
        </w:rPr>
        <w:t xml:space="preserve"> sprzętu;</w:t>
      </w:r>
    </w:p>
    <w:p w14:paraId="0994D705" w14:textId="77777777" w:rsidR="00366456" w:rsidRPr="00F151E6" w:rsidRDefault="00366456" w:rsidP="0038451C">
      <w:pPr>
        <w:numPr>
          <w:ilvl w:val="0"/>
          <w:numId w:val="46"/>
        </w:numPr>
        <w:suppressAutoHyphens/>
        <w:jc w:val="both"/>
        <w:rPr>
          <w:rFonts w:ascii="Arial" w:hAnsi="Arial" w:cs="Arial"/>
          <w:lang w:eastAsia="zh-CN"/>
        </w:rPr>
      </w:pPr>
      <w:r w:rsidRPr="00F151E6">
        <w:rPr>
          <w:rFonts w:ascii="Arial" w:hAnsi="Arial" w:cs="Arial"/>
          <w:lang w:eastAsia="zh-CN"/>
        </w:rPr>
        <w:t>Rok produkcji sprzętu;</w:t>
      </w:r>
    </w:p>
    <w:p w14:paraId="2E09824E" w14:textId="77777777" w:rsidR="00366456" w:rsidRDefault="00366456" w:rsidP="0038451C">
      <w:pPr>
        <w:numPr>
          <w:ilvl w:val="0"/>
          <w:numId w:val="46"/>
        </w:numPr>
        <w:suppressAutoHyphens/>
        <w:jc w:val="both"/>
        <w:rPr>
          <w:rFonts w:ascii="Arial" w:hAnsi="Arial" w:cs="Arial"/>
          <w:lang w:eastAsia="zh-CN"/>
        </w:rPr>
      </w:pPr>
      <w:r>
        <w:rPr>
          <w:rFonts w:ascii="Arial" w:hAnsi="Arial" w:cs="Arial"/>
          <w:lang w:eastAsia="zh-CN"/>
        </w:rPr>
        <w:t>Producent;</w:t>
      </w:r>
    </w:p>
    <w:p w14:paraId="3DD8B99C" w14:textId="77777777" w:rsidR="00366456" w:rsidRDefault="00366456" w:rsidP="0038451C">
      <w:pPr>
        <w:numPr>
          <w:ilvl w:val="0"/>
          <w:numId w:val="46"/>
        </w:numPr>
        <w:suppressAutoHyphens/>
        <w:jc w:val="both"/>
        <w:rPr>
          <w:rFonts w:ascii="Arial" w:hAnsi="Arial" w:cs="Arial"/>
          <w:lang w:eastAsia="zh-CN"/>
        </w:rPr>
      </w:pPr>
      <w:r>
        <w:rPr>
          <w:rFonts w:ascii="Arial" w:hAnsi="Arial" w:cs="Arial"/>
          <w:lang w:eastAsia="zh-CN"/>
        </w:rPr>
        <w:t>Data uruchomienia;</w:t>
      </w:r>
    </w:p>
    <w:p w14:paraId="3E557641" w14:textId="77777777" w:rsidR="00366456" w:rsidRDefault="00366456" w:rsidP="0038451C">
      <w:pPr>
        <w:numPr>
          <w:ilvl w:val="0"/>
          <w:numId w:val="46"/>
        </w:numPr>
        <w:suppressAutoHyphens/>
        <w:jc w:val="both"/>
        <w:rPr>
          <w:rFonts w:ascii="Arial" w:hAnsi="Arial" w:cs="Arial"/>
          <w:lang w:eastAsia="zh-CN"/>
        </w:rPr>
      </w:pPr>
      <w:r>
        <w:rPr>
          <w:rFonts w:ascii="Arial" w:hAnsi="Arial" w:cs="Arial"/>
          <w:lang w:eastAsia="zh-CN"/>
        </w:rPr>
        <w:t>Listę przeszkolonych pracowników;</w:t>
      </w:r>
    </w:p>
    <w:p w14:paraId="6FA67A9F" w14:textId="77777777" w:rsidR="00366456" w:rsidRDefault="00366456" w:rsidP="0038451C">
      <w:pPr>
        <w:numPr>
          <w:ilvl w:val="0"/>
          <w:numId w:val="46"/>
        </w:numPr>
        <w:suppressAutoHyphens/>
        <w:jc w:val="both"/>
        <w:rPr>
          <w:rFonts w:ascii="Arial" w:hAnsi="Arial" w:cs="Arial"/>
          <w:lang w:eastAsia="zh-CN"/>
        </w:rPr>
      </w:pPr>
      <w:r>
        <w:rPr>
          <w:rFonts w:ascii="Arial" w:hAnsi="Arial" w:cs="Arial"/>
          <w:lang w:eastAsia="zh-CN"/>
        </w:rPr>
        <w:t>Odnotowanie przekazania instrukcji obsługi dla personelu obsługującego.</w:t>
      </w:r>
    </w:p>
    <w:p w14:paraId="60BB0BE3" w14:textId="77777777" w:rsidR="00366456" w:rsidRDefault="00366456" w:rsidP="0038451C">
      <w:pPr>
        <w:numPr>
          <w:ilvl w:val="0"/>
          <w:numId w:val="46"/>
        </w:numPr>
        <w:suppressAutoHyphens/>
        <w:jc w:val="both"/>
        <w:rPr>
          <w:rFonts w:ascii="Arial" w:hAnsi="Arial" w:cs="Arial"/>
          <w:lang w:eastAsia="zh-CN"/>
        </w:rPr>
      </w:pPr>
      <w:r>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Pr>
          <w:rFonts w:ascii="Arial" w:hAnsi="Arial" w:cs="Arial"/>
        </w:rPr>
        <w:t>Dz.U.2022.974 t.j.)</w:t>
      </w:r>
    </w:p>
    <w:p w14:paraId="02C3F37D" w14:textId="77777777" w:rsidR="00366456" w:rsidRDefault="00366456" w:rsidP="0038451C">
      <w:pPr>
        <w:numPr>
          <w:ilvl w:val="0"/>
          <w:numId w:val="46"/>
        </w:numPr>
        <w:suppressAutoHyphens/>
        <w:jc w:val="both"/>
        <w:rPr>
          <w:rFonts w:ascii="Arial" w:hAnsi="Arial" w:cs="Arial"/>
          <w:lang w:eastAsia="zh-CN"/>
        </w:rPr>
      </w:pPr>
      <w:r>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Pr>
          <w:rFonts w:ascii="Arial" w:hAnsi="Arial" w:cs="Arial"/>
        </w:rPr>
        <w:t>Dz.U.2022.974 t.j.).</w:t>
      </w:r>
    </w:p>
    <w:p w14:paraId="3260A4BA" w14:textId="77777777" w:rsidR="00366456" w:rsidRDefault="00366456" w:rsidP="00366456">
      <w:pPr>
        <w:widowControl w:val="0"/>
        <w:jc w:val="center"/>
        <w:rPr>
          <w:rFonts w:ascii="Arial" w:eastAsia="Calibri" w:hAnsi="Arial" w:cs="Arial"/>
          <w:color w:val="000000"/>
          <w:lang w:eastAsia="zh-CN"/>
        </w:rPr>
      </w:pPr>
    </w:p>
    <w:p w14:paraId="409C54C1" w14:textId="70B78815" w:rsidR="00366456" w:rsidRDefault="00366456" w:rsidP="00366456">
      <w:pPr>
        <w:widowControl w:val="0"/>
        <w:jc w:val="center"/>
        <w:rPr>
          <w:rFonts w:ascii="Arial" w:eastAsia="Calibri" w:hAnsi="Arial" w:cs="Arial"/>
          <w:color w:val="000000"/>
          <w:lang w:eastAsia="zh-CN"/>
        </w:rPr>
      </w:pPr>
      <w:r>
        <w:rPr>
          <w:rFonts w:ascii="Arial" w:eastAsia="Calibri" w:hAnsi="Arial" w:cs="Arial"/>
          <w:color w:val="000000"/>
          <w:lang w:eastAsia="zh-CN"/>
        </w:rPr>
        <w:t xml:space="preserve">§ </w:t>
      </w:r>
      <w:r w:rsidR="008E00FA">
        <w:rPr>
          <w:rFonts w:ascii="Arial" w:eastAsia="Calibri" w:hAnsi="Arial" w:cs="Arial"/>
          <w:color w:val="000000"/>
          <w:lang w:eastAsia="zh-CN"/>
        </w:rPr>
        <w:t>9</w:t>
      </w:r>
    </w:p>
    <w:p w14:paraId="486C5125" w14:textId="77777777" w:rsidR="00366456" w:rsidRDefault="00366456" w:rsidP="00366456">
      <w:pPr>
        <w:jc w:val="both"/>
        <w:rPr>
          <w:rFonts w:ascii="Arial" w:eastAsia="Calibri" w:hAnsi="Arial" w:cs="Arial"/>
          <w:color w:val="000000"/>
          <w:lang w:eastAsia="zh-CN"/>
        </w:rPr>
      </w:pPr>
      <w:r>
        <w:rPr>
          <w:rFonts w:ascii="Arial" w:eastAsia="Calibri" w:hAnsi="Arial" w:cs="Arial"/>
          <w:lang w:eastAsia="zh-CN"/>
        </w:rPr>
        <w:t>Wszelkie zmiany do niniejszej Umowy wymagają formy pisemnej w postaci aneksu do Umowy</w:t>
      </w:r>
      <w:r>
        <w:rPr>
          <w:rFonts w:ascii="Arial" w:eastAsia="Calibri" w:hAnsi="Arial" w:cs="Arial"/>
          <w:color w:val="000000"/>
          <w:lang w:eastAsia="zh-CN"/>
        </w:rPr>
        <w:t xml:space="preserve"> pod rygorem nieważności.</w:t>
      </w:r>
    </w:p>
    <w:p w14:paraId="7E71DAE5" w14:textId="77777777" w:rsidR="00366456" w:rsidRDefault="00366456" w:rsidP="00366456">
      <w:pPr>
        <w:widowControl w:val="0"/>
        <w:jc w:val="center"/>
        <w:rPr>
          <w:rFonts w:ascii="Arial" w:eastAsia="Calibri" w:hAnsi="Arial" w:cs="Arial"/>
          <w:color w:val="000000"/>
          <w:lang w:eastAsia="zh-CN"/>
        </w:rPr>
      </w:pPr>
    </w:p>
    <w:p w14:paraId="70E776F4" w14:textId="74B3C42B" w:rsidR="00366456" w:rsidRDefault="00366456" w:rsidP="00366456">
      <w:pPr>
        <w:widowControl w:val="0"/>
        <w:jc w:val="center"/>
        <w:rPr>
          <w:rFonts w:ascii="Arial" w:eastAsia="Calibri" w:hAnsi="Arial" w:cs="Arial"/>
          <w:color w:val="000000"/>
          <w:lang w:eastAsia="zh-CN"/>
        </w:rPr>
      </w:pPr>
      <w:r>
        <w:rPr>
          <w:rFonts w:ascii="Arial" w:eastAsia="Calibri" w:hAnsi="Arial" w:cs="Arial"/>
          <w:color w:val="000000"/>
          <w:lang w:eastAsia="zh-CN"/>
        </w:rPr>
        <w:t xml:space="preserve">§ </w:t>
      </w:r>
      <w:r w:rsidR="008E00FA">
        <w:rPr>
          <w:rFonts w:ascii="Arial" w:eastAsia="Calibri" w:hAnsi="Arial" w:cs="Arial"/>
          <w:color w:val="000000"/>
          <w:lang w:eastAsia="zh-CN"/>
        </w:rPr>
        <w:t>10</w:t>
      </w:r>
    </w:p>
    <w:p w14:paraId="7ACB60E7" w14:textId="77777777" w:rsidR="00366456" w:rsidRDefault="00366456" w:rsidP="00366456">
      <w:pPr>
        <w:jc w:val="both"/>
        <w:rPr>
          <w:rFonts w:ascii="Arial" w:eastAsia="Calibri" w:hAnsi="Arial" w:cs="Arial"/>
          <w:lang w:eastAsia="en-US"/>
        </w:rPr>
      </w:pPr>
      <w:r>
        <w:rPr>
          <w:rFonts w:ascii="Arial" w:eastAsia="Calibri" w:hAnsi="Arial" w:cs="Arial"/>
          <w:lang w:eastAsia="zh-CN"/>
        </w:rPr>
        <w:t xml:space="preserve">W sprawach nieuregulowanych niniejszą Umową będą miały zastosowanie przepisy Kodeksu Cywilnego </w:t>
      </w:r>
      <w:r>
        <w:rPr>
          <w:rFonts w:ascii="Arial" w:eastAsia="Calibri" w:hAnsi="Arial" w:cs="Arial"/>
          <w:lang w:eastAsia="en-US"/>
        </w:rPr>
        <w:t>oraz ustawy Prawo zamówień publicznych.</w:t>
      </w:r>
    </w:p>
    <w:p w14:paraId="67517E45" w14:textId="77777777" w:rsidR="00366456" w:rsidRDefault="00366456" w:rsidP="00366456">
      <w:pPr>
        <w:jc w:val="center"/>
        <w:rPr>
          <w:rFonts w:ascii="Arial" w:eastAsia="Calibri" w:hAnsi="Arial" w:cs="Arial"/>
          <w:bCs/>
          <w:lang w:eastAsia="zh-CN"/>
        </w:rPr>
      </w:pPr>
    </w:p>
    <w:p w14:paraId="3C65FCC0" w14:textId="39F02C4F" w:rsidR="00366456" w:rsidRDefault="008E00FA" w:rsidP="00366456">
      <w:pPr>
        <w:jc w:val="center"/>
        <w:rPr>
          <w:rFonts w:ascii="Arial" w:eastAsia="Calibri" w:hAnsi="Arial" w:cs="Arial"/>
          <w:bCs/>
          <w:lang w:eastAsia="zh-CN"/>
        </w:rPr>
      </w:pPr>
      <w:r>
        <w:rPr>
          <w:rFonts w:ascii="Arial" w:eastAsia="Calibri" w:hAnsi="Arial" w:cs="Arial"/>
          <w:bCs/>
          <w:lang w:eastAsia="zh-CN"/>
        </w:rPr>
        <w:t>§ 11</w:t>
      </w:r>
    </w:p>
    <w:p w14:paraId="2F9E29DE" w14:textId="77777777" w:rsidR="00366456" w:rsidRDefault="00366456" w:rsidP="00366456">
      <w:pPr>
        <w:jc w:val="both"/>
        <w:rPr>
          <w:rFonts w:ascii="Arial" w:eastAsia="Calibri" w:hAnsi="Arial" w:cs="Arial"/>
          <w:lang w:eastAsia="zh-CN"/>
        </w:rPr>
      </w:pPr>
      <w:r>
        <w:rPr>
          <w:rFonts w:ascii="Arial" w:eastAsia="Calibri" w:hAnsi="Arial" w:cs="Arial"/>
          <w:lang w:eastAsia="zh-CN"/>
        </w:rPr>
        <w:t>Spory wynikłe na tle wykonania niniejszej Umowy, Strony poddadzą rozstrzygnięciu właściwemu rzeczowo Sądowi w Koszalinie.</w:t>
      </w:r>
    </w:p>
    <w:p w14:paraId="61B8F480" w14:textId="77777777" w:rsidR="00366456" w:rsidRDefault="00366456" w:rsidP="00366456">
      <w:pPr>
        <w:widowControl w:val="0"/>
        <w:jc w:val="center"/>
        <w:rPr>
          <w:rFonts w:ascii="Arial" w:eastAsia="Calibri" w:hAnsi="Arial" w:cs="Arial"/>
          <w:color w:val="000000"/>
          <w:lang w:eastAsia="zh-CN"/>
        </w:rPr>
      </w:pPr>
    </w:p>
    <w:p w14:paraId="0F88BDF3" w14:textId="3CC418C6" w:rsidR="00366456" w:rsidRDefault="00366456" w:rsidP="00366456">
      <w:pPr>
        <w:widowControl w:val="0"/>
        <w:jc w:val="center"/>
        <w:rPr>
          <w:rFonts w:ascii="Arial" w:eastAsia="Calibri" w:hAnsi="Arial" w:cs="Arial"/>
          <w:color w:val="000000"/>
          <w:lang w:eastAsia="zh-CN"/>
        </w:rPr>
      </w:pPr>
      <w:r>
        <w:rPr>
          <w:rFonts w:ascii="Arial" w:eastAsia="Calibri" w:hAnsi="Arial" w:cs="Arial"/>
          <w:color w:val="000000"/>
          <w:lang w:eastAsia="zh-CN"/>
        </w:rPr>
        <w:t>§ 1</w:t>
      </w:r>
      <w:r w:rsidR="008E00FA">
        <w:rPr>
          <w:rFonts w:ascii="Arial" w:eastAsia="Calibri" w:hAnsi="Arial" w:cs="Arial"/>
          <w:color w:val="000000"/>
          <w:lang w:eastAsia="zh-CN"/>
        </w:rPr>
        <w:t>2</w:t>
      </w:r>
    </w:p>
    <w:p w14:paraId="0BEBD8E4" w14:textId="77777777" w:rsidR="00366456" w:rsidRDefault="00366456" w:rsidP="00366456">
      <w:pPr>
        <w:jc w:val="both"/>
        <w:rPr>
          <w:rFonts w:ascii="Arial" w:eastAsia="Calibri" w:hAnsi="Arial" w:cs="Arial"/>
          <w:color w:val="000000"/>
          <w:lang w:eastAsia="zh-CN"/>
        </w:rPr>
      </w:pPr>
      <w:r>
        <w:rPr>
          <w:rFonts w:ascii="Arial" w:eastAsia="Calibri" w:hAnsi="Arial" w:cs="Arial"/>
          <w:color w:val="000000"/>
          <w:lang w:eastAsia="zh-CN"/>
        </w:rPr>
        <w:t>Umowę sporządzono w dwóch jednobrzmiących egzemplarzach, po jednym egzemplarzu dla każdej ze Stron.</w:t>
      </w:r>
    </w:p>
    <w:p w14:paraId="71EC4C7C" w14:textId="77777777" w:rsidR="00366456" w:rsidRDefault="00366456" w:rsidP="00366456">
      <w:pPr>
        <w:jc w:val="both"/>
        <w:rPr>
          <w:rFonts w:ascii="Arial" w:eastAsia="Calibri" w:hAnsi="Arial" w:cs="Arial"/>
          <w:color w:val="000000"/>
          <w:lang w:eastAsia="zh-CN"/>
        </w:rPr>
      </w:pPr>
    </w:p>
    <w:p w14:paraId="113F30F4" w14:textId="77777777" w:rsidR="00366456" w:rsidRDefault="00366456" w:rsidP="00366456">
      <w:pPr>
        <w:jc w:val="both"/>
        <w:rPr>
          <w:rFonts w:ascii="Arial" w:eastAsia="Calibri" w:hAnsi="Arial" w:cs="Arial"/>
          <w:u w:val="single"/>
          <w:lang w:eastAsia="en-US"/>
        </w:rPr>
      </w:pPr>
      <w:r>
        <w:rPr>
          <w:rFonts w:ascii="Arial" w:eastAsia="Calibri" w:hAnsi="Arial" w:cs="Arial"/>
          <w:u w:val="single"/>
          <w:lang w:eastAsia="en-US"/>
        </w:rPr>
        <w:lastRenderedPageBreak/>
        <w:t>Załączniki do Umowy:</w:t>
      </w:r>
    </w:p>
    <w:p w14:paraId="4045B684" w14:textId="6EE8931F" w:rsidR="00366456" w:rsidRDefault="00366456" w:rsidP="0038451C">
      <w:pPr>
        <w:numPr>
          <w:ilvl w:val="0"/>
          <w:numId w:val="51"/>
        </w:numPr>
        <w:suppressAutoHyphens/>
        <w:ind w:left="714"/>
        <w:jc w:val="both"/>
        <w:rPr>
          <w:rFonts w:ascii="Arial" w:hAnsi="Arial" w:cs="Arial"/>
        </w:rPr>
      </w:pPr>
      <w:r>
        <w:rPr>
          <w:rFonts w:ascii="Arial" w:hAnsi="Arial" w:cs="Arial"/>
        </w:rPr>
        <w:t>Formularz ofer</w:t>
      </w:r>
      <w:r w:rsidR="008E00FA">
        <w:rPr>
          <w:rFonts w:ascii="Arial" w:hAnsi="Arial" w:cs="Arial"/>
        </w:rPr>
        <w:t>t</w:t>
      </w:r>
      <w:r>
        <w:rPr>
          <w:rFonts w:ascii="Arial" w:hAnsi="Arial" w:cs="Arial"/>
        </w:rPr>
        <w:t>y.</w:t>
      </w:r>
    </w:p>
    <w:p w14:paraId="4D77B06E" w14:textId="7288FC43" w:rsidR="00366456" w:rsidRDefault="008E00FA" w:rsidP="0038451C">
      <w:pPr>
        <w:numPr>
          <w:ilvl w:val="0"/>
          <w:numId w:val="35"/>
        </w:numPr>
        <w:suppressAutoHyphens/>
        <w:ind w:left="714"/>
        <w:jc w:val="both"/>
        <w:rPr>
          <w:rFonts w:ascii="Arial" w:hAnsi="Arial" w:cs="Arial"/>
        </w:rPr>
      </w:pPr>
      <w:r>
        <w:rPr>
          <w:rFonts w:ascii="Arial" w:hAnsi="Arial" w:cs="Arial"/>
        </w:rPr>
        <w:t>O</w:t>
      </w:r>
      <w:r w:rsidR="00366456">
        <w:rPr>
          <w:rFonts w:ascii="Arial" w:hAnsi="Arial" w:cs="Arial"/>
        </w:rPr>
        <w:t>pis przedmiotu zamówienia.</w:t>
      </w:r>
    </w:p>
    <w:p w14:paraId="03B85AEF" w14:textId="77777777" w:rsidR="00366456" w:rsidRDefault="00366456" w:rsidP="0038451C">
      <w:pPr>
        <w:numPr>
          <w:ilvl w:val="0"/>
          <w:numId w:val="35"/>
        </w:numPr>
        <w:suppressAutoHyphens/>
        <w:ind w:left="714"/>
        <w:jc w:val="both"/>
        <w:rPr>
          <w:rFonts w:ascii="Arial" w:hAnsi="Arial" w:cs="Arial"/>
        </w:rPr>
      </w:pPr>
      <w:r>
        <w:rPr>
          <w:rFonts w:ascii="Arial" w:hAnsi="Arial" w:cs="Arial"/>
        </w:rPr>
        <w:t>Wykaz dostawców specjalnych części zamiennych.</w:t>
      </w:r>
    </w:p>
    <w:p w14:paraId="528536AC" w14:textId="673E1FA7" w:rsidR="00366456" w:rsidRDefault="00366456" w:rsidP="0038451C">
      <w:pPr>
        <w:numPr>
          <w:ilvl w:val="0"/>
          <w:numId w:val="35"/>
        </w:numPr>
        <w:suppressAutoHyphens/>
        <w:ind w:left="714"/>
        <w:jc w:val="both"/>
        <w:rPr>
          <w:rFonts w:ascii="Arial" w:hAnsi="Arial" w:cs="Arial"/>
        </w:rPr>
      </w:pPr>
      <w:r>
        <w:rPr>
          <w:rFonts w:ascii="Arial" w:hAnsi="Arial" w:cs="Arial"/>
        </w:rPr>
        <w:t>Wykaz podmiotów upoważnionych do wykonywania czynności serwisowych.</w:t>
      </w:r>
    </w:p>
    <w:p w14:paraId="5B8F58FF" w14:textId="77777777" w:rsidR="00366456" w:rsidRPr="00177A7D" w:rsidRDefault="00366456" w:rsidP="00366456">
      <w:pPr>
        <w:jc w:val="center"/>
        <w:rPr>
          <w:rFonts w:ascii="Arial" w:hAnsi="Arial" w:cs="Arial"/>
        </w:rPr>
      </w:pPr>
    </w:p>
    <w:p w14:paraId="2E972EE4" w14:textId="77777777" w:rsidR="004B7EE9" w:rsidRPr="00177A7D" w:rsidRDefault="004B7EE9"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0" w:name="_Hlk103340331"/>
      <w:r w:rsidRPr="00D173E7">
        <w:rPr>
          <w:rFonts w:ascii="Arial" w:hAnsi="Arial" w:cs="Arial"/>
          <w:color w:val="0000FF"/>
          <w:sz w:val="20"/>
        </w:rPr>
        <w:lastRenderedPageBreak/>
        <w:t>ZAŁĄCZNIK NR 4</w:t>
      </w:r>
      <w:r w:rsidR="0048401D" w:rsidRPr="00D173E7">
        <w:rPr>
          <w:rFonts w:ascii="Arial" w:hAnsi="Arial" w:cs="Arial"/>
          <w:color w:val="0000FF"/>
          <w:sz w:val="20"/>
        </w:rPr>
        <w:t xml:space="preserve"> DO S</w:t>
      </w:r>
      <w:r w:rsidRPr="00D173E7">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1"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5285D633"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13279">
        <w:rPr>
          <w:rFonts w:ascii="Arial" w:hAnsi="Arial" w:cs="Arial"/>
        </w:rPr>
        <w:t>E</w:t>
      </w:r>
      <w:r w:rsidR="00B13279" w:rsidRPr="00D173E7">
        <w:rPr>
          <w:rFonts w:ascii="Arial" w:hAnsi="Arial" w:cs="Arial"/>
        </w:rPr>
        <w:t>chokardiograf</w:t>
      </w:r>
      <w:r w:rsidR="00D173E7" w:rsidRPr="00D173E7">
        <w:rPr>
          <w:rFonts w:ascii="Arial" w:hAnsi="Arial" w:cs="Arial"/>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6521C391" w14:textId="6C3DF048"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bookmarkStart w:id="32" w:name="_Hlk120706182"/>
      <w:bookmarkEnd w:id="30"/>
      <w:bookmarkEnd w:id="31"/>
      <w:r w:rsidRPr="00D173E7">
        <w:rPr>
          <w:rFonts w:ascii="Arial" w:hAnsi="Arial" w:cs="Arial"/>
          <w:color w:val="0000FF"/>
          <w:sz w:val="20"/>
        </w:rPr>
        <w:lastRenderedPageBreak/>
        <w:t xml:space="preserve">ZAŁĄCZNIK NR </w:t>
      </w:r>
      <w:r w:rsidR="00D173E7">
        <w:rPr>
          <w:rFonts w:ascii="Arial" w:hAnsi="Arial" w:cs="Arial"/>
          <w:color w:val="0000FF"/>
          <w:sz w:val="20"/>
        </w:rPr>
        <w:t>5</w:t>
      </w:r>
      <w:r w:rsidRPr="00D173E7">
        <w:rPr>
          <w:rFonts w:ascii="Arial" w:hAnsi="Arial" w:cs="Arial"/>
          <w:color w:val="0000FF"/>
          <w:sz w:val="20"/>
        </w:rPr>
        <w:t xml:space="preserve">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0A450F54" w14:textId="495EFF82" w:rsidR="00673558" w:rsidRPr="00673558" w:rsidRDefault="00673558" w:rsidP="00F06DA9">
      <w:pPr>
        <w:jc w:val="center"/>
        <w:rPr>
          <w:rFonts w:ascii="Arial" w:hAnsi="Arial" w:cs="Arial"/>
          <w:b/>
          <w:u w:val="single"/>
        </w:rPr>
      </w:pPr>
      <w:r w:rsidRPr="00673558">
        <w:rPr>
          <w:rFonts w:ascii="Arial" w:hAnsi="Arial" w:cs="Arial"/>
          <w:b/>
          <w:u w:val="single"/>
        </w:rPr>
        <w:t>Oświadczenie wykonawców</w:t>
      </w:r>
    </w:p>
    <w:p w14:paraId="11CFB4D4" w14:textId="4E058B55" w:rsidR="00673558" w:rsidRPr="005E6CE9" w:rsidRDefault="00673558" w:rsidP="00F06DA9">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6858E64F"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35884582" w14:textId="77777777" w:rsidR="00673558" w:rsidRPr="005E6CE9" w:rsidRDefault="00673558" w:rsidP="00F06DA9">
      <w:pPr>
        <w:jc w:val="center"/>
        <w:rPr>
          <w:rFonts w:ascii="Arial" w:eastAsia="Arial" w:hAnsi="Arial" w:cs="Arial"/>
          <w:b/>
          <w:bCs/>
          <w:color w:val="000000"/>
          <w:lang w:eastAsia="ar-SA"/>
        </w:rPr>
      </w:pPr>
      <w:r w:rsidRPr="005E6CE9">
        <w:rPr>
          <w:rFonts w:ascii="Arial" w:eastAsia="Arial" w:hAnsi="Arial" w:cs="Arial"/>
          <w:b/>
          <w:bCs/>
          <w:color w:val="000000"/>
          <w:lang w:eastAsia="ar-SA"/>
        </w:rPr>
        <w:t>Prawo zamówień publicznych (dalej jako: ustawa Pzp),</w:t>
      </w:r>
    </w:p>
    <w:p w14:paraId="47DF59C7" w14:textId="77777777" w:rsidR="00673558" w:rsidRDefault="00673558" w:rsidP="00F06DA9">
      <w:pPr>
        <w:jc w:val="both"/>
        <w:rPr>
          <w:rFonts w:ascii="Arial" w:eastAsia="Arial" w:hAnsi="Arial" w:cs="Arial"/>
          <w:color w:val="000000"/>
          <w:lang w:eastAsia="ar-SA"/>
        </w:rPr>
      </w:pPr>
    </w:p>
    <w:p w14:paraId="146720AE" w14:textId="3B3EA628" w:rsidR="00673558" w:rsidRPr="00BC7EFE" w:rsidRDefault="00673558" w:rsidP="00F06DA9">
      <w:pPr>
        <w:jc w:val="both"/>
        <w:rPr>
          <w:rFonts w:ascii="Arial" w:hAnsi="Arial" w:cs="Arial"/>
        </w:rPr>
      </w:pPr>
      <w:r w:rsidRPr="00177A7D">
        <w:rPr>
          <w:rFonts w:ascii="Arial" w:hAnsi="Arial" w:cs="Arial"/>
        </w:rPr>
        <w:t xml:space="preserve">Na potrzeby postępowania o udzielenie zamówienia publicznego pn. </w:t>
      </w:r>
      <w:r w:rsidR="00B13279">
        <w:rPr>
          <w:rFonts w:ascii="Arial" w:hAnsi="Arial" w:cs="Arial"/>
        </w:rPr>
        <w:t>E</w:t>
      </w:r>
      <w:r w:rsidR="00B13279" w:rsidRPr="00D173E7">
        <w:rPr>
          <w:rFonts w:ascii="Arial" w:hAnsi="Arial" w:cs="Arial"/>
        </w:rPr>
        <w:t>chokardiograf</w:t>
      </w:r>
      <w:r w:rsidR="00D173E7" w:rsidRPr="00D173E7">
        <w:rPr>
          <w:rFonts w:ascii="Arial" w:hAnsi="Arial" w:cs="Arial"/>
        </w:rPr>
        <w:t xml:space="preserve"> </w:t>
      </w:r>
      <w:r w:rsidRPr="00177A7D">
        <w:rPr>
          <w:rFonts w:ascii="Arial" w:hAnsi="Arial" w:cs="Arial"/>
        </w:rPr>
        <w:t xml:space="preserve">oświadczam, </w:t>
      </w:r>
      <w:r w:rsidR="00BC7EFE">
        <w:rPr>
          <w:rFonts w:ascii="Arial" w:hAnsi="Arial" w:cs="Arial"/>
        </w:rPr>
        <w:t xml:space="preserve">że w </w:t>
      </w:r>
      <w:r w:rsidRPr="005E6CE9">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D173E7">
        <w:rPr>
          <w:rFonts w:ascii="Arial" w:eastAsia="TimesNewRoman" w:hAnsi="Arial" w:cs="Arial"/>
          <w:color w:val="000000"/>
        </w:rPr>
        <w:t>zamówienie</w:t>
      </w:r>
      <w:r w:rsidRPr="005E6CE9">
        <w:rPr>
          <w:rFonts w:ascii="Arial" w:eastAsia="TimesNewRoman" w:hAnsi="Arial" w:cs="Arial"/>
          <w:color w:val="000000"/>
        </w:rPr>
        <w:t xml:space="preserve">, do realizacji których te zdolności są wymagane. </w:t>
      </w:r>
    </w:p>
    <w:p w14:paraId="535D8110" w14:textId="77777777" w:rsidR="00673558" w:rsidRPr="005E6CE9" w:rsidRDefault="00673558" w:rsidP="00F06DA9">
      <w:pPr>
        <w:autoSpaceDN w:val="0"/>
        <w:adjustRightInd w:val="0"/>
        <w:jc w:val="both"/>
        <w:rPr>
          <w:rFonts w:ascii="Arial" w:eastAsia="TimesNewRoman" w:hAnsi="Arial" w:cs="Arial"/>
          <w:color w:val="000000"/>
        </w:rPr>
      </w:pPr>
    </w:p>
    <w:p w14:paraId="452D1216" w14:textId="77777777" w:rsidR="00673558" w:rsidRPr="005E6CE9" w:rsidRDefault="00673558" w:rsidP="00F06DA9">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6D1BB693" w14:textId="77777777" w:rsidR="00673558" w:rsidRPr="005E6CE9" w:rsidRDefault="00673558" w:rsidP="00F06DA9">
      <w:pPr>
        <w:autoSpaceDN w:val="0"/>
        <w:adjustRightInd w:val="0"/>
        <w:jc w:val="both"/>
        <w:rPr>
          <w:rFonts w:ascii="Arial" w:eastAsia="Arial" w:hAnsi="Arial" w:cs="Arial"/>
          <w:color w:val="000000"/>
          <w:lang w:eastAsia="ar-SA"/>
        </w:rPr>
      </w:pPr>
    </w:p>
    <w:p w14:paraId="5B380469" w14:textId="1A449333" w:rsidR="00673558" w:rsidRPr="00745B1F" w:rsidRDefault="00673558" w:rsidP="00F06DA9">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673558" w:rsidRPr="00745B1F" w14:paraId="40D7AEC7" w14:textId="77777777" w:rsidTr="00673558">
        <w:tc>
          <w:tcPr>
            <w:tcW w:w="567" w:type="dxa"/>
          </w:tcPr>
          <w:p w14:paraId="0F0E1646" w14:textId="77777777" w:rsidR="00673558" w:rsidRPr="00745B1F" w:rsidRDefault="00673558" w:rsidP="00F06DA9">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2A794503" w14:textId="77777777" w:rsidR="00673558" w:rsidRPr="00745B1F" w:rsidRDefault="00673558" w:rsidP="00F06DA9">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095945CE" w14:textId="76AE6938" w:rsidR="00673558" w:rsidRPr="00745B1F" w:rsidRDefault="00673558" w:rsidP="00D173E7">
            <w:pPr>
              <w:jc w:val="center"/>
              <w:rPr>
                <w:rFonts w:ascii="Arial" w:eastAsia="Arial" w:hAnsi="Arial" w:cs="Arial"/>
                <w:color w:val="000000"/>
                <w:lang w:eastAsia="ar-SA"/>
              </w:rPr>
            </w:pPr>
            <w:r w:rsidRPr="00D173E7">
              <w:rPr>
                <w:rFonts w:ascii="Arial" w:eastAsia="Arial" w:hAnsi="Arial" w:cs="Arial"/>
                <w:color w:val="000000"/>
                <w:lang w:eastAsia="ar-SA"/>
              </w:rPr>
              <w:t xml:space="preserve">Zakres </w:t>
            </w:r>
            <w:r w:rsidR="00D173E7">
              <w:rPr>
                <w:rFonts w:ascii="Arial" w:eastAsia="Arial" w:hAnsi="Arial" w:cs="Arial"/>
                <w:color w:val="000000"/>
                <w:lang w:eastAsia="ar-SA"/>
              </w:rPr>
              <w:t>zamówienia</w:t>
            </w:r>
          </w:p>
        </w:tc>
      </w:tr>
      <w:tr w:rsidR="00673558" w:rsidRPr="00745B1F" w14:paraId="5B368A77" w14:textId="77777777" w:rsidTr="009064B7">
        <w:tc>
          <w:tcPr>
            <w:tcW w:w="567" w:type="dxa"/>
          </w:tcPr>
          <w:p w14:paraId="2D58D1F3" w14:textId="77777777" w:rsidR="00673558" w:rsidRPr="00745B1F" w:rsidRDefault="00673558" w:rsidP="00F06DA9">
            <w:pPr>
              <w:jc w:val="both"/>
              <w:rPr>
                <w:rFonts w:ascii="Arial" w:eastAsia="Arial" w:hAnsi="Arial" w:cs="Arial"/>
                <w:color w:val="000000"/>
                <w:lang w:eastAsia="ar-SA"/>
              </w:rPr>
            </w:pPr>
          </w:p>
        </w:tc>
        <w:tc>
          <w:tcPr>
            <w:tcW w:w="5843" w:type="dxa"/>
          </w:tcPr>
          <w:p w14:paraId="437B1FF5" w14:textId="77777777" w:rsidR="00673558" w:rsidRPr="00745B1F" w:rsidRDefault="00673558" w:rsidP="00F06DA9">
            <w:pPr>
              <w:jc w:val="both"/>
              <w:rPr>
                <w:rFonts w:ascii="Arial" w:eastAsia="Arial" w:hAnsi="Arial" w:cs="Arial"/>
                <w:color w:val="000000"/>
                <w:lang w:eastAsia="ar-SA"/>
              </w:rPr>
            </w:pPr>
          </w:p>
        </w:tc>
        <w:tc>
          <w:tcPr>
            <w:tcW w:w="3260" w:type="dxa"/>
          </w:tcPr>
          <w:p w14:paraId="6585DB2F" w14:textId="77777777" w:rsidR="00673558" w:rsidRPr="00745B1F" w:rsidRDefault="00673558" w:rsidP="00F06DA9">
            <w:pPr>
              <w:jc w:val="both"/>
              <w:rPr>
                <w:rFonts w:ascii="Arial" w:eastAsia="Arial" w:hAnsi="Arial" w:cs="Arial"/>
                <w:color w:val="000000"/>
                <w:lang w:eastAsia="ar-SA"/>
              </w:rPr>
            </w:pPr>
          </w:p>
        </w:tc>
      </w:tr>
      <w:tr w:rsidR="00673558" w:rsidRPr="00745B1F" w14:paraId="2DC950CE" w14:textId="77777777" w:rsidTr="009064B7">
        <w:tc>
          <w:tcPr>
            <w:tcW w:w="567" w:type="dxa"/>
          </w:tcPr>
          <w:p w14:paraId="566AE2C0" w14:textId="77777777" w:rsidR="00673558" w:rsidRPr="00745B1F" w:rsidRDefault="00673558" w:rsidP="00F06DA9">
            <w:pPr>
              <w:jc w:val="both"/>
              <w:rPr>
                <w:rFonts w:ascii="Arial" w:eastAsia="Arial" w:hAnsi="Arial" w:cs="Arial"/>
                <w:color w:val="000000"/>
                <w:lang w:eastAsia="ar-SA"/>
              </w:rPr>
            </w:pPr>
          </w:p>
        </w:tc>
        <w:tc>
          <w:tcPr>
            <w:tcW w:w="5843" w:type="dxa"/>
          </w:tcPr>
          <w:p w14:paraId="5D89D2B0" w14:textId="77777777" w:rsidR="00673558" w:rsidRPr="00745B1F" w:rsidRDefault="00673558" w:rsidP="00F06DA9">
            <w:pPr>
              <w:jc w:val="both"/>
              <w:rPr>
                <w:rFonts w:ascii="Arial" w:eastAsia="Arial" w:hAnsi="Arial" w:cs="Arial"/>
                <w:color w:val="000000"/>
                <w:lang w:eastAsia="ar-SA"/>
              </w:rPr>
            </w:pPr>
          </w:p>
        </w:tc>
        <w:tc>
          <w:tcPr>
            <w:tcW w:w="3260" w:type="dxa"/>
          </w:tcPr>
          <w:p w14:paraId="0B649C35" w14:textId="77777777" w:rsidR="00673558" w:rsidRPr="00745B1F" w:rsidRDefault="00673558" w:rsidP="00F06DA9">
            <w:pPr>
              <w:jc w:val="both"/>
              <w:rPr>
                <w:rFonts w:ascii="Arial" w:eastAsia="Arial" w:hAnsi="Arial" w:cs="Arial"/>
                <w:color w:val="000000"/>
                <w:lang w:eastAsia="ar-SA"/>
              </w:rPr>
            </w:pPr>
          </w:p>
        </w:tc>
      </w:tr>
      <w:bookmarkEnd w:id="32"/>
    </w:tbl>
    <w:p w14:paraId="1F2DC77A"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9064B7" w:rsidRDefault="009064B7">
      <w:r>
        <w:separator/>
      </w:r>
    </w:p>
  </w:endnote>
  <w:endnote w:type="continuationSeparator" w:id="0">
    <w:p w14:paraId="2D8C5D04" w14:textId="77777777" w:rsidR="009064B7" w:rsidRDefault="00906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Bold">
    <w:panose1 w:val="00000000000000000000"/>
    <w:charset w:val="00"/>
    <w:family w:val="roman"/>
    <w:notTrueType/>
    <w:pitch w:val="default"/>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9064B7" w:rsidRPr="00AE3B40" w14:paraId="46D46F9C" w14:textId="77777777" w:rsidTr="00AB02E5">
      <w:tc>
        <w:tcPr>
          <w:tcW w:w="4748" w:type="dxa"/>
          <w:tcBorders>
            <w:top w:val="single" w:sz="4" w:space="0" w:color="auto"/>
            <w:left w:val="nil"/>
            <w:bottom w:val="nil"/>
            <w:right w:val="nil"/>
          </w:tcBorders>
        </w:tcPr>
        <w:p w14:paraId="26C739AD" w14:textId="73C870E8" w:rsidR="009064B7" w:rsidRPr="00AE3B40" w:rsidRDefault="009064B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9064B7" w:rsidRPr="00AE3B40" w:rsidRDefault="009064B7">
          <w:pPr>
            <w:pStyle w:val="Stopka"/>
            <w:rPr>
              <w:rFonts w:ascii="Arial" w:hAnsi="Arial" w:cs="Arial"/>
              <w:color w:val="5F5F5F"/>
              <w:sz w:val="16"/>
              <w:szCs w:val="16"/>
            </w:rPr>
          </w:pPr>
        </w:p>
      </w:tc>
    </w:tr>
    <w:tr w:rsidR="009064B7" w:rsidRPr="000F6A14" w14:paraId="04578296" w14:textId="77777777" w:rsidTr="00AB02E5">
      <w:tc>
        <w:tcPr>
          <w:tcW w:w="4748" w:type="dxa"/>
          <w:tcBorders>
            <w:top w:val="nil"/>
            <w:left w:val="nil"/>
            <w:bottom w:val="nil"/>
            <w:right w:val="nil"/>
          </w:tcBorders>
        </w:tcPr>
        <w:p w14:paraId="5ECA9EBE" w14:textId="31830438" w:rsidR="009064B7" w:rsidRPr="000F6A14" w:rsidRDefault="009064B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9064B7" w:rsidRPr="000F6A14" w:rsidRDefault="009064B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B5D5D">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2C3965CC" w14:textId="77777777" w:rsidR="009064B7" w:rsidRPr="00AE3B40" w:rsidRDefault="009064B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9064B7" w:rsidRDefault="009064B7">
      <w:r>
        <w:separator/>
      </w:r>
    </w:p>
  </w:footnote>
  <w:footnote w:type="continuationSeparator" w:id="0">
    <w:p w14:paraId="77276184" w14:textId="77777777" w:rsidR="009064B7" w:rsidRDefault="00906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9064B7" w:rsidRPr="00AE3B40" w14:paraId="35F9BC4C" w14:textId="77777777" w:rsidTr="00AB02E5">
      <w:tc>
        <w:tcPr>
          <w:tcW w:w="4736" w:type="dxa"/>
        </w:tcPr>
        <w:p w14:paraId="7B8A13A7" w14:textId="77777777" w:rsidR="009064B7" w:rsidRPr="00AE3B40" w:rsidRDefault="009064B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F6E9CBE" w:rsidR="009064B7" w:rsidRPr="00AE3B40" w:rsidRDefault="009064B7" w:rsidP="00F70F5F">
          <w:pPr>
            <w:pStyle w:val="Nagwek"/>
            <w:jc w:val="right"/>
            <w:rPr>
              <w:rFonts w:ascii="Arial" w:hAnsi="Arial" w:cs="Arial"/>
              <w:color w:val="5F5F5F"/>
              <w:sz w:val="16"/>
              <w:szCs w:val="16"/>
            </w:rPr>
          </w:pPr>
          <w:r w:rsidRPr="00F70F5F">
            <w:rPr>
              <w:rFonts w:ascii="Arial" w:hAnsi="Arial" w:cs="Arial"/>
              <w:color w:val="5F5F5F"/>
              <w:sz w:val="16"/>
              <w:szCs w:val="16"/>
            </w:rPr>
            <w:t>TP.382.119.2024 JK</w:t>
          </w:r>
        </w:p>
      </w:tc>
    </w:tr>
    <w:tr w:rsidR="009064B7" w:rsidRPr="00AE3B40" w14:paraId="33A340E4" w14:textId="77777777" w:rsidTr="00AB02E5">
      <w:tc>
        <w:tcPr>
          <w:tcW w:w="4736" w:type="dxa"/>
          <w:tcBorders>
            <w:bottom w:val="single" w:sz="4" w:space="0" w:color="auto"/>
          </w:tcBorders>
        </w:tcPr>
        <w:p w14:paraId="48B9907E" w14:textId="77777777" w:rsidR="009064B7" w:rsidRPr="00AE3B40" w:rsidRDefault="009064B7">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9064B7" w:rsidRPr="00AE3B40" w:rsidRDefault="009064B7">
          <w:pPr>
            <w:pStyle w:val="Nagwek"/>
            <w:jc w:val="right"/>
            <w:rPr>
              <w:rFonts w:ascii="Arial" w:hAnsi="Arial" w:cs="Arial"/>
              <w:b/>
              <w:color w:val="5F5F5F"/>
              <w:sz w:val="10"/>
              <w:szCs w:val="10"/>
            </w:rPr>
          </w:pPr>
        </w:p>
      </w:tc>
    </w:tr>
  </w:tbl>
  <w:p w14:paraId="18FD35E9" w14:textId="77777777" w:rsidR="009064B7" w:rsidRDefault="009064B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5895971"/>
    <w:multiLevelType w:val="multilevel"/>
    <w:tmpl w:val="037A98E8"/>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59A6CA7"/>
    <w:multiLevelType w:val="multilevel"/>
    <w:tmpl w:val="20FE2D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F50564"/>
    <w:multiLevelType w:val="multilevel"/>
    <w:tmpl w:val="1E3EAE60"/>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0" w15:restartNumberingAfterBreak="0">
    <w:nsid w:val="318203E1"/>
    <w:multiLevelType w:val="multilevel"/>
    <w:tmpl w:val="E03C141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5"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2823DA9"/>
    <w:multiLevelType w:val="multilevel"/>
    <w:tmpl w:val="7B3065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8" w15:restartNumberingAfterBreak="0">
    <w:nsid w:val="45DA7A53"/>
    <w:multiLevelType w:val="hybridMultilevel"/>
    <w:tmpl w:val="2F80D1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A002D4"/>
    <w:multiLevelType w:val="multilevel"/>
    <w:tmpl w:val="66F670A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C36750B"/>
    <w:multiLevelType w:val="multilevel"/>
    <w:tmpl w:val="EEC0DE0E"/>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CEB0F5F"/>
    <w:multiLevelType w:val="multilevel"/>
    <w:tmpl w:val="A02EA1E2"/>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96C4572"/>
    <w:multiLevelType w:val="hybridMultilevel"/>
    <w:tmpl w:val="1F5A2D9A"/>
    <w:lvl w:ilvl="0" w:tplc="D268805A">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64793449"/>
    <w:multiLevelType w:val="multilevel"/>
    <w:tmpl w:val="2CE22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59E2427"/>
    <w:multiLevelType w:val="multilevel"/>
    <w:tmpl w:val="356488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9482A90"/>
    <w:multiLevelType w:val="multilevel"/>
    <w:tmpl w:val="145A2316"/>
    <w:lvl w:ilvl="0">
      <w:start w:val="4"/>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50E5FB1"/>
    <w:multiLevelType w:val="multilevel"/>
    <w:tmpl w:val="8C2AC51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5" w15:restartNumberingAfterBreak="0">
    <w:nsid w:val="7DC13009"/>
    <w:multiLevelType w:val="multilevel"/>
    <w:tmpl w:val="28386C5E"/>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6"/>
  </w:num>
  <w:num w:numId="3">
    <w:abstractNumId w:val="13"/>
  </w:num>
  <w:num w:numId="4">
    <w:abstractNumId w:val="29"/>
  </w:num>
  <w:num w:numId="5">
    <w:abstractNumId w:val="14"/>
  </w:num>
  <w:num w:numId="6">
    <w:abstractNumId w:val="4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50"/>
  </w:num>
  <w:num w:numId="10">
    <w:abstractNumId w:val="53"/>
  </w:num>
  <w:num w:numId="11">
    <w:abstractNumId w:val="19"/>
  </w:num>
  <w:num w:numId="12">
    <w:abstractNumId w:val="7"/>
  </w:num>
  <w:num w:numId="13">
    <w:abstractNumId w:val="3"/>
  </w:num>
  <w:num w:numId="14">
    <w:abstractNumId w:val="2"/>
  </w:num>
  <w:num w:numId="15">
    <w:abstractNumId w:val="37"/>
  </w:num>
  <w:num w:numId="16">
    <w:abstractNumId w:val="15"/>
  </w:num>
  <w:num w:numId="17">
    <w:abstractNumId w:val="9"/>
  </w:num>
  <w:num w:numId="18">
    <w:abstractNumId w:val="32"/>
  </w:num>
  <w:num w:numId="19">
    <w:abstractNumId w:val="23"/>
  </w:num>
  <w:num w:numId="20">
    <w:abstractNumId w:val="40"/>
  </w:num>
  <w:num w:numId="21">
    <w:abstractNumId w:val="34"/>
  </w:num>
  <w:num w:numId="22">
    <w:abstractNumId w:val="44"/>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0"/>
  </w:num>
  <w:num w:numId="27">
    <w:abstractNumId w:val="0"/>
  </w:num>
  <w:num w:numId="28">
    <w:abstractNumId w:val="17"/>
  </w:num>
  <w:num w:numId="29">
    <w:abstractNumId w:val="36"/>
  </w:num>
  <w:num w:numId="30">
    <w:abstractNumId w:val="41"/>
  </w:num>
  <w:num w:numId="31">
    <w:abstractNumId w:val="35"/>
  </w:num>
  <w:num w:numId="32">
    <w:abstractNumId w:val="24"/>
  </w:num>
  <w:num w:numId="33">
    <w:abstractNumId w:val="28"/>
  </w:num>
  <w:num w:numId="34">
    <w:abstractNumId w:val="39"/>
  </w:num>
  <w:num w:numId="35">
    <w:abstractNumId w:val="46"/>
  </w:num>
  <w:num w:numId="36">
    <w:abstractNumId w:val="4"/>
  </w:num>
  <w:num w:numId="37">
    <w:abstractNumId w:val="20"/>
  </w:num>
  <w:num w:numId="38">
    <w:abstractNumId w:val="31"/>
  </w:num>
  <w:num w:numId="39">
    <w:abstractNumId w:val="18"/>
  </w:num>
  <w:num w:numId="40">
    <w:abstractNumId w:val="51"/>
  </w:num>
  <w:num w:numId="41">
    <w:abstractNumId w:val="12"/>
  </w:num>
  <w:num w:numId="42">
    <w:abstractNumId w:val="5"/>
  </w:num>
  <w:num w:numId="43">
    <w:abstractNumId w:val="27"/>
  </w:num>
  <w:num w:numId="44">
    <w:abstractNumId w:val="52"/>
  </w:num>
  <w:num w:numId="45">
    <w:abstractNumId w:val="30"/>
  </w:num>
  <w:num w:numId="46">
    <w:abstractNumId w:val="55"/>
  </w:num>
  <w:num w:numId="47">
    <w:abstractNumId w:val="49"/>
  </w:num>
  <w:num w:numId="48">
    <w:abstractNumId w:val="30"/>
    <w:lvlOverride w:ilvl="0">
      <w:startOverride w:val="1"/>
    </w:lvlOverride>
  </w:num>
  <w:num w:numId="49">
    <w:abstractNumId w:val="33"/>
    <w:lvlOverride w:ilvl="0">
      <w:startOverride w:val="1"/>
    </w:lvlOverride>
  </w:num>
  <w:num w:numId="50">
    <w:abstractNumId w:val="55"/>
    <w:lvlOverride w:ilvl="0">
      <w:startOverride w:val="1"/>
    </w:lvlOverride>
  </w:num>
  <w:num w:numId="51">
    <w:abstractNumId w:val="46"/>
    <w:lvlOverride w:ilvl="0">
      <w:startOverride w:val="1"/>
    </w:lvlOverride>
  </w:num>
  <w:num w:numId="52">
    <w:abstractNumId w:val="25"/>
  </w:num>
  <w:num w:numId="53">
    <w:abstractNumId w:val="48"/>
  </w:num>
  <w:num w:numId="54">
    <w:abstractNumId w:val="43"/>
  </w:num>
  <w:num w:numId="55">
    <w:abstractNumId w:val="47"/>
  </w:num>
  <w:num w:numId="56">
    <w:abstractNumId w:val="38"/>
  </w:num>
  <w:num w:numId="57">
    <w:abstractNumId w:val="22"/>
  </w:num>
  <w:num w:numId="58">
    <w:abstractNumId w:val="11"/>
  </w:num>
  <w:num w:numId="59">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1F5B"/>
    <w:rsid w:val="0000239F"/>
    <w:rsid w:val="000042AD"/>
    <w:rsid w:val="000058AC"/>
    <w:rsid w:val="00006314"/>
    <w:rsid w:val="000073D6"/>
    <w:rsid w:val="00010E7C"/>
    <w:rsid w:val="00012323"/>
    <w:rsid w:val="00012330"/>
    <w:rsid w:val="00013209"/>
    <w:rsid w:val="00014296"/>
    <w:rsid w:val="00014328"/>
    <w:rsid w:val="00017153"/>
    <w:rsid w:val="0002107E"/>
    <w:rsid w:val="00021162"/>
    <w:rsid w:val="00021803"/>
    <w:rsid w:val="0002202C"/>
    <w:rsid w:val="00023607"/>
    <w:rsid w:val="00024454"/>
    <w:rsid w:val="00024496"/>
    <w:rsid w:val="00024736"/>
    <w:rsid w:val="0002484F"/>
    <w:rsid w:val="00025743"/>
    <w:rsid w:val="0002642F"/>
    <w:rsid w:val="000275F1"/>
    <w:rsid w:val="000306CF"/>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6D3E"/>
    <w:rsid w:val="0005719A"/>
    <w:rsid w:val="00057620"/>
    <w:rsid w:val="00062A60"/>
    <w:rsid w:val="000639E3"/>
    <w:rsid w:val="00064212"/>
    <w:rsid w:val="00065A1B"/>
    <w:rsid w:val="00066D9C"/>
    <w:rsid w:val="00067409"/>
    <w:rsid w:val="0007264B"/>
    <w:rsid w:val="00072D6F"/>
    <w:rsid w:val="00073E2F"/>
    <w:rsid w:val="00073FE7"/>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E7D95"/>
    <w:rsid w:val="000F06C8"/>
    <w:rsid w:val="000F1C0A"/>
    <w:rsid w:val="000F30DD"/>
    <w:rsid w:val="000F53A6"/>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5D4C"/>
    <w:rsid w:val="001F6BAC"/>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193"/>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476"/>
    <w:rsid w:val="00315C66"/>
    <w:rsid w:val="0031767A"/>
    <w:rsid w:val="0032167F"/>
    <w:rsid w:val="00321A1A"/>
    <w:rsid w:val="00321A45"/>
    <w:rsid w:val="00322524"/>
    <w:rsid w:val="0032253A"/>
    <w:rsid w:val="00322A76"/>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56F4C"/>
    <w:rsid w:val="003600F1"/>
    <w:rsid w:val="003619AD"/>
    <w:rsid w:val="00363C78"/>
    <w:rsid w:val="00364B92"/>
    <w:rsid w:val="00365702"/>
    <w:rsid w:val="00365F55"/>
    <w:rsid w:val="00366456"/>
    <w:rsid w:val="0036662B"/>
    <w:rsid w:val="003716A5"/>
    <w:rsid w:val="00371AD3"/>
    <w:rsid w:val="00372BF0"/>
    <w:rsid w:val="003751AC"/>
    <w:rsid w:val="0037558F"/>
    <w:rsid w:val="00376321"/>
    <w:rsid w:val="0037682A"/>
    <w:rsid w:val="0038065B"/>
    <w:rsid w:val="0038451C"/>
    <w:rsid w:val="003850BA"/>
    <w:rsid w:val="0039035A"/>
    <w:rsid w:val="003903B0"/>
    <w:rsid w:val="0039144E"/>
    <w:rsid w:val="00391550"/>
    <w:rsid w:val="00391DFE"/>
    <w:rsid w:val="00394749"/>
    <w:rsid w:val="00395737"/>
    <w:rsid w:val="003962D9"/>
    <w:rsid w:val="00397AFE"/>
    <w:rsid w:val="00397E91"/>
    <w:rsid w:val="003A0749"/>
    <w:rsid w:val="003A1700"/>
    <w:rsid w:val="003A2D46"/>
    <w:rsid w:val="003A2FC1"/>
    <w:rsid w:val="003A52BF"/>
    <w:rsid w:val="003A6731"/>
    <w:rsid w:val="003A721D"/>
    <w:rsid w:val="003B0760"/>
    <w:rsid w:val="003B085A"/>
    <w:rsid w:val="003B14BC"/>
    <w:rsid w:val="003B58B7"/>
    <w:rsid w:val="003B6A43"/>
    <w:rsid w:val="003B774A"/>
    <w:rsid w:val="003C628E"/>
    <w:rsid w:val="003C6E45"/>
    <w:rsid w:val="003D0087"/>
    <w:rsid w:val="003D02F3"/>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5CD5"/>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6638E"/>
    <w:rsid w:val="00472682"/>
    <w:rsid w:val="004733B9"/>
    <w:rsid w:val="004740D7"/>
    <w:rsid w:val="0047417C"/>
    <w:rsid w:val="00474A36"/>
    <w:rsid w:val="004753A5"/>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0332"/>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4B72"/>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67F2E"/>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C70"/>
    <w:rsid w:val="005B4D86"/>
    <w:rsid w:val="005B71FB"/>
    <w:rsid w:val="005C2AE1"/>
    <w:rsid w:val="005C3E10"/>
    <w:rsid w:val="005D1457"/>
    <w:rsid w:val="005D2805"/>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2D95"/>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17B7A"/>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5E5B"/>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35D7"/>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40"/>
    <w:rsid w:val="006F03B5"/>
    <w:rsid w:val="006F070E"/>
    <w:rsid w:val="006F18B5"/>
    <w:rsid w:val="006F1E97"/>
    <w:rsid w:val="006F2EA4"/>
    <w:rsid w:val="006F607B"/>
    <w:rsid w:val="006F6214"/>
    <w:rsid w:val="00700274"/>
    <w:rsid w:val="007014FB"/>
    <w:rsid w:val="00702AB7"/>
    <w:rsid w:val="00704E54"/>
    <w:rsid w:val="007069D0"/>
    <w:rsid w:val="00711141"/>
    <w:rsid w:val="0071128B"/>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393"/>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1ADB"/>
    <w:rsid w:val="00792F0B"/>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1643"/>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3777A"/>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589"/>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1215"/>
    <w:rsid w:val="008D22C7"/>
    <w:rsid w:val="008D2E77"/>
    <w:rsid w:val="008D3238"/>
    <w:rsid w:val="008D3FC4"/>
    <w:rsid w:val="008D40FA"/>
    <w:rsid w:val="008D4286"/>
    <w:rsid w:val="008E00FA"/>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064B7"/>
    <w:rsid w:val="00911D5F"/>
    <w:rsid w:val="00912596"/>
    <w:rsid w:val="00913795"/>
    <w:rsid w:val="00913C4E"/>
    <w:rsid w:val="00915381"/>
    <w:rsid w:val="00917688"/>
    <w:rsid w:val="009205A2"/>
    <w:rsid w:val="00922496"/>
    <w:rsid w:val="00922612"/>
    <w:rsid w:val="0092376F"/>
    <w:rsid w:val="00924046"/>
    <w:rsid w:val="00924EF4"/>
    <w:rsid w:val="009316CC"/>
    <w:rsid w:val="00931D20"/>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0F02"/>
    <w:rsid w:val="00982CEB"/>
    <w:rsid w:val="00983BA1"/>
    <w:rsid w:val="00984B58"/>
    <w:rsid w:val="00984F8F"/>
    <w:rsid w:val="00985153"/>
    <w:rsid w:val="00985291"/>
    <w:rsid w:val="00986993"/>
    <w:rsid w:val="00986C34"/>
    <w:rsid w:val="0098713D"/>
    <w:rsid w:val="009874E9"/>
    <w:rsid w:val="00987746"/>
    <w:rsid w:val="0099162B"/>
    <w:rsid w:val="009917C8"/>
    <w:rsid w:val="00991A08"/>
    <w:rsid w:val="00991A89"/>
    <w:rsid w:val="0099235E"/>
    <w:rsid w:val="00994914"/>
    <w:rsid w:val="0099593F"/>
    <w:rsid w:val="00997AFA"/>
    <w:rsid w:val="009A16BA"/>
    <w:rsid w:val="009A17E7"/>
    <w:rsid w:val="009A4883"/>
    <w:rsid w:val="009A4C0C"/>
    <w:rsid w:val="009A4C50"/>
    <w:rsid w:val="009A59F4"/>
    <w:rsid w:val="009A5CCB"/>
    <w:rsid w:val="009A6423"/>
    <w:rsid w:val="009B0A01"/>
    <w:rsid w:val="009B1AD9"/>
    <w:rsid w:val="009B32B3"/>
    <w:rsid w:val="009B5550"/>
    <w:rsid w:val="009B5A4B"/>
    <w:rsid w:val="009B7597"/>
    <w:rsid w:val="009C10C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6C8F"/>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465"/>
    <w:rsid w:val="00AF18AF"/>
    <w:rsid w:val="00AF3C34"/>
    <w:rsid w:val="00AF59D2"/>
    <w:rsid w:val="00AF71E2"/>
    <w:rsid w:val="00AF7251"/>
    <w:rsid w:val="00AF7A61"/>
    <w:rsid w:val="00AF7E13"/>
    <w:rsid w:val="00B014E0"/>
    <w:rsid w:val="00B01530"/>
    <w:rsid w:val="00B02D6D"/>
    <w:rsid w:val="00B0624F"/>
    <w:rsid w:val="00B06ABE"/>
    <w:rsid w:val="00B06C5F"/>
    <w:rsid w:val="00B13279"/>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5757F"/>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5ACB"/>
    <w:rsid w:val="00B861B5"/>
    <w:rsid w:val="00B87632"/>
    <w:rsid w:val="00B91278"/>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36A"/>
    <w:rsid w:val="00BC1B4D"/>
    <w:rsid w:val="00BC2E13"/>
    <w:rsid w:val="00BC362C"/>
    <w:rsid w:val="00BC3887"/>
    <w:rsid w:val="00BC4288"/>
    <w:rsid w:val="00BC714C"/>
    <w:rsid w:val="00BC7EFE"/>
    <w:rsid w:val="00BD1094"/>
    <w:rsid w:val="00BD6060"/>
    <w:rsid w:val="00BD754B"/>
    <w:rsid w:val="00BE0F7D"/>
    <w:rsid w:val="00BE2569"/>
    <w:rsid w:val="00BE2972"/>
    <w:rsid w:val="00BE404C"/>
    <w:rsid w:val="00BE62B2"/>
    <w:rsid w:val="00BF17F3"/>
    <w:rsid w:val="00BF18A8"/>
    <w:rsid w:val="00BF19E6"/>
    <w:rsid w:val="00BF2226"/>
    <w:rsid w:val="00BF48F8"/>
    <w:rsid w:val="00BF5043"/>
    <w:rsid w:val="00BF5717"/>
    <w:rsid w:val="00BF5792"/>
    <w:rsid w:val="00BF66E5"/>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856BF"/>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01E2"/>
    <w:rsid w:val="00D11F31"/>
    <w:rsid w:val="00D13ADB"/>
    <w:rsid w:val="00D13B53"/>
    <w:rsid w:val="00D157E4"/>
    <w:rsid w:val="00D163FB"/>
    <w:rsid w:val="00D16CFF"/>
    <w:rsid w:val="00D17371"/>
    <w:rsid w:val="00D173E7"/>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B714B"/>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35C"/>
    <w:rsid w:val="00DF3B2A"/>
    <w:rsid w:val="00DF74BD"/>
    <w:rsid w:val="00E04D56"/>
    <w:rsid w:val="00E04EA5"/>
    <w:rsid w:val="00E060EF"/>
    <w:rsid w:val="00E06871"/>
    <w:rsid w:val="00E06C3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5D5D"/>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1E6"/>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0F5F"/>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1C0C"/>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Normal,sw tekst,L1,Numerowanie,Akapit z listą BS,normalny tekst,Wypunktowanie,Adresat stanowisko,Akapit z listą3,Akapit z listą31,Normal2,Nagłowek 3,Preambuła,Dot pt,F5 List Paragraph,Recommendation"/>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Normal Znak,sw tekst Znak,L1 Znak,Numerowanie Znak,Akapit z listą BS Znak,normalny tekst Znak,Wypunktowanie Znak,Adresat stanowisko Znak,Akapit z listą3 Znak,Akapit z listą31 Znak,Normal2 Znak,Nagłowek 3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Default">
    <w:name w:val="Default"/>
    <w:rsid w:val="00987746"/>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yperlink" Target="mailto:faktury@swk.med.pl" TargetMode="Externa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F2DD-DF62-4CC5-89F7-B37209F6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26</Pages>
  <Words>9684</Words>
  <Characters>62961</Characters>
  <Application>Microsoft Office Word</Application>
  <DocSecurity>0</DocSecurity>
  <Lines>524</Lines>
  <Paragraphs>144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72501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96</cp:revision>
  <cp:lastPrinted>2024-10-17T10:39:00Z</cp:lastPrinted>
  <dcterms:created xsi:type="dcterms:W3CDTF">2023-04-17T08:33:00Z</dcterms:created>
  <dcterms:modified xsi:type="dcterms:W3CDTF">2024-10-17T12:01:00Z</dcterms:modified>
  <cp:category>Specyfikacje</cp:category>
</cp:coreProperties>
</file>